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349" w:rsidP="00EB1652" w:rsidRDefault="719FAC47" w14:paraId="1E207724" w14:textId="3B67B4B3">
      <w:pPr>
        <w:tabs>
          <w:tab w:val="left" w:pos="900"/>
          <w:tab w:val="center" w:pos="5233"/>
        </w:tabs>
        <w:jc w:val="center"/>
        <w:rPr>
          <w:b/>
          <w:bCs/>
          <w:u w:val="single"/>
        </w:rPr>
      </w:pPr>
      <w:r w:rsidRPr="41033A32">
        <w:rPr>
          <w:b/>
          <w:bCs/>
          <w:u w:val="single"/>
        </w:rPr>
        <w:t xml:space="preserve">ANEXO I - </w:t>
      </w:r>
      <w:r w:rsidRPr="41033A32" w:rsidR="7149AD24">
        <w:rPr>
          <w:b/>
          <w:bCs/>
          <w:u w:val="single"/>
        </w:rPr>
        <w:t xml:space="preserve">CRONOGRAMA </w:t>
      </w:r>
      <w:r w:rsidRPr="41033A32" w:rsidR="061054E9">
        <w:rPr>
          <w:b/>
          <w:bCs/>
          <w:u w:val="single"/>
        </w:rPr>
        <w:t xml:space="preserve">DO </w:t>
      </w:r>
      <w:r w:rsidRPr="41033A32" w:rsidR="54CAB59C">
        <w:rPr>
          <w:b/>
          <w:bCs/>
          <w:u w:val="single"/>
        </w:rPr>
        <w:t>PROCESSO ELEITORAL COMAS/SP - 20</w:t>
      </w:r>
      <w:r w:rsidRPr="41033A32" w:rsidR="611D5268">
        <w:rPr>
          <w:b/>
          <w:bCs/>
          <w:u w:val="single"/>
        </w:rPr>
        <w:t>24</w:t>
      </w:r>
    </w:p>
    <w:tbl>
      <w:tblPr>
        <w:tblStyle w:val="Tabelacomgrade"/>
        <w:tblW w:w="0" w:type="auto"/>
        <w:tblBorders/>
        <w:tblLayout w:type="fixed"/>
        <w:tblLook w:val="06A0" w:firstRow="1" w:lastRow="0" w:firstColumn="1" w:lastColumn="0" w:noHBand="1" w:noVBand="1"/>
      </w:tblPr>
      <w:tblGrid>
        <w:gridCol w:w="2790"/>
        <w:gridCol w:w="7778"/>
      </w:tblGrid>
      <w:tr w:rsidR="41033A32" w:rsidTr="0C640EB1" w14:paraId="11E1569B" w14:textId="77777777">
        <w:trPr>
          <w:trHeight w:val="300"/>
        </w:trPr>
        <w:tc>
          <w:tcPr>
            <w:tcW w:w="279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:rsidR="41033A32" w:rsidP="41033A32" w:rsidRDefault="41033A32" w14:paraId="381F10B9" w14:textId="575098EE">
            <w:pPr>
              <w:spacing w:line="279" w:lineRule="auto"/>
              <w:jc w:val="center"/>
              <w:rPr>
                <w:rFonts w:ascii="Aptos" w:hAnsi="Aptos" w:eastAsia="Aptos" w:cs="Aptos"/>
                <w:b/>
                <w:bCs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b/>
                <w:bCs/>
                <w:color w:val="000000" w:themeColor="text1"/>
              </w:rPr>
              <w:t>DATA</w:t>
            </w:r>
          </w:p>
        </w:tc>
        <w:tc>
          <w:tcPr>
            <w:tcW w:w="7778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:rsidR="41033A32" w:rsidP="41033A32" w:rsidRDefault="41033A32" w14:paraId="1808B81D" w14:textId="0CFCBC64">
            <w:pPr>
              <w:spacing w:line="279" w:lineRule="auto"/>
              <w:jc w:val="center"/>
              <w:rPr>
                <w:rFonts w:ascii="Aptos" w:hAnsi="Aptos" w:eastAsia="Aptos" w:cs="Aptos"/>
                <w:b/>
                <w:bCs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b/>
                <w:bCs/>
                <w:color w:val="000000" w:themeColor="text1"/>
              </w:rPr>
              <w:t>DESCRIÇÃO</w:t>
            </w:r>
          </w:p>
        </w:tc>
      </w:tr>
      <w:tr w:rsidR="41033A32" w:rsidTr="0C640EB1" w14:paraId="3A85FAA3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445CF57B" w14:textId="665C3DC2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20/08/2024</w:t>
            </w:r>
          </w:p>
          <w:p w:rsidR="41033A32" w:rsidP="41033A32" w:rsidRDefault="41033A32" w14:paraId="08E216CD" w14:textId="31E3FAAE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TERÇA-FEIRA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7C653E39" w14:textId="00D87D20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Publicação do Edital de eleição do processo eleitoral COMAS/SP - 2024</w:t>
            </w:r>
          </w:p>
        </w:tc>
      </w:tr>
      <w:tr w:rsidR="41033A32" w:rsidTr="0C640EB1" w14:paraId="3CC12E2F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5246BFEA" w14:textId="60F62665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20 a 23/08/2024</w:t>
            </w:r>
          </w:p>
          <w:p w:rsidR="031AD5A0" w:rsidP="41033A32" w:rsidRDefault="031AD5A0" w14:paraId="2788F908" w14:textId="599FD4B0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TERÇA A SEXTA-FEIRA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5D060EB6" w14:textId="5EBA8FE4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Prazo de manifestação de contraditório do edital do processo eleitoral COMAS/SP - 2024</w:t>
            </w:r>
          </w:p>
        </w:tc>
      </w:tr>
      <w:tr w:rsidR="41033A32" w:rsidTr="0C640EB1" w14:paraId="05694207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61D16CCF" w14:textId="41EB41A2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659BD1C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27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/0</w:t>
            </w:r>
            <w:r w:rsidRPr="0C640EB1" w:rsidR="382A3CB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9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/2024</w:t>
            </w:r>
          </w:p>
          <w:p w:rsidR="41033A32" w:rsidP="41033A32" w:rsidRDefault="41033A32" w14:paraId="187660D0" w14:textId="7203C1F7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SEXTA-FEIRA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5F14D4D2" w14:textId="5763D1B7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REUNIÃO VIRTUAL ABERTA - Divulgação do processo eleitoral</w:t>
            </w:r>
          </w:p>
        </w:tc>
      </w:tr>
      <w:tr w:rsidR="41033A32" w:rsidTr="0C640EB1" w14:paraId="6F1605AD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15760C86" w14:textId="64440489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169DC060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01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</w:t>
            </w:r>
            <w:r w:rsidRPr="0C640EB1" w:rsidR="0DCEAC87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1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0</w:t>
            </w:r>
            <w:r w:rsidRPr="0C640EB1" w:rsidR="7C6EA31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 </w:t>
            </w:r>
            <w:r w:rsidRPr="0C640EB1" w:rsidR="076ECD66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a</w:t>
            </w:r>
            <w:r w:rsidRPr="0C640EB1" w:rsidR="7C6EA31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 </w:t>
            </w:r>
            <w:r w:rsidRPr="0C640EB1" w:rsidR="37AD1DE1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2</w:t>
            </w:r>
            <w:r w:rsidRPr="0C640EB1" w:rsidR="7C6EA31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0</w:t>
            </w:r>
            <w:r w:rsidRPr="0C640EB1" w:rsidR="7C6EA31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</w:t>
            </w:r>
            <w:r w:rsidRPr="0C640EB1" w:rsidR="73D5356A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1</w:t>
            </w:r>
            <w:r w:rsidRPr="0C640EB1" w:rsidR="7C6EA31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0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/2024</w:t>
            </w:r>
          </w:p>
          <w:p w:rsidR="41033A32" w:rsidP="41033A32" w:rsidRDefault="41033A32" w14:paraId="3BA89E07" w14:textId="216FC5DC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</w:rPr>
              <w:t>SEGUNDA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</w:rPr>
              <w:t>-FEIRA</w:t>
            </w:r>
            <w:r w:rsidRPr="0C640EB1" w:rsidR="637DF560">
              <w:rPr>
                <w:rFonts w:ascii="Aptos" w:hAnsi="Aptos" w:eastAsia="Aptos" w:cs="Aptos"/>
                <w:color w:val="000000" w:themeColor="text1" w:themeTint="FF" w:themeShade="FF"/>
              </w:rPr>
              <w:t xml:space="preserve"> A DOMINGO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2395BE4F" w14:textId="68266B6D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Período de credenciamento de Candidato(a) e Eleitor(a)</w:t>
            </w:r>
          </w:p>
        </w:tc>
      </w:tr>
      <w:tr w:rsidR="41033A32" w:rsidTr="0C640EB1" w14:paraId="6741D11A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097118C5" w14:textId="77CCB531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5C414A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22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/10/2024</w:t>
            </w:r>
          </w:p>
          <w:p w:rsidR="41033A32" w:rsidP="41033A32" w:rsidRDefault="41033A32" w14:paraId="16985BF5" w14:textId="67319B76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0C640EB1" w:rsidR="1F267458">
              <w:rPr>
                <w:rFonts w:ascii="Aptos" w:hAnsi="Aptos" w:eastAsia="Aptos" w:cs="Aptos"/>
                <w:color w:val="000000" w:themeColor="text1" w:themeTint="FF" w:themeShade="FF"/>
              </w:rPr>
              <w:t>TERÇA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</w:rPr>
              <w:t>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7F306863" w14:textId="454F56F0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Publicação de todas as candidaturas e credenciamentos de eleitores(as) recepcionadas</w:t>
            </w:r>
          </w:p>
        </w:tc>
      </w:tr>
      <w:tr w:rsidR="41033A32" w:rsidTr="0C640EB1" w14:paraId="1E4BFD2C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121B8944" w14:textId="0CD02787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49369438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22 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a </w:t>
            </w:r>
            <w:r w:rsidRPr="0C640EB1" w:rsidR="5BA3B308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29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/10/2024</w:t>
            </w:r>
            <w:commentRangeStart w:id="775978360"/>
            <w:commentRangeEnd w:id="775978360"/>
            <w:r>
              <w:rPr>
                <w:rStyle w:val="CommentReference"/>
              </w:rPr>
              <w:commentReference w:id="775978360"/>
            </w:r>
          </w:p>
          <w:p w:rsidR="41033A32" w:rsidP="41033A32" w:rsidRDefault="41033A32" w14:paraId="2296455D" w14:textId="11201312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0C640EB1" w:rsidR="29DF8BD1">
              <w:rPr>
                <w:rFonts w:ascii="Aptos" w:hAnsi="Aptos" w:eastAsia="Aptos" w:cs="Aptos"/>
                <w:color w:val="000000" w:themeColor="text1" w:themeTint="FF" w:themeShade="FF"/>
              </w:rPr>
              <w:t xml:space="preserve">TERÇA </w:t>
            </w:r>
            <w:r w:rsidRPr="0C640EB1" w:rsidR="12754A75">
              <w:rPr>
                <w:rFonts w:ascii="Aptos" w:hAnsi="Aptos" w:eastAsia="Aptos" w:cs="Aptos"/>
                <w:color w:val="000000" w:themeColor="text1" w:themeTint="FF" w:themeShade="FF"/>
              </w:rPr>
              <w:t xml:space="preserve">A </w:t>
            </w:r>
            <w:r w:rsidRPr="0C640EB1" w:rsidR="7F1C0270">
              <w:rPr>
                <w:rFonts w:ascii="Aptos" w:hAnsi="Aptos" w:eastAsia="Aptos" w:cs="Aptos"/>
                <w:color w:val="000000" w:themeColor="text1" w:themeTint="FF" w:themeShade="FF"/>
              </w:rPr>
              <w:t>TERÇA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</w:rPr>
              <w:t>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04DDB1E0" w14:textId="5AFF1317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Reabertura de credenciamento de Candidata e Eleitora – se não atingir a quota de mulheres</w:t>
            </w:r>
          </w:p>
        </w:tc>
      </w:tr>
      <w:tr w:rsidR="41033A32" w:rsidTr="0C640EB1" w14:paraId="7442AC1A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11A22D33" w14:textId="7094EB81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4CF683A8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31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/10/2024</w:t>
            </w:r>
          </w:p>
          <w:p w:rsidR="41033A32" w:rsidP="41033A32" w:rsidRDefault="41033A32" w14:paraId="04D142FD" w14:textId="79B171B6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0C640EB1" w:rsidR="51EEA07F">
              <w:rPr>
                <w:rFonts w:ascii="Aptos" w:hAnsi="Aptos" w:eastAsia="Aptos" w:cs="Aptos"/>
                <w:color w:val="000000" w:themeColor="text1" w:themeTint="FF" w:themeShade="FF"/>
              </w:rPr>
              <w:t>QUINTA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</w:rPr>
              <w:t>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704C3650" w14:textId="2480C902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Publicação de todas as candidaturas e credenciamentos de eleitores(as) recepcionados – lista final sem análise.</w:t>
            </w:r>
          </w:p>
        </w:tc>
      </w:tr>
      <w:tr w:rsidR="41033A32" w:rsidTr="0C640EB1" w14:paraId="5EF1EB6A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4C42638E" w14:textId="1D0133C0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389DE9F6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22/10 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a </w:t>
            </w:r>
            <w:r w:rsidRPr="0C640EB1" w:rsidR="062FD50C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05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</w:t>
            </w:r>
            <w:r w:rsidRPr="0C640EB1" w:rsidR="062FD50C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1</w:t>
            </w:r>
            <w:r w:rsidRPr="0C640EB1" w:rsidR="7872A904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/2024</w:t>
            </w:r>
          </w:p>
          <w:p w:rsidR="41033A32" w:rsidP="41033A32" w:rsidRDefault="41033A32" w14:paraId="4857C75B" w14:textId="68E873BE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QUARTA A QUINTA-FEIRA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4792816D" w14:textId="26E878DC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Análise de inscrição de candidaturas e credenciamento de eleitores(as) pela Comissão Eleitoral</w:t>
            </w:r>
          </w:p>
        </w:tc>
      </w:tr>
      <w:tr w:rsidR="41033A32" w:rsidTr="0C640EB1" w14:paraId="586C93E6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79FD63F6" w14:textId="7D1B701A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5F763357" w:rsidR="7872A904">
              <w:rPr>
                <w:rFonts w:ascii="Aptos" w:hAnsi="Aptos" w:eastAsia="Aptos" w:cs="Aptos"/>
                <w:color w:val="000000" w:themeColor="text1" w:themeTint="FF" w:themeShade="FF"/>
              </w:rPr>
              <w:t>01/11 a 05/1</w:t>
            </w:r>
            <w:r w:rsidRPr="5F763357" w:rsidR="4AA13149">
              <w:rPr>
                <w:rFonts w:ascii="Aptos" w:hAnsi="Aptos" w:eastAsia="Aptos" w:cs="Aptos"/>
                <w:color w:val="000000" w:themeColor="text1" w:themeTint="FF" w:themeShade="FF"/>
              </w:rPr>
              <w:t>1</w:t>
            </w:r>
            <w:r w:rsidRPr="5F763357" w:rsidR="7872A904">
              <w:rPr>
                <w:rFonts w:ascii="Aptos" w:hAnsi="Aptos" w:eastAsia="Aptos" w:cs="Aptos"/>
                <w:color w:val="000000" w:themeColor="text1" w:themeTint="FF" w:themeShade="FF"/>
              </w:rPr>
              <w:t>/2024 SEXTA A QUINTA-FEIRA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22F2CBB5" w14:textId="258CB5E7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Prazo de envio de denúncias e irregularidades durante o pleito Eleitoral</w:t>
            </w:r>
          </w:p>
        </w:tc>
      </w:tr>
      <w:tr w:rsidR="41033A32" w:rsidTr="0C640EB1" w14:paraId="00A0D20D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3993C045" w14:textId="2459AF81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0</w:t>
            </w:r>
            <w:r w:rsidRPr="0C640EB1" w:rsidR="0A140F31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7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/11/2024</w:t>
            </w:r>
          </w:p>
          <w:p w:rsidR="41033A32" w:rsidP="41033A32" w:rsidRDefault="41033A32" w14:paraId="13A7FC90" w14:textId="740475A4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0C640EB1" w:rsidR="63DA6FBB">
              <w:rPr>
                <w:rFonts w:ascii="Aptos" w:hAnsi="Aptos" w:eastAsia="Aptos" w:cs="Aptos"/>
                <w:color w:val="000000" w:themeColor="text1" w:themeTint="FF" w:themeShade="FF"/>
              </w:rPr>
              <w:t>QUINTA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</w:rPr>
              <w:t>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6B51C72B" w14:textId="001EE9B6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Publicação do resultado preliminar da inscrição de candidaturas e credenciamento de eleitores(as) com DEFERIMENTO E INDEFERIMENTO</w:t>
            </w:r>
          </w:p>
        </w:tc>
      </w:tr>
      <w:tr w:rsidR="41033A32" w:rsidTr="0C640EB1" w14:paraId="448E7C38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34B3A3B3" w14:textId="72663F62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0</w:t>
            </w:r>
            <w:r w:rsidRPr="0C640EB1" w:rsidR="2B97FD89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7 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a </w:t>
            </w:r>
            <w:r w:rsidRPr="0C640EB1" w:rsidR="4C5C5E33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12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/11/2024</w:t>
            </w:r>
            <w:commentRangeStart w:id="255422245"/>
            <w:commentRangeEnd w:id="255422245"/>
            <w:r>
              <w:rPr>
                <w:rStyle w:val="CommentReference"/>
              </w:rPr>
              <w:commentReference w:id="255422245"/>
            </w:r>
          </w:p>
          <w:p w:rsidR="41033A32" w:rsidP="41033A32" w:rsidRDefault="41033A32" w14:paraId="6D321C5E" w14:textId="570F62A3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0C640EB1" w:rsidR="03212E5C">
              <w:rPr>
                <w:rFonts w:ascii="Aptos" w:hAnsi="Aptos" w:eastAsia="Aptos" w:cs="Aptos"/>
                <w:color w:val="000000" w:themeColor="text1" w:themeTint="FF" w:themeShade="FF"/>
              </w:rPr>
              <w:t xml:space="preserve">QUINTA 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</w:rPr>
              <w:t xml:space="preserve">A </w:t>
            </w:r>
            <w:r w:rsidRPr="0C640EB1" w:rsidR="68806740">
              <w:rPr>
                <w:rFonts w:ascii="Aptos" w:hAnsi="Aptos" w:eastAsia="Aptos" w:cs="Aptos"/>
                <w:color w:val="000000" w:themeColor="text1" w:themeTint="FF" w:themeShade="FF"/>
              </w:rPr>
              <w:t>TERÇA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</w:rPr>
              <w:t>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1D381B8E" w14:textId="45FAB07C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Prazo para interposição de recursos contra o indeferimento + alteração e/ou correção de inscrição</w:t>
            </w:r>
          </w:p>
        </w:tc>
      </w:tr>
      <w:tr w:rsidR="41033A32" w:rsidTr="0C640EB1" w14:paraId="7A53F77D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14CBF154" w14:textId="7EB4F112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3DAA9A93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 xml:space="preserve">13 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a 1</w:t>
            </w:r>
            <w:r w:rsidRPr="0C640EB1" w:rsidR="5C884279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9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/11/2024</w:t>
            </w:r>
          </w:p>
          <w:p w:rsidR="41033A32" w:rsidP="41033A32" w:rsidRDefault="41033A32" w14:paraId="09950526" w14:textId="59B7C19B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QUARTA A TERÇA-FEIRA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1E519B86" w14:textId="350A60F3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Período de análise dos recursos</w:t>
            </w:r>
          </w:p>
        </w:tc>
      </w:tr>
      <w:tr w:rsidR="41033A32" w:rsidTr="0C640EB1" w14:paraId="2B9B6D2B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0C640EB1" w:rsidRDefault="41033A32" w14:paraId="0DC95AF9" w14:textId="5C097A23">
            <w:pPr>
              <w:spacing w:line="279" w:lineRule="auto"/>
              <w:rPr>
                <w:rFonts w:ascii="Aptos" w:hAnsi="Aptos" w:eastAsia="Aptos" w:cs="Aptos"/>
                <w:color w:val="000000" w:themeColor="text1"/>
                <w:highlight w:val="yellow"/>
              </w:rPr>
            </w:pPr>
            <w:r w:rsidRPr="0C640EB1" w:rsidR="0C6DF72D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22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  <w:highlight w:val="yellow"/>
              </w:rPr>
              <w:t>/11/2024</w:t>
            </w:r>
          </w:p>
          <w:p w:rsidR="41033A32" w:rsidP="41033A32" w:rsidRDefault="41033A32" w14:paraId="32374821" w14:textId="7955A354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0C640EB1" w:rsidR="2B60D985">
              <w:rPr>
                <w:rFonts w:ascii="Aptos" w:hAnsi="Aptos" w:eastAsia="Aptos" w:cs="Aptos"/>
                <w:color w:val="000000" w:themeColor="text1" w:themeTint="FF" w:themeShade="FF"/>
              </w:rPr>
              <w:t>SEXTA</w:t>
            </w:r>
            <w:r w:rsidRPr="0C640EB1" w:rsidR="41033A32">
              <w:rPr>
                <w:rFonts w:ascii="Aptos" w:hAnsi="Aptos" w:eastAsia="Aptos" w:cs="Aptos"/>
                <w:color w:val="000000" w:themeColor="text1" w:themeTint="FF" w:themeShade="FF"/>
              </w:rPr>
              <w:t>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2F5F749C" w14:textId="09E1E669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Publicação do resultado de candidaturas e eleitores(as) com DEFERIMENTO E INDEFERIMENTO - LISTA FINAL</w:t>
            </w:r>
          </w:p>
        </w:tc>
      </w:tr>
      <w:tr w:rsidR="41033A32" w:rsidTr="0C640EB1" w14:paraId="6E72B37F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49159D15" w14:textId="71388505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02/12/2024</w:t>
            </w:r>
          </w:p>
          <w:p w:rsidR="41033A32" w:rsidP="41033A32" w:rsidRDefault="41033A32" w14:paraId="670D35B8" w14:textId="43BE4AC0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SEGUNDA-FEIRA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0476C17B" w14:textId="6C0E4803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Treinamento da equipe de eleição</w:t>
            </w:r>
          </w:p>
        </w:tc>
      </w:tr>
      <w:tr w:rsidR="41033A32" w:rsidTr="0C640EB1" w14:paraId="10BB9CAB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0732B39E" w14:textId="1ED24B86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06/12/2024</w:t>
            </w:r>
          </w:p>
          <w:p w:rsidR="41033A32" w:rsidP="41033A32" w:rsidRDefault="41033A32" w14:paraId="081FB5AA" w14:textId="264B4777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SEXTA-FEIRA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7AE51FDF" w14:textId="1C93A06B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Eleição COMAS/SP</w:t>
            </w:r>
          </w:p>
        </w:tc>
      </w:tr>
      <w:tr w:rsidR="41033A32" w:rsidTr="0C640EB1" w14:paraId="2BD60FAA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1AA3A75C" w14:textId="7A991352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10/12/2024</w:t>
            </w:r>
          </w:p>
          <w:p w:rsidR="41033A32" w:rsidP="41033A32" w:rsidRDefault="41033A32" w14:paraId="3D7D10ED" w14:textId="44E33E1C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TERÇA-FEIRA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717E0D3B" w14:textId="28373754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Homologação e publicação do resultado preliminar em Diário Oficial</w:t>
            </w:r>
          </w:p>
        </w:tc>
      </w:tr>
      <w:tr w:rsidR="41033A32" w:rsidTr="0C640EB1" w14:paraId="0D25DF6D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472FC035" w14:textId="0859E375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10 a 13/12/2024</w:t>
            </w:r>
          </w:p>
          <w:p w:rsidR="41033A32" w:rsidP="41033A32" w:rsidRDefault="41033A32" w14:paraId="681524B7" w14:textId="7CC159E4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TERÇA A SEXTA-FEIRA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4C59D8EB" w14:textId="130E11D2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Período de interposição de recursos contra o resultado da eleição</w:t>
            </w:r>
          </w:p>
        </w:tc>
      </w:tr>
      <w:tr w:rsidR="41033A32" w:rsidTr="0C640EB1" w14:paraId="6947399F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12723E33" w14:textId="5E1F126C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12 a 13/12/2024</w:t>
            </w:r>
          </w:p>
          <w:p w:rsidR="41033A32" w:rsidP="41033A32" w:rsidRDefault="41033A32" w14:paraId="081B53F6" w14:textId="0F6DB1DC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QUINTA E SEXTA-FEIRA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091F5A01" w14:textId="76B4738B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Período de análise de recursos interpostos contra o resultado da eleição</w:t>
            </w:r>
          </w:p>
        </w:tc>
      </w:tr>
      <w:tr w:rsidR="41033A32" w:rsidTr="0C640EB1" w14:paraId="70002E28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42696CFD" w14:textId="3F498758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17/12/2024</w:t>
            </w:r>
          </w:p>
          <w:p w:rsidR="41033A32" w:rsidP="41033A32" w:rsidRDefault="41033A32" w14:paraId="310C268A" w14:textId="02F7F47B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TERÇA-FEIRA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118BA8DB" w14:textId="1F4D1FBD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Publicação do resultado da Eleição COMAS/SP</w:t>
            </w:r>
          </w:p>
        </w:tc>
      </w:tr>
      <w:tr w:rsidR="41033A32" w:rsidTr="0C640EB1" w14:paraId="125E3C17" w14:textId="77777777">
        <w:trPr>
          <w:trHeight w:val="300"/>
        </w:trPr>
        <w:tc>
          <w:tcPr>
            <w:tcW w:w="2790" w:type="dxa"/>
            <w:tcMar>
              <w:left w:w="105" w:type="dxa"/>
              <w:right w:w="105" w:type="dxa"/>
            </w:tcMar>
          </w:tcPr>
          <w:p w:rsidR="41033A32" w:rsidP="41033A32" w:rsidRDefault="41033A32" w14:paraId="63052E2A" w14:textId="5A24C37E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20/12/2024</w:t>
            </w:r>
          </w:p>
          <w:p w:rsidR="41033A32" w:rsidP="41033A32" w:rsidRDefault="41033A32" w14:paraId="78B0EF65" w14:textId="29EA78B3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SEXTA-FEIRA</w:t>
            </w:r>
          </w:p>
        </w:tc>
        <w:tc>
          <w:tcPr>
            <w:tcW w:w="7778" w:type="dxa"/>
            <w:tcMar>
              <w:left w:w="105" w:type="dxa"/>
              <w:right w:w="105" w:type="dxa"/>
            </w:tcMar>
          </w:tcPr>
          <w:p w:rsidR="41033A32" w:rsidP="41033A32" w:rsidRDefault="41033A32" w14:paraId="213192EF" w14:textId="1B0A45E9">
            <w:pPr>
              <w:spacing w:line="279" w:lineRule="auto"/>
              <w:rPr>
                <w:rFonts w:ascii="Aptos" w:hAnsi="Aptos" w:eastAsia="Aptos" w:cs="Aptos"/>
                <w:color w:val="000000" w:themeColor="text1"/>
              </w:rPr>
            </w:pPr>
            <w:r w:rsidRPr="41033A32">
              <w:rPr>
                <w:rFonts w:ascii="Aptos" w:hAnsi="Aptos" w:eastAsia="Aptos" w:cs="Aptos"/>
                <w:color w:val="000000" w:themeColor="text1"/>
              </w:rPr>
              <w:t>Reunião de transição de mandato e posse dos(as) conselheiros(as) eleitos(as)</w:t>
            </w:r>
          </w:p>
        </w:tc>
      </w:tr>
    </w:tbl>
    <w:p w:rsidR="41033A32" w:rsidP="41033A32" w:rsidRDefault="41033A32" w14:paraId="6D97EC38" w14:textId="0674C835"/>
    <w:sectPr w:rsidR="41033A32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K" w:author="Gessiane Sayuri Nogueira Kudo" w:date="2024-09-04T05:31:29" w:id="775978360">
    <w:p w:rsidR="0C640EB1" w:rsidRDefault="0C640EB1" w14:paraId="5B4B86C2" w14:textId="5F4EC820">
      <w:pPr>
        <w:pStyle w:val="CommentText"/>
      </w:pPr>
      <w:r w:rsidR="0C640EB1">
        <w:rPr/>
        <w:t>precisa ser nestas datas pois são 5 dias úteis</w:t>
      </w:r>
      <w:r>
        <w:rPr>
          <w:rStyle w:val="CommentReference"/>
        </w:rPr>
        <w:annotationRef/>
      </w:r>
    </w:p>
  </w:comment>
  <w:comment w:initials="GK" w:author="Gessiane Sayuri Nogueira Kudo" w:date="2024-09-04T05:35:58" w:id="255422245">
    <w:p w:rsidR="0C640EB1" w:rsidRDefault="0C640EB1" w14:paraId="06B3A533" w14:textId="7F3C031F">
      <w:pPr>
        <w:pStyle w:val="CommentText"/>
      </w:pPr>
      <w:r w:rsidR="0C640EB1">
        <w:rPr/>
        <w:t>precisa ser nestes dias, pois são 04 dias úteis da data de publicação da lista</w:t>
      </w:r>
      <w:r>
        <w:rPr>
          <w:rStyle w:val="CommentReference"/>
        </w:rPr>
        <w:annotationRef/>
      </w:r>
    </w:p>
    <w:p w:rsidR="0C640EB1" w:rsidRDefault="0C640EB1" w14:paraId="761ADAC0" w14:textId="3D3A7A68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B4B86C2"/>
  <w15:commentEx w15:done="0" w15:paraId="761ADAC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2BEF5B" w16cex:dateUtc="2024-09-04T08:31:29.446Z"/>
  <w16cex:commentExtensible w16cex:durableId="109B23E0" w16cex:dateUtc="2024-09-04T08:35:58.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4B86C2" w16cid:durableId="142BEF5B"/>
  <w16cid:commentId w16cid:paraId="761ADAC0" w16cid:durableId="109B23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0C86" w:rsidP="00000C86" w:rsidRDefault="00000C86" w14:paraId="7A55BB17" w14:textId="77777777">
      <w:pPr>
        <w:spacing w:after="0" w:line="240" w:lineRule="auto"/>
      </w:pPr>
      <w:r>
        <w:separator/>
      </w:r>
    </w:p>
  </w:endnote>
  <w:endnote w:type="continuationSeparator" w:id="0">
    <w:p w:rsidR="00000C86" w:rsidP="00000C86" w:rsidRDefault="00000C86" w14:paraId="2708EA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0C86" w:rsidP="00000C86" w:rsidRDefault="00000C86" w14:paraId="57EE4E60" w14:textId="77777777">
      <w:pPr>
        <w:spacing w:after="0" w:line="240" w:lineRule="auto"/>
      </w:pPr>
      <w:r>
        <w:separator/>
      </w:r>
    </w:p>
  </w:footnote>
  <w:footnote w:type="continuationSeparator" w:id="0">
    <w:p w:rsidR="00000C86" w:rsidP="00000C86" w:rsidRDefault="00000C86" w14:paraId="124C2182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>
  <w15:person w15:author="Gessiane Sayuri Nogueira Kudo">
    <w15:presenceInfo w15:providerId="AD" w15:userId="S::gskudo@prefeitura.sp.gov.br::640ace85-d584-42e3-a59a-b85bddc21bf1"/>
  </w15:person>
  <w15:person w15:author="Gessiane Sayuri Nogueira Kudo">
    <w15:presenceInfo w15:providerId="AD" w15:userId="S::gskudo@prefeitura.sp.gov.br::640ace85-d584-42e3-a59a-b85bddc21b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C30B9"/>
    <w:rsid w:val="00000C86"/>
    <w:rsid w:val="000F7DC5"/>
    <w:rsid w:val="00701349"/>
    <w:rsid w:val="007F351B"/>
    <w:rsid w:val="00EB1652"/>
    <w:rsid w:val="031AD5A0"/>
    <w:rsid w:val="03212E5C"/>
    <w:rsid w:val="04966AF1"/>
    <w:rsid w:val="057AAA57"/>
    <w:rsid w:val="061054E9"/>
    <w:rsid w:val="062FD50C"/>
    <w:rsid w:val="067DD8A9"/>
    <w:rsid w:val="06BC30B9"/>
    <w:rsid w:val="076ECD66"/>
    <w:rsid w:val="08755C0A"/>
    <w:rsid w:val="08EBFDAD"/>
    <w:rsid w:val="0A140F31"/>
    <w:rsid w:val="0A28627C"/>
    <w:rsid w:val="0B44FC29"/>
    <w:rsid w:val="0C040C68"/>
    <w:rsid w:val="0C640EB1"/>
    <w:rsid w:val="0C6DF72D"/>
    <w:rsid w:val="0C8B948E"/>
    <w:rsid w:val="0DB8395F"/>
    <w:rsid w:val="0DCEAC87"/>
    <w:rsid w:val="0E91282E"/>
    <w:rsid w:val="0F138090"/>
    <w:rsid w:val="0F88A651"/>
    <w:rsid w:val="10F1E91A"/>
    <w:rsid w:val="111F82C8"/>
    <w:rsid w:val="12754A75"/>
    <w:rsid w:val="134B6741"/>
    <w:rsid w:val="13C2E959"/>
    <w:rsid w:val="14E8B0A7"/>
    <w:rsid w:val="15597E50"/>
    <w:rsid w:val="15618125"/>
    <w:rsid w:val="15A6DF80"/>
    <w:rsid w:val="1671E967"/>
    <w:rsid w:val="169DC060"/>
    <w:rsid w:val="182FDDD1"/>
    <w:rsid w:val="18C759A0"/>
    <w:rsid w:val="1994FB9E"/>
    <w:rsid w:val="1994FB9E"/>
    <w:rsid w:val="19F2DC85"/>
    <w:rsid w:val="1ACD3DFC"/>
    <w:rsid w:val="1AEE1623"/>
    <w:rsid w:val="1B223FA0"/>
    <w:rsid w:val="1CEA2C51"/>
    <w:rsid w:val="1D77D352"/>
    <w:rsid w:val="1DAD6791"/>
    <w:rsid w:val="1DDDC6C7"/>
    <w:rsid w:val="1E85FEA4"/>
    <w:rsid w:val="1F267458"/>
    <w:rsid w:val="1F41D673"/>
    <w:rsid w:val="1FE3820A"/>
    <w:rsid w:val="200E8F2E"/>
    <w:rsid w:val="20543D12"/>
    <w:rsid w:val="2088D0DB"/>
    <w:rsid w:val="20BAD766"/>
    <w:rsid w:val="20D26C7C"/>
    <w:rsid w:val="20E8038F"/>
    <w:rsid w:val="21A8F4F8"/>
    <w:rsid w:val="22B29FD4"/>
    <w:rsid w:val="22BB7867"/>
    <w:rsid w:val="244389A6"/>
    <w:rsid w:val="2627F6D8"/>
    <w:rsid w:val="2656AB2B"/>
    <w:rsid w:val="2843AB64"/>
    <w:rsid w:val="28CF1FA4"/>
    <w:rsid w:val="29B2E35D"/>
    <w:rsid w:val="29DF8BD1"/>
    <w:rsid w:val="2A00E449"/>
    <w:rsid w:val="2A8709DA"/>
    <w:rsid w:val="2AD8D31C"/>
    <w:rsid w:val="2B1EE151"/>
    <w:rsid w:val="2B60D985"/>
    <w:rsid w:val="2B97FD89"/>
    <w:rsid w:val="2BD9575E"/>
    <w:rsid w:val="2C065B22"/>
    <w:rsid w:val="2E2C87B4"/>
    <w:rsid w:val="2E75A304"/>
    <w:rsid w:val="2F713F0E"/>
    <w:rsid w:val="30CC4136"/>
    <w:rsid w:val="30D6858C"/>
    <w:rsid w:val="33BD21BA"/>
    <w:rsid w:val="34C22867"/>
    <w:rsid w:val="34DE0FA0"/>
    <w:rsid w:val="35483B16"/>
    <w:rsid w:val="359469ED"/>
    <w:rsid w:val="37969422"/>
    <w:rsid w:val="37AD1DE1"/>
    <w:rsid w:val="37B9A440"/>
    <w:rsid w:val="37BE6A04"/>
    <w:rsid w:val="382A3CB4"/>
    <w:rsid w:val="389DE9F6"/>
    <w:rsid w:val="3A25BD5B"/>
    <w:rsid w:val="3C7EACB3"/>
    <w:rsid w:val="3DAA9A93"/>
    <w:rsid w:val="41033A32"/>
    <w:rsid w:val="42280D92"/>
    <w:rsid w:val="42A4B615"/>
    <w:rsid w:val="438E7099"/>
    <w:rsid w:val="451AF8C7"/>
    <w:rsid w:val="45D8668B"/>
    <w:rsid w:val="45F5B745"/>
    <w:rsid w:val="4671BAB7"/>
    <w:rsid w:val="4708058C"/>
    <w:rsid w:val="47320631"/>
    <w:rsid w:val="4845457C"/>
    <w:rsid w:val="49369438"/>
    <w:rsid w:val="4AA13149"/>
    <w:rsid w:val="4C5C5E33"/>
    <w:rsid w:val="4CF683A8"/>
    <w:rsid w:val="4CFC5732"/>
    <w:rsid w:val="4DCF606E"/>
    <w:rsid w:val="4DF27C17"/>
    <w:rsid w:val="4E0F4734"/>
    <w:rsid w:val="4E7E5DB0"/>
    <w:rsid w:val="51EEA07F"/>
    <w:rsid w:val="5294901C"/>
    <w:rsid w:val="53AE318E"/>
    <w:rsid w:val="54CAB59C"/>
    <w:rsid w:val="555DE6AB"/>
    <w:rsid w:val="559B8E0D"/>
    <w:rsid w:val="55DB45E1"/>
    <w:rsid w:val="55DEEDBC"/>
    <w:rsid w:val="576110FB"/>
    <w:rsid w:val="57977B39"/>
    <w:rsid w:val="587384DB"/>
    <w:rsid w:val="59361CD5"/>
    <w:rsid w:val="5A0AD6BE"/>
    <w:rsid w:val="5AF1746E"/>
    <w:rsid w:val="5B5427AA"/>
    <w:rsid w:val="5B5C9BC0"/>
    <w:rsid w:val="5BA041AB"/>
    <w:rsid w:val="5BA3B308"/>
    <w:rsid w:val="5BD3253E"/>
    <w:rsid w:val="5C414A04"/>
    <w:rsid w:val="5C884279"/>
    <w:rsid w:val="5E7F0BA0"/>
    <w:rsid w:val="5F763357"/>
    <w:rsid w:val="611D5268"/>
    <w:rsid w:val="61B3CF20"/>
    <w:rsid w:val="637DF560"/>
    <w:rsid w:val="63DA6FBB"/>
    <w:rsid w:val="6458A9BE"/>
    <w:rsid w:val="652811E2"/>
    <w:rsid w:val="659BD1C2"/>
    <w:rsid w:val="66A82217"/>
    <w:rsid w:val="67C38333"/>
    <w:rsid w:val="68806740"/>
    <w:rsid w:val="6C450420"/>
    <w:rsid w:val="6C5AD616"/>
    <w:rsid w:val="6D33EAC7"/>
    <w:rsid w:val="6D4ACA39"/>
    <w:rsid w:val="6D69E059"/>
    <w:rsid w:val="6E4CA6D4"/>
    <w:rsid w:val="6E546137"/>
    <w:rsid w:val="700F56DA"/>
    <w:rsid w:val="7149AD24"/>
    <w:rsid w:val="719FAC47"/>
    <w:rsid w:val="71AC1215"/>
    <w:rsid w:val="71DBC3F2"/>
    <w:rsid w:val="72157C40"/>
    <w:rsid w:val="73D5356A"/>
    <w:rsid w:val="748D36E6"/>
    <w:rsid w:val="750B9605"/>
    <w:rsid w:val="760E0A37"/>
    <w:rsid w:val="763D7E0A"/>
    <w:rsid w:val="768D2ABB"/>
    <w:rsid w:val="7872A904"/>
    <w:rsid w:val="78B795CB"/>
    <w:rsid w:val="7A337DC6"/>
    <w:rsid w:val="7AA49BCF"/>
    <w:rsid w:val="7ABF96D0"/>
    <w:rsid w:val="7B049577"/>
    <w:rsid w:val="7B646E1A"/>
    <w:rsid w:val="7BE45DF2"/>
    <w:rsid w:val="7C6EA312"/>
    <w:rsid w:val="7CED4631"/>
    <w:rsid w:val="7D35359B"/>
    <w:rsid w:val="7F1C0270"/>
    <w:rsid w:val="7F81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30B9"/>
  <w15:chartTrackingRefBased/>
  <w15:docId w15:val="{83358280-758E-4A3C-A349-F2DD959E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0C8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0C86"/>
  </w:style>
  <w:style w:type="paragraph" w:styleId="Rodap">
    <w:name w:val="footer"/>
    <w:basedOn w:val="Normal"/>
    <w:link w:val="RodapChar"/>
    <w:uiPriority w:val="99"/>
    <w:unhideWhenUsed/>
    <w:rsid w:val="00000C8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omments" Target="comments.xml" Id="R604cfadc6a0849c5" /><Relationship Type="http://schemas.microsoft.com/office/2011/relationships/people" Target="people.xml" Id="Ra053ed0629c64ef6" /><Relationship Type="http://schemas.microsoft.com/office/2011/relationships/commentsExtended" Target="commentsExtended.xml" Id="R333ed8f9233047f5" /><Relationship Type="http://schemas.microsoft.com/office/2016/09/relationships/commentsIds" Target="commentsIds.xml" Id="R34adeaf457004cdc" /><Relationship Type="http://schemas.microsoft.com/office/2018/08/relationships/commentsExtensible" Target="commentsExtensible.xml" Id="R51225aa9d2fe47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Gessiane Sayuri Nogueira Kudo</dc:creator>
  <keywords/>
  <dc:description/>
  <lastModifiedBy>Gessiane Sayuri Nogueira Kudo</lastModifiedBy>
  <revision>7</revision>
  <dcterms:created xsi:type="dcterms:W3CDTF">2024-05-28T16:31:00.0000000Z</dcterms:created>
  <dcterms:modified xsi:type="dcterms:W3CDTF">2024-09-04T17:16:31.1478762Z</dcterms:modified>
</coreProperties>
</file>