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74E84" w14:textId="1570BC6E" w:rsidR="006772A5" w:rsidRDefault="006772A5">
      <w:pPr>
        <w:pStyle w:val="Ttulo1"/>
        <w:spacing w:before="37"/>
        <w:ind w:left="0" w:right="15" w:firstLine="0"/>
        <w:jc w:val="center"/>
      </w:pPr>
      <w:bookmarkStart w:id="0" w:name="_GoBack"/>
      <w:bookmarkEnd w:id="0"/>
    </w:p>
    <w:p w14:paraId="740BF1A5" w14:textId="77777777" w:rsidR="006772A5" w:rsidRDefault="006772A5">
      <w:pPr>
        <w:pStyle w:val="Ttulo1"/>
        <w:spacing w:before="37"/>
        <w:ind w:left="0" w:right="15" w:firstLine="0"/>
        <w:jc w:val="center"/>
      </w:pPr>
    </w:p>
    <w:p w14:paraId="3BF953DB" w14:textId="77777777" w:rsidR="00AE2AAD" w:rsidRDefault="00877EEC">
      <w:pPr>
        <w:pStyle w:val="Ttulo1"/>
        <w:spacing w:before="37"/>
        <w:ind w:left="0" w:right="15" w:firstLine="0"/>
        <w:jc w:val="center"/>
      </w:pPr>
      <w:r>
        <w:t>Casa</w:t>
      </w:r>
      <w:r>
        <w:rPr>
          <w:spacing w:val="-5"/>
        </w:rPr>
        <w:t xml:space="preserve"> Lar</w:t>
      </w:r>
    </w:p>
    <w:p w14:paraId="6712BCAB" w14:textId="77777777" w:rsidR="00AE2AAD" w:rsidRDefault="00877EEC">
      <w:pPr>
        <w:pStyle w:val="PargrafodaLista"/>
        <w:numPr>
          <w:ilvl w:val="0"/>
          <w:numId w:val="4"/>
        </w:numPr>
        <w:tabs>
          <w:tab w:val="left" w:pos="819"/>
        </w:tabs>
        <w:spacing w:before="183"/>
        <w:ind w:left="819" w:hanging="358"/>
        <w:rPr>
          <w:b/>
        </w:rPr>
      </w:pP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é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serviço?</w:t>
      </w:r>
    </w:p>
    <w:p w14:paraId="54DCCA3B" w14:textId="77777777" w:rsidR="00AE2AAD" w:rsidRDefault="00877EEC">
      <w:pPr>
        <w:pStyle w:val="Corpodetexto"/>
        <w:spacing w:line="259" w:lineRule="auto"/>
        <w:ind w:right="116"/>
        <w:jc w:val="both"/>
      </w:pPr>
      <w:r>
        <w:t>Serviço de Acolhimento provisório e excepcional para até 10 crianças e adolescentes, com ou sem deficiência, de ambos os sexos, de 0 a 17 anos e 11 meses, em situação de medida de proteção e em situação de risco pessoal, social</w:t>
      </w:r>
      <w:r>
        <w:t xml:space="preserve"> e de abandono, preferencialmente para grupos de irmãos e crianças e adolescentes destituídos do poder familiar.</w:t>
      </w:r>
    </w:p>
    <w:p w14:paraId="354718AB" w14:textId="77777777" w:rsidR="00AE2AAD" w:rsidRDefault="00877EEC">
      <w:pPr>
        <w:pStyle w:val="Ttulo1"/>
        <w:numPr>
          <w:ilvl w:val="0"/>
          <w:numId w:val="4"/>
        </w:numPr>
        <w:tabs>
          <w:tab w:val="left" w:pos="819"/>
        </w:tabs>
        <w:spacing w:before="160"/>
        <w:ind w:left="819" w:hanging="358"/>
      </w:pPr>
      <w:r>
        <w:t>Unidades</w:t>
      </w:r>
      <w:r>
        <w:rPr>
          <w:spacing w:val="-6"/>
        </w:rPr>
        <w:t xml:space="preserve"> </w:t>
      </w:r>
      <w:r>
        <w:t>demandantes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serviço:</w:t>
      </w:r>
    </w:p>
    <w:p w14:paraId="038A2CCB" w14:textId="5E28AC4E" w:rsidR="00AE2AAD" w:rsidRDefault="00877EEC">
      <w:pPr>
        <w:pStyle w:val="Corpodetexto"/>
        <w:spacing w:line="259" w:lineRule="auto"/>
        <w:ind w:right="122"/>
        <w:jc w:val="both"/>
      </w:pPr>
      <w:r>
        <w:t xml:space="preserve">Encaminhados pelos CREAS </w:t>
      </w:r>
      <w:r w:rsidR="00EC1D51">
        <w:t xml:space="preserve">(reordenamento) </w:t>
      </w:r>
      <w:r>
        <w:t>e Poder Judiciário.</w:t>
      </w:r>
    </w:p>
    <w:p w14:paraId="66E524F6" w14:textId="77777777" w:rsidR="00AE2AAD" w:rsidRDefault="00877EEC">
      <w:pPr>
        <w:pStyle w:val="Ttulo1"/>
        <w:numPr>
          <w:ilvl w:val="0"/>
          <w:numId w:val="4"/>
        </w:numPr>
        <w:tabs>
          <w:tab w:val="left" w:pos="819"/>
        </w:tabs>
        <w:spacing w:before="162"/>
        <w:ind w:left="819" w:hanging="358"/>
      </w:pPr>
      <w:r>
        <w:t>Diretrizes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t>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Vaga:</w:t>
      </w:r>
    </w:p>
    <w:p w14:paraId="7FC7DA90" w14:textId="77777777" w:rsidR="00AE2AAD" w:rsidRDefault="00877EEC">
      <w:pPr>
        <w:pStyle w:val="Corpodetexto"/>
        <w:spacing w:line="259" w:lineRule="auto"/>
        <w:ind w:right="115"/>
        <w:jc w:val="both"/>
      </w:pP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serviço</w:t>
      </w:r>
      <w:r>
        <w:rPr>
          <w:spacing w:val="-4"/>
        </w:rPr>
        <w:t xml:space="preserve"> </w:t>
      </w:r>
      <w:r>
        <w:rPr>
          <w:spacing w:val="-2"/>
        </w:rPr>
        <w:t>é</w:t>
      </w:r>
      <w:r>
        <w:rPr>
          <w:spacing w:val="-6"/>
        </w:rPr>
        <w:t xml:space="preserve"> </w:t>
      </w:r>
      <w:r>
        <w:rPr>
          <w:spacing w:val="-2"/>
        </w:rPr>
        <w:t>oferecido</w:t>
      </w:r>
      <w:r>
        <w:rPr>
          <w:spacing w:val="-4"/>
        </w:rPr>
        <w:t xml:space="preserve"> </w:t>
      </w:r>
      <w:r>
        <w:rPr>
          <w:spacing w:val="-2"/>
        </w:rPr>
        <w:t>em unidades residenciais,</w:t>
      </w:r>
      <w:r>
        <w:rPr>
          <w:spacing w:val="-3"/>
        </w:rPr>
        <w:t xml:space="preserve"> </w:t>
      </w:r>
      <w:r>
        <w:rPr>
          <w:spacing w:val="-2"/>
        </w:rPr>
        <w:t>nas</w:t>
      </w:r>
      <w:r>
        <w:rPr>
          <w:spacing w:val="-6"/>
        </w:rPr>
        <w:t xml:space="preserve"> </w:t>
      </w:r>
      <w:r>
        <w:rPr>
          <w:spacing w:val="-2"/>
        </w:rPr>
        <w:t>quais</w:t>
      </w:r>
      <w:r>
        <w:rPr>
          <w:spacing w:val="-3"/>
        </w:rPr>
        <w:t xml:space="preserve"> </w:t>
      </w:r>
      <w:r>
        <w:rPr>
          <w:spacing w:val="-2"/>
        </w:rPr>
        <w:t>pelo</w:t>
      </w:r>
      <w:r>
        <w:rPr>
          <w:spacing w:val="-7"/>
        </w:rPr>
        <w:t xml:space="preserve"> </w:t>
      </w:r>
      <w:r>
        <w:rPr>
          <w:spacing w:val="-2"/>
        </w:rPr>
        <w:t>menos</w:t>
      </w:r>
      <w:r>
        <w:rPr>
          <w:spacing w:val="-3"/>
        </w:rPr>
        <w:t xml:space="preserve"> </w:t>
      </w:r>
      <w:r>
        <w:rPr>
          <w:spacing w:val="-2"/>
        </w:rPr>
        <w:t>uma</w:t>
      </w:r>
      <w:r>
        <w:rPr>
          <w:spacing w:val="-3"/>
        </w:rPr>
        <w:t xml:space="preserve"> </w:t>
      </w:r>
      <w:r>
        <w:rPr>
          <w:spacing w:val="-2"/>
        </w:rPr>
        <w:t>pessoa</w:t>
      </w:r>
      <w:r>
        <w:rPr>
          <w:spacing w:val="-6"/>
        </w:rPr>
        <w:t xml:space="preserve"> </w:t>
      </w:r>
      <w:r>
        <w:rPr>
          <w:spacing w:val="-2"/>
        </w:rPr>
        <w:t>trabalha</w:t>
      </w:r>
      <w:r>
        <w:rPr>
          <w:spacing w:val="-3"/>
        </w:rPr>
        <w:t xml:space="preserve"> </w:t>
      </w:r>
      <w:r>
        <w:rPr>
          <w:spacing w:val="-2"/>
        </w:rPr>
        <w:t xml:space="preserve">como </w:t>
      </w:r>
      <w:r>
        <w:t>educador/cuidador residente, responsável em gerir a rotina da casa. Ele permanece período integral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instituição,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profissional</w:t>
      </w:r>
      <w:r>
        <w:rPr>
          <w:spacing w:val="-5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do serviço de acolhimento na modalidade Casa Lar, recomendando-se que as crianças/adolescentes</w:t>
      </w:r>
      <w:r>
        <w:rPr>
          <w:spacing w:val="-2"/>
        </w:rPr>
        <w:t xml:space="preserve"> </w:t>
      </w:r>
      <w:r>
        <w:t>tomem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decisões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rotina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casa,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(as) reconheçam como parte integrante do grupo</w:t>
      </w:r>
      <w:r>
        <w:t>, com direitos e deveres.</w:t>
      </w:r>
    </w:p>
    <w:p w14:paraId="3118C76A" w14:textId="77777777" w:rsidR="00AE2AAD" w:rsidRDefault="00877EEC">
      <w:pPr>
        <w:pStyle w:val="Corpodetexto"/>
        <w:spacing w:before="159" w:line="259" w:lineRule="auto"/>
        <w:ind w:right="119"/>
        <w:jc w:val="both"/>
      </w:pPr>
      <w:r>
        <w:t>Desse</w:t>
      </w:r>
      <w:r>
        <w:rPr>
          <w:spacing w:val="-13"/>
        </w:rPr>
        <w:t xml:space="preserve"> </w:t>
      </w:r>
      <w:r>
        <w:t>modo,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análise</w:t>
      </w:r>
      <w:r>
        <w:rPr>
          <w:spacing w:val="-12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realizada</w:t>
      </w:r>
      <w:r>
        <w:rPr>
          <w:spacing w:val="-12"/>
        </w:rPr>
        <w:t xml:space="preserve"> </w:t>
      </w:r>
      <w:r>
        <w:t>pelos</w:t>
      </w:r>
      <w:r>
        <w:rPr>
          <w:spacing w:val="-12"/>
        </w:rPr>
        <w:t xml:space="preserve"> </w:t>
      </w:r>
      <w:r>
        <w:t>demandantes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inserção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Casa</w:t>
      </w:r>
      <w:r>
        <w:rPr>
          <w:spacing w:val="-13"/>
        </w:rPr>
        <w:t xml:space="preserve"> </w:t>
      </w:r>
      <w:r>
        <w:t>Lar</w:t>
      </w:r>
      <w:r>
        <w:rPr>
          <w:spacing w:val="-12"/>
        </w:rPr>
        <w:t xml:space="preserve"> </w:t>
      </w:r>
      <w:r>
        <w:t>deve ser baseada no PIA, quando possível, considerando:</w:t>
      </w:r>
    </w:p>
    <w:p w14:paraId="1EA70626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19"/>
        </w:tabs>
        <w:spacing w:before="159"/>
        <w:ind w:left="319" w:hanging="217"/>
      </w:pP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meses;</w:t>
      </w:r>
    </w:p>
    <w:p w14:paraId="08A3B514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19"/>
        </w:tabs>
        <w:spacing w:before="182"/>
        <w:ind w:left="319" w:hanging="217"/>
      </w:pPr>
      <w:r>
        <w:t>Preferencialmente,</w:t>
      </w:r>
      <w:r>
        <w:rPr>
          <w:spacing w:val="-7"/>
        </w:rPr>
        <w:t xml:space="preserve"> </w:t>
      </w:r>
      <w:r>
        <w:t>destituído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rPr>
          <w:spacing w:val="-2"/>
        </w:rPr>
        <w:t>familiar;</w:t>
      </w:r>
    </w:p>
    <w:p w14:paraId="0B666881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66"/>
        </w:tabs>
        <w:spacing w:before="181"/>
        <w:ind w:left="366" w:hanging="214"/>
      </w:pPr>
      <w:r>
        <w:t>Preferencialmente,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irmãos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há</w:t>
      </w:r>
      <w:r>
        <w:rPr>
          <w:spacing w:val="-6"/>
        </w:rPr>
        <w:t xml:space="preserve"> </w:t>
      </w:r>
      <w:r>
        <w:t>irmãos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rPr>
          <w:spacing w:val="-2"/>
        </w:rPr>
        <w:t>SAICAs;</w:t>
      </w:r>
    </w:p>
    <w:p w14:paraId="72C3E517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69"/>
        </w:tabs>
        <w:spacing w:before="183"/>
        <w:ind w:left="369" w:hanging="217"/>
      </w:pPr>
      <w:r>
        <w:t>Sem</w:t>
      </w:r>
      <w:r>
        <w:rPr>
          <w:spacing w:val="-2"/>
        </w:rPr>
        <w:t xml:space="preserve"> </w:t>
      </w:r>
      <w:r>
        <w:t>perspectiva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retorno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família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origem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adoção;</w:t>
      </w:r>
    </w:p>
    <w:p w14:paraId="6038A774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19"/>
        </w:tabs>
        <w:ind w:left="319" w:hanging="217"/>
      </w:pPr>
      <w:r>
        <w:t>Território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criança/adolescente;</w:t>
      </w:r>
    </w:p>
    <w:p w14:paraId="787CEFF8" w14:textId="77777777" w:rsidR="00AE2AAD" w:rsidRPr="00EC1D51" w:rsidRDefault="00877EEC">
      <w:pPr>
        <w:pStyle w:val="PargrafodaLista"/>
        <w:numPr>
          <w:ilvl w:val="0"/>
          <w:numId w:val="3"/>
        </w:numPr>
        <w:tabs>
          <w:tab w:val="left" w:pos="369"/>
        </w:tabs>
        <w:ind w:left="369" w:hanging="217"/>
      </w:pPr>
      <w:r>
        <w:t>Território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risco;</w:t>
      </w:r>
    </w:p>
    <w:p w14:paraId="6C0EED55" w14:textId="1BBAA129" w:rsidR="00AE2AAD" w:rsidRDefault="00877EEC">
      <w:pPr>
        <w:pStyle w:val="PargrafodaLista"/>
        <w:numPr>
          <w:ilvl w:val="0"/>
          <w:numId w:val="3"/>
        </w:numPr>
        <w:tabs>
          <w:tab w:val="left" w:pos="381"/>
        </w:tabs>
        <w:spacing w:before="183" w:line="259" w:lineRule="auto"/>
        <w:ind w:left="102" w:right="120" w:firstLine="50"/>
        <w:jc w:val="both"/>
      </w:pPr>
      <w:r>
        <w:t>Autonomia para atividades da vida diá</w:t>
      </w:r>
      <w:r>
        <w:t>ria – condições que permitam à criança/adolescente executar suas atividades sem assistência de um profissional do serviço.</w:t>
      </w:r>
      <w:r w:rsidR="00DB5553">
        <w:t xml:space="preserve"> </w:t>
      </w:r>
      <w:r w:rsidR="00DB5553" w:rsidRPr="00DB5553">
        <w:rPr>
          <w:u w:val="single"/>
        </w:rPr>
        <w:t>Considerando o apontado, o serviço atende preferencialmente adolescentes a partir de 12 anos</w:t>
      </w:r>
      <w:r w:rsidR="00DB5553">
        <w:t>.</w:t>
      </w:r>
    </w:p>
    <w:p w14:paraId="13B3D9FB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369"/>
        </w:tabs>
        <w:spacing w:before="159"/>
        <w:ind w:left="369" w:hanging="217"/>
      </w:pPr>
      <w:r>
        <w:t>Orientação</w:t>
      </w:r>
      <w:r>
        <w:rPr>
          <w:spacing w:val="-4"/>
        </w:rPr>
        <w:t xml:space="preserve"> </w:t>
      </w:r>
      <w:r>
        <w:t>prévia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Lar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</w:t>
      </w:r>
      <w:r>
        <w:rPr>
          <w:spacing w:val="-2"/>
        </w:rPr>
        <w:t xml:space="preserve"> funcionamento.</w:t>
      </w:r>
    </w:p>
    <w:p w14:paraId="1C10868D" w14:textId="77777777" w:rsidR="00AE2AAD" w:rsidRDefault="00877EEC">
      <w:pPr>
        <w:pStyle w:val="PargrafodaLista"/>
        <w:numPr>
          <w:ilvl w:val="0"/>
          <w:numId w:val="3"/>
        </w:numPr>
        <w:tabs>
          <w:tab w:val="left" w:pos="474"/>
        </w:tabs>
        <w:spacing w:before="162" w:line="259" w:lineRule="auto"/>
        <w:ind w:left="102" w:right="113" w:firstLine="0"/>
        <w:jc w:val="both"/>
      </w:pPr>
      <w:r>
        <w:t xml:space="preserve">Crianças/adolescentes com deficiência ou demandas específicas de saúde - deverá ser informado com detalhes sobre o diagnóstico e os cuidados de saúde, para avaliação quanto à pertinência do acolhimento neste Serviço, uma vez que o </w:t>
      </w:r>
      <w:r>
        <w:t>objetivo é o desenvolvimento da autonomia, independência e autocuidado.</w:t>
      </w:r>
    </w:p>
    <w:p w14:paraId="41068698" w14:textId="77777777" w:rsidR="00AE2AAD" w:rsidRDefault="00877EEC">
      <w:pPr>
        <w:pStyle w:val="Corpodetexto"/>
        <w:spacing w:before="158"/>
        <w:jc w:val="both"/>
      </w:pP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adolescente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rPr>
          <w:spacing w:val="-2"/>
        </w:rPr>
        <w:t>socioassistencial:</w:t>
      </w:r>
    </w:p>
    <w:p w14:paraId="6B0B5B90" w14:textId="77777777" w:rsidR="00AE2AAD" w:rsidRDefault="00877EEC" w:rsidP="00CD2525">
      <w:pPr>
        <w:pStyle w:val="Corpodetexto"/>
        <w:spacing w:before="182" w:line="259" w:lineRule="auto"/>
        <w:ind w:right="117" w:firstLine="50"/>
        <w:jc w:val="both"/>
      </w:pPr>
      <w:r>
        <w:t>Para o reordenamento, deverá ser observado: O serviço da rede socioassistencial (SAICA</w:t>
      </w:r>
      <w:r w:rsidR="00EC1D51">
        <w:t xml:space="preserve"> ou </w:t>
      </w:r>
      <w:r>
        <w:t>Família</w:t>
      </w:r>
      <w:r>
        <w:rPr>
          <w:spacing w:val="-7"/>
        </w:rPr>
        <w:t xml:space="preserve"> </w:t>
      </w:r>
      <w:r>
        <w:t>Acolhedora)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reordenamento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encaminhar</w:t>
      </w:r>
      <w:r>
        <w:rPr>
          <w:spacing w:val="-9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 no PIA e informações do SISA, para análise e validação do CREAS</w:t>
      </w:r>
      <w:r w:rsidR="00CD2525">
        <w:t xml:space="preserve"> demandante e do território que receberá o usuário (a). Após analise será agendado visita para o usuário  (a) para conhecimento da casa lar e validação do reordenamento. </w:t>
      </w:r>
    </w:p>
    <w:p w14:paraId="1B49D4BC" w14:textId="1DDE1143" w:rsidR="00CD2525" w:rsidRDefault="00CD2525" w:rsidP="00CD2525">
      <w:pPr>
        <w:pStyle w:val="Corpodetexto"/>
        <w:spacing w:before="182" w:line="259" w:lineRule="auto"/>
        <w:ind w:right="117" w:firstLine="50"/>
        <w:jc w:val="both"/>
        <w:sectPr w:rsidR="00CD2525">
          <w:headerReference w:type="default" r:id="rId8"/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7A72EBA3" w14:textId="77777777" w:rsidR="00AE2AAD" w:rsidRDefault="00877EEC">
      <w:pPr>
        <w:pStyle w:val="Corpodetexto"/>
        <w:spacing w:before="37" w:line="259" w:lineRule="auto"/>
        <w:ind w:right="114"/>
        <w:jc w:val="both"/>
      </w:pPr>
      <w:r>
        <w:lastRenderedPageBreak/>
        <w:t>Constatado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Lar,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CREAS</w:t>
      </w:r>
      <w:r>
        <w:rPr>
          <w:spacing w:val="-2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 xml:space="preserve">de solicitação à Central de Vagas disponível em: </w:t>
      </w:r>
      <w:hyperlink r:id="rId9">
        <w:r w:rsidR="00AE2AAD">
          <w:rPr>
            <w:color w:val="0000FF"/>
            <w:u w:val="single" w:color="0000FF"/>
          </w:rPr>
          <w:t>https://centraldevagas.prefeitura.sp.gov.br/</w:t>
        </w:r>
      </w:hyperlink>
      <w:r>
        <w:t>. Caberá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comunica</w:t>
      </w:r>
      <w:r>
        <w:t>r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reordenamento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(a)</w:t>
      </w:r>
      <w:r>
        <w:rPr>
          <w:spacing w:val="-11"/>
        </w:rPr>
        <w:t xml:space="preserve"> </w:t>
      </w:r>
      <w:r>
        <w:t>usuário</w:t>
      </w:r>
      <w:r>
        <w:rPr>
          <w:spacing w:val="-10"/>
        </w:rPr>
        <w:t xml:space="preserve"> </w:t>
      </w:r>
      <w:r>
        <w:t>(a)</w:t>
      </w:r>
      <w:r>
        <w:rPr>
          <w:spacing w:val="-11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judiciais dos territórios de origem e de destino, no prazo de 02 (dois) dias úteis.</w:t>
      </w:r>
    </w:p>
    <w:p w14:paraId="25C6C706" w14:textId="77777777" w:rsidR="00AE2AAD" w:rsidRDefault="00877EEC">
      <w:pPr>
        <w:pStyle w:val="Corpodetexto"/>
        <w:spacing w:before="160"/>
      </w:pPr>
      <w:r>
        <w:t>O</w:t>
      </w:r>
      <w:r>
        <w:rPr>
          <w:spacing w:val="-4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comunicações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VIJ,</w:t>
      </w:r>
      <w:r>
        <w:rPr>
          <w:spacing w:val="-7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preconizado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4"/>
        </w:rPr>
        <w:t>ECA.</w:t>
      </w:r>
    </w:p>
    <w:p w14:paraId="55CDFFEE" w14:textId="77777777" w:rsidR="00AE2AAD" w:rsidRDefault="00877EEC">
      <w:pPr>
        <w:pStyle w:val="Ttulo1"/>
        <w:numPr>
          <w:ilvl w:val="0"/>
          <w:numId w:val="4"/>
        </w:numPr>
        <w:tabs>
          <w:tab w:val="left" w:pos="819"/>
        </w:tabs>
        <w:ind w:left="819" w:hanging="358"/>
        <w:jc w:val="both"/>
      </w:pPr>
      <w:r>
        <w:t>Acolhimento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Serviço</w:t>
      </w:r>
    </w:p>
    <w:p w14:paraId="5AE023A1" w14:textId="77777777" w:rsidR="00AE2AAD" w:rsidRDefault="00877EEC">
      <w:pPr>
        <w:pStyle w:val="Corpodetexto"/>
        <w:spacing w:line="400" w:lineRule="auto"/>
        <w:ind w:left="152" w:right="1019"/>
        <w:jc w:val="both"/>
      </w:pPr>
      <w:r>
        <w:t>A</w:t>
      </w:r>
      <w:r>
        <w:rPr>
          <w:spacing w:val="-2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te</w:t>
      </w:r>
      <w:r>
        <w:t>rá</w:t>
      </w:r>
      <w:r>
        <w:rPr>
          <w:spacing w:val="-2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devolutiva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vaga. Em caso de vaga disponível:</w:t>
      </w:r>
    </w:p>
    <w:p w14:paraId="63C3ACFB" w14:textId="77777777" w:rsidR="00AE2AAD" w:rsidRDefault="00877EEC">
      <w:pPr>
        <w:pStyle w:val="Corpodetexto"/>
        <w:spacing w:before="3" w:line="259" w:lineRule="auto"/>
        <w:ind w:right="118" w:firstLine="50"/>
        <w:jc w:val="both"/>
      </w:pPr>
      <w:r>
        <w:t xml:space="preserve">Após a vinculação no serviço e comunicação pela Central de vagas ao CREAS demandante, o acolhimento deverá ocorrer em até 03 (três) dias. O usuário deverá ser </w:t>
      </w:r>
      <w:r>
        <w:t>encaminhado para o Serviço Casa Lar, com as seguintes documentações:</w:t>
      </w:r>
    </w:p>
    <w:p w14:paraId="64CFFCB0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11"/>
        </w:tabs>
        <w:spacing w:before="160"/>
        <w:ind w:left="311" w:hanging="159"/>
      </w:pP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14:paraId="1A1DCE2C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11"/>
        </w:tabs>
        <w:ind w:left="311" w:hanging="159"/>
      </w:pP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PIA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Atendimento</w:t>
      </w:r>
    </w:p>
    <w:p w14:paraId="047B267C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11"/>
        </w:tabs>
        <w:spacing w:before="183"/>
        <w:ind w:left="311" w:hanging="159"/>
      </w:pPr>
      <w:r>
        <w:t>Documentos</w:t>
      </w:r>
      <w:r>
        <w:rPr>
          <w:spacing w:val="-11"/>
        </w:rPr>
        <w:t xml:space="preserve"> </w:t>
      </w:r>
      <w:r>
        <w:t>Pessoais</w:t>
      </w:r>
      <w:r>
        <w:rPr>
          <w:spacing w:val="-10"/>
        </w:rPr>
        <w:t xml:space="preserve"> </w:t>
      </w:r>
      <w:r>
        <w:rPr>
          <w:spacing w:val="-2"/>
        </w:rPr>
        <w:t>originais</w:t>
      </w:r>
    </w:p>
    <w:p w14:paraId="038014E1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11"/>
        </w:tabs>
        <w:ind w:left="311" w:hanging="159"/>
      </w:pPr>
      <w:r>
        <w:t>Documentação</w:t>
      </w:r>
      <w:r>
        <w:rPr>
          <w:spacing w:val="-10"/>
        </w:rPr>
        <w:t xml:space="preserve"> </w:t>
      </w:r>
      <w:r>
        <w:rPr>
          <w:spacing w:val="-2"/>
        </w:rPr>
        <w:t>Escolar</w:t>
      </w:r>
    </w:p>
    <w:p w14:paraId="63ADA732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09"/>
        </w:tabs>
        <w:ind w:left="309" w:hanging="157"/>
      </w:pPr>
      <w:r>
        <w:t>Medicamentos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contínuo</w:t>
      </w:r>
      <w:r>
        <w:rPr>
          <w:spacing w:val="-2"/>
        </w:rPr>
        <w:t xml:space="preserve"> </w:t>
      </w:r>
      <w:r>
        <w:t>e/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psicotrópicos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4"/>
        </w:rPr>
        <w:t>dias</w:t>
      </w:r>
    </w:p>
    <w:p w14:paraId="17F4107E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11"/>
        </w:tabs>
        <w:spacing w:before="183"/>
        <w:ind w:left="311" w:hanging="159"/>
      </w:pPr>
      <w:r>
        <w:t>Receituário</w:t>
      </w:r>
      <w:r>
        <w:rPr>
          <w:spacing w:val="-8"/>
        </w:rPr>
        <w:t xml:space="preserve"> </w:t>
      </w:r>
      <w:r>
        <w:t>Médico</w:t>
      </w:r>
      <w:r>
        <w:rPr>
          <w:spacing w:val="-8"/>
        </w:rPr>
        <w:t xml:space="preserve"> </w:t>
      </w:r>
      <w:r>
        <w:rPr>
          <w:spacing w:val="-2"/>
        </w:rPr>
        <w:t>original</w:t>
      </w:r>
    </w:p>
    <w:p w14:paraId="092977C3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02"/>
        </w:tabs>
        <w:spacing w:line="259" w:lineRule="auto"/>
        <w:ind w:right="118" w:firstLine="0"/>
        <w:jc w:val="both"/>
      </w:pPr>
      <w:r>
        <w:t>Relatório Médico contemplando inclusive indicação de continuidade de tratamento e/ou acompanhamento ambulatorial/especialidade</w:t>
      </w:r>
    </w:p>
    <w:p w14:paraId="16E419FB" w14:textId="77777777" w:rsidR="00AE2AAD" w:rsidRDefault="00877EEC">
      <w:pPr>
        <w:pStyle w:val="PargrafodaLista"/>
        <w:numPr>
          <w:ilvl w:val="0"/>
          <w:numId w:val="2"/>
        </w:numPr>
        <w:tabs>
          <w:tab w:val="left" w:pos="343"/>
        </w:tabs>
        <w:spacing w:before="160" w:line="259" w:lineRule="auto"/>
        <w:ind w:right="115" w:firstLine="50"/>
        <w:jc w:val="both"/>
      </w:pPr>
      <w:r>
        <w:t>Comunicação ao Poder Judiciário Após este prazo, não ocorrendo a ocupação da vaga</w:t>
      </w:r>
      <w:r>
        <w:t>, o usuário será automaticamente desvinculado e a vaga voltará a constar como disponível para a Central. Caso necessário, deverá ser realizada nova solicitação à Central de Vagas.</w:t>
      </w:r>
    </w:p>
    <w:p w14:paraId="47C5771E" w14:textId="77777777" w:rsidR="00AE2AAD" w:rsidRDefault="00877EEC">
      <w:pPr>
        <w:pStyle w:val="Corpodetexto"/>
        <w:spacing w:before="159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rPr>
          <w:spacing w:val="-4"/>
        </w:rPr>
        <w:t>Lar:</w:t>
      </w:r>
    </w:p>
    <w:p w14:paraId="7D7797EE" w14:textId="77777777" w:rsidR="00AE2AAD" w:rsidRDefault="00877EEC">
      <w:pPr>
        <w:pStyle w:val="Corpodetexto"/>
        <w:spacing w:before="183" w:line="259" w:lineRule="auto"/>
        <w:ind w:right="123" w:firstLine="50"/>
        <w:jc w:val="both"/>
      </w:pPr>
      <w:r>
        <w:t xml:space="preserve">O(s) usuário (s) será </w:t>
      </w:r>
      <w:r>
        <w:t>automaticamente incluído em lista de espera. A fila</w:t>
      </w:r>
      <w:r>
        <w:rPr>
          <w:spacing w:val="-1"/>
        </w:rPr>
        <w:t xml:space="preserve"> </w:t>
      </w:r>
      <w:r>
        <w:t>de espera será gerida pela CPAS e terá como critério a data de solicitação.</w:t>
      </w:r>
    </w:p>
    <w:p w14:paraId="700C8416" w14:textId="77777777" w:rsidR="00AE2AAD" w:rsidRDefault="00877EEC">
      <w:pPr>
        <w:pStyle w:val="Ttulo1"/>
        <w:numPr>
          <w:ilvl w:val="0"/>
          <w:numId w:val="4"/>
        </w:numPr>
        <w:tabs>
          <w:tab w:val="left" w:pos="819"/>
        </w:tabs>
        <w:spacing w:before="159"/>
        <w:ind w:left="819" w:hanging="358"/>
        <w:jc w:val="both"/>
      </w:pPr>
      <w:r>
        <w:rPr>
          <w:spacing w:val="-2"/>
        </w:rPr>
        <w:t>Transporte</w:t>
      </w:r>
    </w:p>
    <w:p w14:paraId="2B343F4C" w14:textId="17069B62" w:rsidR="00AE2AAD" w:rsidRDefault="00877EEC">
      <w:pPr>
        <w:pStyle w:val="Corpodetexto"/>
      </w:pPr>
      <w:r>
        <w:t>O</w:t>
      </w:r>
      <w:r>
        <w:rPr>
          <w:spacing w:val="-6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demandante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7"/>
        </w:rPr>
        <w:t xml:space="preserve"> </w:t>
      </w:r>
      <w:r w:rsidR="00CD2525">
        <w:t>usuário (a)</w:t>
      </w:r>
      <w:r>
        <w:rPr>
          <w:spacing w:val="-4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Serviço</w:t>
      </w:r>
      <w:r w:rsidR="00CD2525">
        <w:rPr>
          <w:spacing w:val="-2"/>
        </w:rPr>
        <w:t>.</w:t>
      </w:r>
    </w:p>
    <w:p w14:paraId="0943C751" w14:textId="77777777" w:rsidR="00AE2AAD" w:rsidRDefault="00AE2AAD">
      <w:pPr>
        <w:pStyle w:val="Corpodetexto"/>
        <w:spacing w:before="95"/>
        <w:ind w:left="0"/>
      </w:pPr>
    </w:p>
    <w:p w14:paraId="0842340A" w14:textId="77777777" w:rsidR="00AE2AAD" w:rsidRDefault="00877EEC">
      <w:pPr>
        <w:ind w:left="102"/>
        <w:rPr>
          <w:b/>
        </w:rPr>
      </w:pPr>
      <w:r>
        <w:rPr>
          <w:b/>
        </w:rPr>
        <w:t>Fluxos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atuação:</w:t>
      </w:r>
    </w:p>
    <w:p w14:paraId="6ED30D4A" w14:textId="77777777" w:rsidR="00AE2AAD" w:rsidRDefault="00877EEC">
      <w:pPr>
        <w:pStyle w:val="PargrafodaLista"/>
        <w:numPr>
          <w:ilvl w:val="0"/>
          <w:numId w:val="1"/>
        </w:numPr>
        <w:tabs>
          <w:tab w:val="left" w:pos="821"/>
        </w:tabs>
        <w:spacing w:before="183" w:line="259" w:lineRule="auto"/>
        <w:ind w:left="821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encaminhamento para Casa Lar deve ocorrer por via do reordenamento, após trabalho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socioeducativo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desenvolvido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SAICA,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conforme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definido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PIA,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que evidencie perfil adequado à tipologia.</w:t>
      </w:r>
    </w:p>
    <w:p w14:paraId="31B1CFC9" w14:textId="77777777" w:rsidR="00AE2AAD" w:rsidRDefault="00AE2AAD">
      <w:pPr>
        <w:pStyle w:val="Corpodetexto"/>
        <w:spacing w:before="20"/>
        <w:ind w:left="0"/>
        <w:rPr>
          <w:rFonts w:ascii="Times New Roman"/>
          <w:sz w:val="24"/>
        </w:rPr>
      </w:pPr>
    </w:p>
    <w:p w14:paraId="0D7D2E42" w14:textId="6753426F" w:rsidR="00AE2AAD" w:rsidRDefault="00877EEC">
      <w:pPr>
        <w:pStyle w:val="PargrafodaLista"/>
        <w:numPr>
          <w:ilvl w:val="0"/>
          <w:numId w:val="1"/>
        </w:numPr>
        <w:tabs>
          <w:tab w:val="left" w:pos="821"/>
        </w:tabs>
        <w:spacing w:before="0" w:line="259" w:lineRule="auto"/>
        <w:ind w:left="821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imprescindível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análise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perfil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construída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pela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equipe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técnica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em conjunto com o CREAS de referência, e devidamente dialogado/alinhado com o Poder Judiciário (Vara da Infância e Juventude que acompanha a medida de </w:t>
      </w:r>
      <w:r>
        <w:rPr>
          <w:rFonts w:ascii="Times New Roman" w:hAnsi="Times New Roman"/>
          <w:spacing w:val="-2"/>
          <w:sz w:val="24"/>
        </w:rPr>
        <w:t>acolhimento).</w:t>
      </w:r>
    </w:p>
    <w:p w14:paraId="16646475" w14:textId="77777777" w:rsidR="00AE2AAD" w:rsidRDefault="00AE2AAD">
      <w:pPr>
        <w:spacing w:line="259" w:lineRule="auto"/>
        <w:jc w:val="both"/>
        <w:rPr>
          <w:rFonts w:ascii="Times New Roman" w:hAnsi="Times New Roman"/>
          <w:sz w:val="24"/>
        </w:rPr>
        <w:sectPr w:rsidR="00AE2AAD">
          <w:pgSz w:w="11910" w:h="16840"/>
          <w:pgMar w:top="1360" w:right="1580" w:bottom="280" w:left="1600" w:header="720" w:footer="720" w:gutter="0"/>
          <w:cols w:space="720"/>
        </w:sectPr>
      </w:pPr>
    </w:p>
    <w:p w14:paraId="246EA51D" w14:textId="77777777" w:rsidR="00AE2AAD" w:rsidRDefault="00877EEC">
      <w:pPr>
        <w:pStyle w:val="PargrafodaLista"/>
        <w:numPr>
          <w:ilvl w:val="0"/>
          <w:numId w:val="1"/>
        </w:numPr>
        <w:tabs>
          <w:tab w:val="left" w:pos="821"/>
        </w:tabs>
        <w:spacing w:before="76" w:line="261" w:lineRule="auto"/>
        <w:ind w:left="821" w:right="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Somente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após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conclusão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tais etapas, estará viável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sol</w:t>
      </w:r>
      <w:r>
        <w:rPr>
          <w:rFonts w:ascii="Times New Roman" w:hAnsi="Times New Roman"/>
          <w:sz w:val="24"/>
        </w:rPr>
        <w:t>icitação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 pedido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reordenamento para a Central de Vagas que deverá ser realizado pelo CREAS.</w:t>
      </w:r>
    </w:p>
    <w:sectPr w:rsidR="00AE2AAD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C493" w14:textId="77777777" w:rsidR="00877EEC" w:rsidRDefault="00877EEC" w:rsidP="006772A5">
      <w:r>
        <w:separator/>
      </w:r>
    </w:p>
  </w:endnote>
  <w:endnote w:type="continuationSeparator" w:id="0">
    <w:p w14:paraId="76C52C1F" w14:textId="77777777" w:rsidR="00877EEC" w:rsidRDefault="00877EEC" w:rsidP="0067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FDA6" w14:textId="77777777" w:rsidR="00877EEC" w:rsidRDefault="00877EEC" w:rsidP="006772A5">
      <w:r>
        <w:separator/>
      </w:r>
    </w:p>
  </w:footnote>
  <w:footnote w:type="continuationSeparator" w:id="0">
    <w:p w14:paraId="269CEF29" w14:textId="77777777" w:rsidR="00877EEC" w:rsidRDefault="00877EEC" w:rsidP="0067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1E103" w14:textId="12D39D68" w:rsidR="006772A5" w:rsidRDefault="006772A5" w:rsidP="006772A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5B4A5554" wp14:editId="4DB85A58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0372"/>
    <w:multiLevelType w:val="hybridMultilevel"/>
    <w:tmpl w:val="A9FA67F2"/>
    <w:lvl w:ilvl="0" w:tplc="0906A8B4">
      <w:numFmt w:val="bullet"/>
      <w:lvlText w:val="•"/>
      <w:lvlJc w:val="left"/>
      <w:pPr>
        <w:ind w:left="10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276ADDE">
      <w:numFmt w:val="bullet"/>
      <w:lvlText w:val="•"/>
      <w:lvlJc w:val="left"/>
      <w:pPr>
        <w:ind w:left="962" w:hanging="161"/>
      </w:pPr>
      <w:rPr>
        <w:rFonts w:hint="default"/>
        <w:lang w:val="pt-PT" w:eastAsia="en-US" w:bidi="ar-SA"/>
      </w:rPr>
    </w:lvl>
    <w:lvl w:ilvl="2" w:tplc="B6BCF13E">
      <w:numFmt w:val="bullet"/>
      <w:lvlText w:val="•"/>
      <w:lvlJc w:val="left"/>
      <w:pPr>
        <w:ind w:left="1825" w:hanging="161"/>
      </w:pPr>
      <w:rPr>
        <w:rFonts w:hint="default"/>
        <w:lang w:val="pt-PT" w:eastAsia="en-US" w:bidi="ar-SA"/>
      </w:rPr>
    </w:lvl>
    <w:lvl w:ilvl="3" w:tplc="612421A8">
      <w:numFmt w:val="bullet"/>
      <w:lvlText w:val="•"/>
      <w:lvlJc w:val="left"/>
      <w:pPr>
        <w:ind w:left="2687" w:hanging="161"/>
      </w:pPr>
      <w:rPr>
        <w:rFonts w:hint="default"/>
        <w:lang w:val="pt-PT" w:eastAsia="en-US" w:bidi="ar-SA"/>
      </w:rPr>
    </w:lvl>
    <w:lvl w:ilvl="4" w:tplc="6F220460">
      <w:numFmt w:val="bullet"/>
      <w:lvlText w:val="•"/>
      <w:lvlJc w:val="left"/>
      <w:pPr>
        <w:ind w:left="3550" w:hanging="161"/>
      </w:pPr>
      <w:rPr>
        <w:rFonts w:hint="default"/>
        <w:lang w:val="pt-PT" w:eastAsia="en-US" w:bidi="ar-SA"/>
      </w:rPr>
    </w:lvl>
    <w:lvl w:ilvl="5" w:tplc="14C40A04">
      <w:numFmt w:val="bullet"/>
      <w:lvlText w:val="•"/>
      <w:lvlJc w:val="left"/>
      <w:pPr>
        <w:ind w:left="4413" w:hanging="161"/>
      </w:pPr>
      <w:rPr>
        <w:rFonts w:hint="default"/>
        <w:lang w:val="pt-PT" w:eastAsia="en-US" w:bidi="ar-SA"/>
      </w:rPr>
    </w:lvl>
    <w:lvl w:ilvl="6" w:tplc="774AADCA">
      <w:numFmt w:val="bullet"/>
      <w:lvlText w:val="•"/>
      <w:lvlJc w:val="left"/>
      <w:pPr>
        <w:ind w:left="5275" w:hanging="161"/>
      </w:pPr>
      <w:rPr>
        <w:rFonts w:hint="default"/>
        <w:lang w:val="pt-PT" w:eastAsia="en-US" w:bidi="ar-SA"/>
      </w:rPr>
    </w:lvl>
    <w:lvl w:ilvl="7" w:tplc="B6184EEE">
      <w:numFmt w:val="bullet"/>
      <w:lvlText w:val="•"/>
      <w:lvlJc w:val="left"/>
      <w:pPr>
        <w:ind w:left="6138" w:hanging="161"/>
      </w:pPr>
      <w:rPr>
        <w:rFonts w:hint="default"/>
        <w:lang w:val="pt-PT" w:eastAsia="en-US" w:bidi="ar-SA"/>
      </w:rPr>
    </w:lvl>
    <w:lvl w:ilvl="8" w:tplc="58BA377E">
      <w:numFmt w:val="bullet"/>
      <w:lvlText w:val="•"/>
      <w:lvlJc w:val="left"/>
      <w:pPr>
        <w:ind w:left="7001" w:hanging="161"/>
      </w:pPr>
      <w:rPr>
        <w:rFonts w:hint="default"/>
        <w:lang w:val="pt-PT" w:eastAsia="en-US" w:bidi="ar-SA"/>
      </w:rPr>
    </w:lvl>
  </w:abstractNum>
  <w:abstractNum w:abstractNumId="1">
    <w:nsid w:val="346846EF"/>
    <w:multiLevelType w:val="hybridMultilevel"/>
    <w:tmpl w:val="EEA2733E"/>
    <w:lvl w:ilvl="0" w:tplc="6FEADE34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05603A6">
      <w:numFmt w:val="bullet"/>
      <w:lvlText w:val="•"/>
      <w:lvlJc w:val="left"/>
      <w:pPr>
        <w:ind w:left="1160" w:hanging="219"/>
      </w:pPr>
      <w:rPr>
        <w:rFonts w:hint="default"/>
        <w:lang w:val="pt-PT" w:eastAsia="en-US" w:bidi="ar-SA"/>
      </w:rPr>
    </w:lvl>
    <w:lvl w:ilvl="2" w:tplc="6326038C">
      <w:numFmt w:val="bullet"/>
      <w:lvlText w:val="•"/>
      <w:lvlJc w:val="left"/>
      <w:pPr>
        <w:ind w:left="2001" w:hanging="219"/>
      </w:pPr>
      <w:rPr>
        <w:rFonts w:hint="default"/>
        <w:lang w:val="pt-PT" w:eastAsia="en-US" w:bidi="ar-SA"/>
      </w:rPr>
    </w:lvl>
    <w:lvl w:ilvl="3" w:tplc="84B456C2">
      <w:numFmt w:val="bullet"/>
      <w:lvlText w:val="•"/>
      <w:lvlJc w:val="left"/>
      <w:pPr>
        <w:ind w:left="2841" w:hanging="219"/>
      </w:pPr>
      <w:rPr>
        <w:rFonts w:hint="default"/>
        <w:lang w:val="pt-PT" w:eastAsia="en-US" w:bidi="ar-SA"/>
      </w:rPr>
    </w:lvl>
    <w:lvl w:ilvl="4" w:tplc="A11E91D8">
      <w:numFmt w:val="bullet"/>
      <w:lvlText w:val="•"/>
      <w:lvlJc w:val="left"/>
      <w:pPr>
        <w:ind w:left="3682" w:hanging="219"/>
      </w:pPr>
      <w:rPr>
        <w:rFonts w:hint="default"/>
        <w:lang w:val="pt-PT" w:eastAsia="en-US" w:bidi="ar-SA"/>
      </w:rPr>
    </w:lvl>
    <w:lvl w:ilvl="5" w:tplc="97ECC7CE">
      <w:numFmt w:val="bullet"/>
      <w:lvlText w:val="•"/>
      <w:lvlJc w:val="left"/>
      <w:pPr>
        <w:ind w:left="4523" w:hanging="219"/>
      </w:pPr>
      <w:rPr>
        <w:rFonts w:hint="default"/>
        <w:lang w:val="pt-PT" w:eastAsia="en-US" w:bidi="ar-SA"/>
      </w:rPr>
    </w:lvl>
    <w:lvl w:ilvl="6" w:tplc="9E164E22">
      <w:numFmt w:val="bullet"/>
      <w:lvlText w:val="•"/>
      <w:lvlJc w:val="left"/>
      <w:pPr>
        <w:ind w:left="5363" w:hanging="219"/>
      </w:pPr>
      <w:rPr>
        <w:rFonts w:hint="default"/>
        <w:lang w:val="pt-PT" w:eastAsia="en-US" w:bidi="ar-SA"/>
      </w:rPr>
    </w:lvl>
    <w:lvl w:ilvl="7" w:tplc="C31C9B34">
      <w:numFmt w:val="bullet"/>
      <w:lvlText w:val="•"/>
      <w:lvlJc w:val="left"/>
      <w:pPr>
        <w:ind w:left="6204" w:hanging="219"/>
      </w:pPr>
      <w:rPr>
        <w:rFonts w:hint="default"/>
        <w:lang w:val="pt-PT" w:eastAsia="en-US" w:bidi="ar-SA"/>
      </w:rPr>
    </w:lvl>
    <w:lvl w:ilvl="8" w:tplc="924A83D4">
      <w:numFmt w:val="bullet"/>
      <w:lvlText w:val="•"/>
      <w:lvlJc w:val="left"/>
      <w:pPr>
        <w:ind w:left="7045" w:hanging="219"/>
      </w:pPr>
      <w:rPr>
        <w:rFonts w:hint="default"/>
        <w:lang w:val="pt-PT" w:eastAsia="en-US" w:bidi="ar-SA"/>
      </w:rPr>
    </w:lvl>
  </w:abstractNum>
  <w:abstractNum w:abstractNumId="2">
    <w:nsid w:val="55FD0A6A"/>
    <w:multiLevelType w:val="hybridMultilevel"/>
    <w:tmpl w:val="90C44818"/>
    <w:lvl w:ilvl="0" w:tplc="4E28BF5C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DEC7C6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8AEB54C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D0B4007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437A038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953E0E0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658AEAB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26AD36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41C235F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3">
    <w:nsid w:val="5D682072"/>
    <w:multiLevelType w:val="hybridMultilevel"/>
    <w:tmpl w:val="F1EEBA06"/>
    <w:lvl w:ilvl="0" w:tplc="198EC34E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EEFB3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C61EF22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6E83910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93FC9A36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A162B1E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23FE3852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31B2BFB8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6A4C538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2AAD"/>
    <w:rsid w:val="006772A5"/>
    <w:rsid w:val="00877EEC"/>
    <w:rsid w:val="0095639A"/>
    <w:rsid w:val="00AE2AAD"/>
    <w:rsid w:val="00B75936"/>
    <w:rsid w:val="00CD2525"/>
    <w:rsid w:val="00D431FB"/>
    <w:rsid w:val="00DB5553"/>
    <w:rsid w:val="00EC1D51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7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83"/>
      <w:ind w:left="819" w:hanging="3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2"/>
    </w:pPr>
  </w:style>
  <w:style w:type="paragraph" w:styleId="PargrafodaLista">
    <w:name w:val="List Paragraph"/>
    <w:basedOn w:val="Normal"/>
    <w:uiPriority w:val="1"/>
    <w:qFormat/>
    <w:pPr>
      <w:spacing w:before="180"/>
      <w:ind w:left="10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7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A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7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72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72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2A5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83"/>
      <w:ind w:left="819" w:hanging="3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2"/>
    </w:pPr>
  </w:style>
  <w:style w:type="paragraph" w:styleId="PargrafodaLista">
    <w:name w:val="List Paragraph"/>
    <w:basedOn w:val="Normal"/>
    <w:uiPriority w:val="1"/>
    <w:qFormat/>
    <w:pPr>
      <w:spacing w:before="180"/>
      <w:ind w:left="10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7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A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7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72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72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2A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centraldevagas.prefeitura.sp.gov.br%2F&amp;data=04%7C01%7Cwpimenta%40PREFEITURA.SP.GOV.BR%7C5fdfa0c90eb0400b8f2008da084b7fb7%7Cf398df9cfd0c4829a003c770a1c4a063%7C0%7C0%7C637831418483180444%7CUnknown%7CTWFpbGZsb3d8eyJWIjoiMC4wLjAwMDAiLCJQIjoiV2luMzIiLCJBTiI6Ik1haWwiLCJXVCI6Mn0%3D%7C3000&amp;sdata=564jm8uubPl1wPfULmTFOYYwA84IcvClFyI65IxJ%2Bs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Ribeiro Carvalho Pimenta</dc:creator>
  <cp:lastModifiedBy>Vivian Silva Oliveira</cp:lastModifiedBy>
  <cp:revision>3</cp:revision>
  <dcterms:created xsi:type="dcterms:W3CDTF">2024-10-29T18:18:00Z</dcterms:created>
  <dcterms:modified xsi:type="dcterms:W3CDTF">2024-10-29T19:16:00Z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para Microsoft 365</vt:lpwstr>
  </property>
</Properties>
</file>