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03F3D" w14:textId="77777777" w:rsidR="00D40146" w:rsidRDefault="00D66E1E">
      <w:pPr>
        <w:pStyle w:val="Ttulo1"/>
        <w:ind w:left="3460" w:right="3475"/>
        <w:jc w:val="center"/>
      </w:pPr>
      <w:bookmarkStart w:id="0" w:name="_GoBack"/>
      <w:bookmarkEnd w:id="0"/>
      <w:r>
        <w:t>Família</w:t>
      </w:r>
      <w:r>
        <w:rPr>
          <w:spacing w:val="-4"/>
        </w:rPr>
        <w:t xml:space="preserve"> </w:t>
      </w:r>
      <w:r>
        <w:t>Acolhedora</w:t>
      </w:r>
    </w:p>
    <w:p w14:paraId="2356FA54" w14:textId="77777777" w:rsidR="00D40146" w:rsidRDefault="00D40146">
      <w:pPr>
        <w:pStyle w:val="Corpodetexto"/>
        <w:spacing w:before="0"/>
        <w:ind w:left="0"/>
        <w:rPr>
          <w:b/>
          <w:sz w:val="20"/>
        </w:rPr>
      </w:pPr>
    </w:p>
    <w:p w14:paraId="5ACE39F6" w14:textId="77777777" w:rsidR="00D40146" w:rsidRDefault="00D40146">
      <w:pPr>
        <w:pStyle w:val="Corpodetexto"/>
        <w:spacing w:before="1"/>
        <w:ind w:left="0"/>
        <w:rPr>
          <w:b/>
          <w:sz w:val="27"/>
        </w:rPr>
      </w:pPr>
    </w:p>
    <w:p w14:paraId="34927D37" w14:textId="77777777" w:rsidR="00D40146" w:rsidRDefault="00D66E1E">
      <w:pPr>
        <w:pStyle w:val="PargrafodaLista"/>
        <w:numPr>
          <w:ilvl w:val="0"/>
          <w:numId w:val="3"/>
        </w:numPr>
        <w:tabs>
          <w:tab w:val="left" w:pos="822"/>
        </w:tabs>
        <w:spacing w:before="57"/>
        <w:ind w:hanging="361"/>
        <w:rPr>
          <w:b/>
        </w:rPr>
      </w:pP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que</w:t>
      </w:r>
      <w:r>
        <w:rPr>
          <w:b/>
          <w:spacing w:val="-1"/>
        </w:rPr>
        <w:t xml:space="preserve"> </w:t>
      </w:r>
      <w:r>
        <w:rPr>
          <w:b/>
        </w:rPr>
        <w:t>é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serviço?</w:t>
      </w:r>
    </w:p>
    <w:p w14:paraId="72DA8191" w14:textId="77777777" w:rsidR="00D40146" w:rsidRDefault="00D66E1E">
      <w:pPr>
        <w:pStyle w:val="Corpodetexto"/>
        <w:spacing w:before="182" w:line="259" w:lineRule="auto"/>
        <w:ind w:left="461" w:right="116"/>
        <w:jc w:val="both"/>
      </w:pPr>
      <w:r>
        <w:t>Serviço que realiza a captação e a habilitação de famílias acolhedoras para o acolhimento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crianças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adolescentes</w:t>
      </w:r>
      <w:r>
        <w:rPr>
          <w:spacing w:val="-7"/>
        </w:rPr>
        <w:t xml:space="preserve"> </w:t>
      </w:r>
      <w:r>
        <w:t>afastadas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convívio</w:t>
      </w:r>
      <w:r>
        <w:rPr>
          <w:spacing w:val="-4"/>
        </w:rPr>
        <w:t xml:space="preserve"> </w:t>
      </w:r>
      <w:r>
        <w:t>familiar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medida</w:t>
      </w:r>
      <w:r>
        <w:rPr>
          <w:spacing w:val="-6"/>
        </w:rPr>
        <w:t xml:space="preserve"> </w:t>
      </w:r>
      <w:r>
        <w:t>protetiva,</w:t>
      </w:r>
      <w:r>
        <w:rPr>
          <w:spacing w:val="-6"/>
        </w:rPr>
        <w:t xml:space="preserve"> </w:t>
      </w:r>
      <w:r>
        <w:t>em</w:t>
      </w:r>
      <w:r>
        <w:rPr>
          <w:spacing w:val="-48"/>
        </w:rPr>
        <w:t xml:space="preserve"> </w:t>
      </w:r>
      <w:r>
        <w:t xml:space="preserve">função de abandono ou cujas </w:t>
      </w:r>
      <w:r>
        <w:t>famílias ou responsáveis encontrem-se temporariamente</w:t>
      </w:r>
      <w:r>
        <w:rPr>
          <w:spacing w:val="1"/>
        </w:rPr>
        <w:t xml:space="preserve"> </w:t>
      </w:r>
      <w:r>
        <w:t>impossibilitados de cumprir sua função de cuidado e proteção, até que seja viabilizado o</w:t>
      </w:r>
      <w:r>
        <w:rPr>
          <w:spacing w:val="1"/>
        </w:rPr>
        <w:t xml:space="preserve"> </w:t>
      </w:r>
      <w:r>
        <w:rPr>
          <w:spacing w:val="-1"/>
        </w:rPr>
        <w:t>retorno</w:t>
      </w:r>
      <w:r>
        <w:rPr>
          <w:spacing w:val="-9"/>
        </w:rPr>
        <w:t xml:space="preserve"> </w:t>
      </w:r>
      <w:r>
        <w:rPr>
          <w:spacing w:val="-1"/>
        </w:rPr>
        <w:t>ao</w:t>
      </w:r>
      <w:r>
        <w:rPr>
          <w:spacing w:val="-8"/>
        </w:rPr>
        <w:t xml:space="preserve"> </w:t>
      </w:r>
      <w:r>
        <w:rPr>
          <w:spacing w:val="-1"/>
        </w:rPr>
        <w:t>convívio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família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origem,</w:t>
      </w:r>
      <w:r>
        <w:rPr>
          <w:spacing w:val="-9"/>
        </w:rPr>
        <w:t xml:space="preserve"> </w:t>
      </w:r>
      <w:r>
        <w:t>nuclear</w:t>
      </w:r>
      <w:r>
        <w:rPr>
          <w:spacing w:val="-12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extensa,</w:t>
      </w:r>
      <w:r>
        <w:rPr>
          <w:spacing w:val="-10"/>
        </w:rPr>
        <w:t xml:space="preserve"> </w:t>
      </w:r>
      <w:r>
        <w:t>ou,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impossibilidade,</w:t>
      </w:r>
      <w:r>
        <w:rPr>
          <w:spacing w:val="-47"/>
        </w:rPr>
        <w:t xml:space="preserve"> </w:t>
      </w:r>
      <w:r>
        <w:t xml:space="preserve">encaminhamento para </w:t>
      </w:r>
      <w:r>
        <w:t>adoção. Propicia o atendimento em ambiente familiar, garantindo</w:t>
      </w:r>
      <w:r>
        <w:rPr>
          <w:spacing w:val="1"/>
        </w:rPr>
        <w:t xml:space="preserve"> </w:t>
      </w:r>
      <w:r>
        <w:t>atenção</w:t>
      </w:r>
      <w:r>
        <w:rPr>
          <w:spacing w:val="1"/>
        </w:rPr>
        <w:t xml:space="preserve"> </w:t>
      </w:r>
      <w:r>
        <w:t>individualizada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convivência</w:t>
      </w:r>
      <w:r>
        <w:rPr>
          <w:spacing w:val="1"/>
        </w:rPr>
        <w:t xml:space="preserve"> </w:t>
      </w:r>
      <w:r>
        <w:t>comunitária,</w:t>
      </w:r>
      <w:r>
        <w:rPr>
          <w:spacing w:val="1"/>
        </w:rPr>
        <w:t xml:space="preserve"> </w:t>
      </w:r>
      <w:r>
        <w:t>permitindo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socialização da</w:t>
      </w:r>
      <w:r>
        <w:rPr>
          <w:spacing w:val="-3"/>
        </w:rPr>
        <w:t xml:space="preserve"> </w:t>
      </w:r>
      <w:r>
        <w:t>criança/adolescente.</w:t>
      </w:r>
    </w:p>
    <w:p w14:paraId="43A988AB" w14:textId="77777777" w:rsidR="00D40146" w:rsidRDefault="00D66E1E">
      <w:pPr>
        <w:pStyle w:val="Ttulo1"/>
        <w:numPr>
          <w:ilvl w:val="0"/>
          <w:numId w:val="3"/>
        </w:numPr>
        <w:tabs>
          <w:tab w:val="left" w:pos="822"/>
        </w:tabs>
        <w:spacing w:before="157"/>
        <w:ind w:hanging="361"/>
      </w:pPr>
      <w:r>
        <w:t>Canais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atendimento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demandantes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serviço:</w:t>
      </w:r>
    </w:p>
    <w:p w14:paraId="59ECDEA9" w14:textId="02084D1E" w:rsidR="00D40146" w:rsidRDefault="00D66E1E">
      <w:pPr>
        <w:pStyle w:val="Corpodetexto"/>
        <w:spacing w:before="183" w:line="259" w:lineRule="auto"/>
        <w:ind w:right="123" w:firstLine="50"/>
        <w:jc w:val="both"/>
      </w:pPr>
      <w:r>
        <w:t>Enca</w:t>
      </w:r>
      <w:r>
        <w:t>minhados pelos CREAS</w:t>
      </w:r>
      <w:r w:rsidR="00D40FF1">
        <w:t xml:space="preserve"> </w:t>
      </w:r>
      <w:r>
        <w:t>e</w:t>
      </w:r>
      <w:r>
        <w:rPr>
          <w:spacing w:val="-2"/>
        </w:rPr>
        <w:t xml:space="preserve"> </w:t>
      </w:r>
      <w:r>
        <w:t>Poder Judiciário.</w:t>
      </w:r>
    </w:p>
    <w:p w14:paraId="6F26F1BA" w14:textId="77777777" w:rsidR="00D40146" w:rsidRDefault="00D66E1E">
      <w:pPr>
        <w:pStyle w:val="Ttulo1"/>
        <w:numPr>
          <w:ilvl w:val="0"/>
          <w:numId w:val="3"/>
        </w:numPr>
        <w:tabs>
          <w:tab w:val="left" w:pos="822"/>
        </w:tabs>
        <w:spacing w:before="159"/>
        <w:ind w:hanging="361"/>
      </w:pPr>
      <w:r>
        <w:t>Diretrizes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Vaga:</w:t>
      </w:r>
    </w:p>
    <w:p w14:paraId="441461D5" w14:textId="77777777" w:rsidR="00D40146" w:rsidRDefault="00D66E1E">
      <w:pPr>
        <w:pStyle w:val="Corpodetexto"/>
        <w:spacing w:line="259" w:lineRule="auto"/>
        <w:ind w:right="115"/>
        <w:jc w:val="both"/>
      </w:pPr>
      <w:r>
        <w:t>O Serviço Família Acolhedora deve organizar-se segundo os princípios e diretrizes do Estatuto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excepcionalidade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provisoriedade do acolhimento; ao investimento na reintegração à família de origem, nuclear</w:t>
      </w:r>
      <w:r>
        <w:rPr>
          <w:spacing w:val="1"/>
        </w:rPr>
        <w:t xml:space="preserve"> </w:t>
      </w:r>
      <w:r>
        <w:t>ou extensa; à preservação da convivência e do vínculo afetivo entre grupos de irmãos e a</w:t>
      </w:r>
      <w:r>
        <w:rPr>
          <w:spacing w:val="1"/>
        </w:rPr>
        <w:t xml:space="preserve"> </w:t>
      </w:r>
      <w:r>
        <w:t xml:space="preserve">permanente articulação com a Justiça da Infância e da </w:t>
      </w:r>
      <w:r>
        <w:t>Juventude e a rede de serviços. Desse</w:t>
      </w:r>
      <w:r>
        <w:rPr>
          <w:spacing w:val="1"/>
        </w:rPr>
        <w:t xml:space="preserve"> </w:t>
      </w:r>
      <w:r>
        <w:t>modo, a análise técnica para o encaminhamento ao serviço Família Acolhedora deverá ser</w:t>
      </w:r>
      <w:r>
        <w:rPr>
          <w:spacing w:val="1"/>
        </w:rPr>
        <w:t xml:space="preserve"> </w:t>
      </w:r>
      <w:r>
        <w:t>realizada pelo CREAS demandante considerando o Plano Individual de Atendimento - PIA,</w:t>
      </w:r>
      <w:r>
        <w:rPr>
          <w:spacing w:val="1"/>
        </w:rPr>
        <w:t xml:space="preserve"> </w:t>
      </w:r>
      <w:r>
        <w:t>quando possível, levando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conta:</w:t>
      </w:r>
    </w:p>
    <w:p w14:paraId="5CFA0C8E" w14:textId="77777777" w:rsidR="00D40146" w:rsidRDefault="00D66E1E">
      <w:pPr>
        <w:pStyle w:val="PargrafodaLista"/>
        <w:numPr>
          <w:ilvl w:val="0"/>
          <w:numId w:val="2"/>
        </w:numPr>
        <w:tabs>
          <w:tab w:val="left" w:pos="369"/>
        </w:tabs>
        <w:spacing w:before="160" w:line="259" w:lineRule="auto"/>
        <w:ind w:right="116" w:firstLine="50"/>
        <w:jc w:val="both"/>
      </w:pPr>
      <w:r>
        <w:t>A</w:t>
      </w:r>
      <w:r>
        <w:rPr>
          <w:spacing w:val="-6"/>
        </w:rPr>
        <w:t xml:space="preserve"> </w:t>
      </w:r>
      <w:r>
        <w:t>faixa</w:t>
      </w:r>
      <w:r>
        <w:rPr>
          <w:spacing w:val="-5"/>
        </w:rPr>
        <w:t xml:space="preserve"> </w:t>
      </w:r>
      <w:r>
        <w:t>et</w:t>
      </w:r>
      <w:r>
        <w:t>ária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criança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adolescente,</w:t>
      </w:r>
      <w:r>
        <w:rPr>
          <w:spacing w:val="-5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anos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preferencialmente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 a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anos;</w:t>
      </w:r>
    </w:p>
    <w:p w14:paraId="7FC09E2A" w14:textId="77777777" w:rsidR="00D40146" w:rsidRDefault="00D66E1E">
      <w:pPr>
        <w:pStyle w:val="PargrafodaLista"/>
        <w:numPr>
          <w:ilvl w:val="0"/>
          <w:numId w:val="2"/>
        </w:numPr>
        <w:tabs>
          <w:tab w:val="left" w:pos="321"/>
        </w:tabs>
        <w:spacing w:before="159"/>
        <w:ind w:left="320" w:hanging="219"/>
      </w:pPr>
      <w:r>
        <w:t>Maior</w:t>
      </w:r>
      <w:r>
        <w:rPr>
          <w:spacing w:val="-2"/>
        </w:rPr>
        <w:t xml:space="preserve"> </w:t>
      </w:r>
      <w:r>
        <w:t>possibilidade de</w:t>
      </w:r>
      <w:r>
        <w:rPr>
          <w:spacing w:val="-3"/>
        </w:rPr>
        <w:t xml:space="preserve"> </w:t>
      </w:r>
      <w:r>
        <w:t>retorno à</w:t>
      </w:r>
      <w:r>
        <w:rPr>
          <w:spacing w:val="-3"/>
        </w:rPr>
        <w:t xml:space="preserve"> </w:t>
      </w:r>
      <w:r>
        <w:t>família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origem;</w:t>
      </w:r>
    </w:p>
    <w:p w14:paraId="1B80B7C2" w14:textId="77777777" w:rsidR="00D40146" w:rsidRDefault="00D66E1E">
      <w:pPr>
        <w:pStyle w:val="PargrafodaLista"/>
        <w:numPr>
          <w:ilvl w:val="0"/>
          <w:numId w:val="2"/>
        </w:numPr>
        <w:tabs>
          <w:tab w:val="left" w:pos="436"/>
        </w:tabs>
        <w:spacing w:before="183" w:line="259" w:lineRule="auto"/>
        <w:ind w:right="116" w:firstLine="50"/>
        <w:jc w:val="both"/>
      </w:pPr>
      <w:r>
        <w:t>Criança/adolescente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emergência/risco,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cuidados por família </w:t>
      </w:r>
      <w:r>
        <w:t>extensa. Em casos de urgência, em caráter excepcional, com relatório</w:t>
      </w:r>
      <w:r>
        <w:rPr>
          <w:spacing w:val="1"/>
        </w:rPr>
        <w:t xml:space="preserve"> </w:t>
      </w:r>
      <w:r>
        <w:t>fundamentando a necessidade de encaminhamento, na ausência do Conselho Tutelar, o CREAS</w:t>
      </w:r>
      <w:r>
        <w:rPr>
          <w:spacing w:val="-47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acolhimento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família</w:t>
      </w:r>
      <w:r>
        <w:rPr>
          <w:spacing w:val="-7"/>
        </w:rPr>
        <w:t xml:space="preserve"> </w:t>
      </w:r>
      <w:r>
        <w:t>acolhedora,</w:t>
      </w:r>
      <w:r>
        <w:rPr>
          <w:spacing w:val="-6"/>
        </w:rPr>
        <w:t xml:space="preserve"> </w:t>
      </w:r>
      <w:r>
        <w:t>sendo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serviço</w:t>
      </w:r>
      <w:r>
        <w:rPr>
          <w:spacing w:val="-4"/>
        </w:rPr>
        <w:t xml:space="preserve"> </w:t>
      </w:r>
      <w:r>
        <w:t>responsável</w:t>
      </w:r>
      <w:r>
        <w:rPr>
          <w:spacing w:val="-9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informar</w:t>
      </w:r>
      <w:r>
        <w:rPr>
          <w:spacing w:val="-7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VIJ</w:t>
      </w:r>
      <w:r>
        <w:rPr>
          <w:spacing w:val="-2"/>
        </w:rPr>
        <w:t xml:space="preserve"> </w:t>
      </w:r>
      <w:r>
        <w:t>e</w:t>
      </w:r>
      <w:r>
        <w:t>m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horas,</w:t>
      </w:r>
      <w:r>
        <w:rPr>
          <w:spacing w:val="-1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artigo 93 paragrafo</w:t>
      </w:r>
      <w:r>
        <w:rPr>
          <w:spacing w:val="-1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ECA.</w:t>
      </w:r>
    </w:p>
    <w:p w14:paraId="341642C0" w14:textId="77777777" w:rsidR="00D40146" w:rsidRDefault="00D66E1E">
      <w:pPr>
        <w:pStyle w:val="PargrafodaLista"/>
        <w:numPr>
          <w:ilvl w:val="0"/>
          <w:numId w:val="2"/>
        </w:numPr>
        <w:tabs>
          <w:tab w:val="left" w:pos="321"/>
        </w:tabs>
        <w:spacing w:before="157"/>
        <w:ind w:left="320" w:hanging="219"/>
      </w:pPr>
      <w:r>
        <w:t>O</w:t>
      </w:r>
      <w:r>
        <w:rPr>
          <w:spacing w:val="-4"/>
        </w:rPr>
        <w:t xml:space="preserve"> </w:t>
      </w:r>
      <w:r>
        <w:t>Território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família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origem,</w:t>
      </w:r>
      <w:r>
        <w:rPr>
          <w:spacing w:val="-4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 haja</w:t>
      </w:r>
      <w:r>
        <w:rPr>
          <w:spacing w:val="-2"/>
        </w:rPr>
        <w:t xml:space="preserve"> </w:t>
      </w:r>
      <w:r>
        <w:t>impeditivos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VIJ;</w:t>
      </w:r>
    </w:p>
    <w:p w14:paraId="550B9F35" w14:textId="77777777" w:rsidR="00D40146" w:rsidRDefault="00D66E1E">
      <w:pPr>
        <w:pStyle w:val="PargrafodaLista"/>
        <w:numPr>
          <w:ilvl w:val="0"/>
          <w:numId w:val="2"/>
        </w:numPr>
        <w:tabs>
          <w:tab w:val="left" w:pos="321"/>
        </w:tabs>
        <w:spacing w:before="184"/>
        <w:ind w:left="320" w:hanging="219"/>
      </w:pPr>
      <w:r>
        <w:t>A</w:t>
      </w:r>
      <w:r>
        <w:rPr>
          <w:spacing w:val="-2"/>
        </w:rPr>
        <w:t xml:space="preserve"> </w:t>
      </w:r>
      <w:r>
        <w:t>existência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irmãos;</w:t>
      </w:r>
    </w:p>
    <w:p w14:paraId="39E79DD4" w14:textId="77777777" w:rsidR="00D40146" w:rsidRDefault="00D66E1E">
      <w:pPr>
        <w:pStyle w:val="PargrafodaLista"/>
        <w:numPr>
          <w:ilvl w:val="0"/>
          <w:numId w:val="2"/>
        </w:numPr>
        <w:tabs>
          <w:tab w:val="left" w:pos="321"/>
        </w:tabs>
        <w:ind w:left="320" w:hanging="219"/>
      </w:pPr>
      <w:r>
        <w:t>O</w:t>
      </w:r>
      <w:r>
        <w:rPr>
          <w:spacing w:val="-2"/>
        </w:rPr>
        <w:t xml:space="preserve"> </w:t>
      </w:r>
      <w:r>
        <w:t>histórico sobre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acolhimento,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houver;</w:t>
      </w:r>
    </w:p>
    <w:p w14:paraId="059EA53C" w14:textId="77777777" w:rsidR="00D40146" w:rsidRDefault="00D66E1E">
      <w:pPr>
        <w:pStyle w:val="PargrafodaLista"/>
        <w:numPr>
          <w:ilvl w:val="0"/>
          <w:numId w:val="2"/>
        </w:numPr>
        <w:tabs>
          <w:tab w:val="left" w:pos="321"/>
        </w:tabs>
        <w:ind w:left="320" w:hanging="219"/>
      </w:pPr>
      <w:r>
        <w:t>A</w:t>
      </w:r>
      <w:r>
        <w:rPr>
          <w:spacing w:val="-5"/>
        </w:rPr>
        <w:t xml:space="preserve"> </w:t>
      </w:r>
      <w:r>
        <w:t xml:space="preserve">orientação </w:t>
      </w:r>
      <w:r>
        <w:t>prévia</w:t>
      </w:r>
      <w:r>
        <w:rPr>
          <w:spacing w:val="-5"/>
        </w:rPr>
        <w:t xml:space="preserve"> </w:t>
      </w:r>
      <w:r>
        <w:t>sobre o</w:t>
      </w:r>
      <w:r>
        <w:rPr>
          <w:spacing w:val="-4"/>
        </w:rPr>
        <w:t xml:space="preserve"> </w:t>
      </w:r>
      <w:r>
        <w:t>serviço Família</w:t>
      </w:r>
      <w:r>
        <w:rPr>
          <w:spacing w:val="-2"/>
        </w:rPr>
        <w:t xml:space="preserve"> </w:t>
      </w:r>
      <w:r>
        <w:t>Acolhedora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funcionamento.</w:t>
      </w:r>
    </w:p>
    <w:p w14:paraId="3235B2C2" w14:textId="77777777" w:rsidR="00D40146" w:rsidRDefault="00D66E1E">
      <w:pPr>
        <w:pStyle w:val="PargrafodaLista"/>
        <w:numPr>
          <w:ilvl w:val="0"/>
          <w:numId w:val="2"/>
        </w:numPr>
        <w:tabs>
          <w:tab w:val="left" w:pos="311"/>
        </w:tabs>
        <w:spacing w:before="183" w:line="259" w:lineRule="auto"/>
        <w:ind w:right="114" w:firstLine="0"/>
        <w:jc w:val="both"/>
      </w:pPr>
      <w:r>
        <w:rPr>
          <w:spacing w:val="-1"/>
        </w:rPr>
        <w:t>Em</w:t>
      </w:r>
      <w:r>
        <w:rPr>
          <w:spacing w:val="-10"/>
        </w:rPr>
        <w:t xml:space="preserve"> </w:t>
      </w:r>
      <w:r>
        <w:rPr>
          <w:spacing w:val="-1"/>
        </w:rPr>
        <w:t>casos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crianças/adolescentes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deficiência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questões</w:t>
      </w:r>
      <w:r>
        <w:rPr>
          <w:spacing w:val="-9"/>
        </w:rPr>
        <w:t xml:space="preserve"> </w:t>
      </w:r>
      <w:r>
        <w:t>especificas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saúde,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CREAS</w:t>
      </w:r>
      <w:r>
        <w:rPr>
          <w:spacing w:val="-47"/>
        </w:rPr>
        <w:t xml:space="preserve"> </w:t>
      </w:r>
      <w:r>
        <w:t>demandante deverá informar com detalhes sobre o diagnóstico e os cuidados necessários à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</w:t>
      </w:r>
      <w:r>
        <w:t>aúde,</w:t>
      </w:r>
      <w:r>
        <w:rPr>
          <w:spacing w:val="1"/>
        </w:rPr>
        <w:t xml:space="preserve"> </w:t>
      </w:r>
      <w:r>
        <w:t>para avaliação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pertinência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famílias</w:t>
      </w:r>
      <w:r>
        <w:rPr>
          <w:spacing w:val="-47"/>
        </w:rPr>
        <w:t xml:space="preserve"> </w:t>
      </w:r>
      <w:r>
        <w:t>habilitadas. Estas informações deverão ser fornecidas pelo Serviço de Saúde que já estejam</w:t>
      </w:r>
      <w:r>
        <w:rPr>
          <w:spacing w:val="1"/>
        </w:rPr>
        <w:t xml:space="preserve"> </w:t>
      </w:r>
      <w:r>
        <w:t>atendendo</w:t>
      </w:r>
      <w:r>
        <w:rPr>
          <w:spacing w:val="-2"/>
        </w:rPr>
        <w:t xml:space="preserve"> </w:t>
      </w:r>
      <w:r>
        <w:t>a criança/adolescente.</w:t>
      </w:r>
    </w:p>
    <w:p w14:paraId="51178CA6" w14:textId="77777777" w:rsidR="00D40146" w:rsidRDefault="00D40146">
      <w:pPr>
        <w:spacing w:line="259" w:lineRule="auto"/>
        <w:jc w:val="both"/>
        <w:sectPr w:rsidR="00D40146">
          <w:headerReference w:type="default" r:id="rId8"/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14:paraId="0F7BA3C9" w14:textId="49E56F98" w:rsidR="00D40146" w:rsidRDefault="00D66E1E" w:rsidP="00F516D4">
      <w:pPr>
        <w:pStyle w:val="PargrafodaLista"/>
        <w:numPr>
          <w:ilvl w:val="0"/>
          <w:numId w:val="2"/>
        </w:numPr>
        <w:tabs>
          <w:tab w:val="left" w:pos="371"/>
        </w:tabs>
        <w:spacing w:before="37"/>
        <w:ind w:left="370" w:hanging="219"/>
        <w:jc w:val="both"/>
      </w:pPr>
      <w:r>
        <w:lastRenderedPageBreak/>
        <w:t>Crianças/adolescentes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 demandem</w:t>
      </w:r>
      <w:r>
        <w:rPr>
          <w:spacing w:val="-4"/>
        </w:rPr>
        <w:t xml:space="preserve"> </w:t>
      </w:r>
      <w:r>
        <w:t>cuidados</w:t>
      </w:r>
      <w:r>
        <w:rPr>
          <w:spacing w:val="-1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contínuos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saúde</w:t>
      </w:r>
      <w:r w:rsidR="00B05BF9">
        <w:t>, considerando que, famílias que atendam esse perfil são exceção na rede</w:t>
      </w:r>
      <w:r w:rsidR="000940BC">
        <w:t xml:space="preserve">, com complexidades significativas relacionadas a quais cuidados/comorbidades </w:t>
      </w:r>
      <w:r w:rsidR="00F516D4">
        <w:t>podem ser acolhidas pelos mesmos.</w:t>
      </w:r>
    </w:p>
    <w:p w14:paraId="15470394" w14:textId="77777777" w:rsidR="00D40146" w:rsidRDefault="00D66E1E">
      <w:pPr>
        <w:pStyle w:val="Corpodetexto"/>
        <w:spacing w:before="183" w:line="259" w:lineRule="auto"/>
        <w:ind w:right="119"/>
        <w:jc w:val="both"/>
      </w:pPr>
      <w:r>
        <w:t xml:space="preserve">O serviço da rede socioassistencial </w:t>
      </w:r>
      <w:r>
        <w:t>(SAICA) ao solicitar o reordenamento deve encaminhar</w:t>
      </w:r>
      <w:r>
        <w:rPr>
          <w:spacing w:val="1"/>
        </w:rPr>
        <w:t xml:space="preserve"> </w:t>
      </w:r>
      <w:r>
        <w:t>Relatório Técnico com base no PIA e informações do SISA, para análise e validação do CREAS e</w:t>
      </w:r>
      <w:r>
        <w:rPr>
          <w:spacing w:val="1"/>
        </w:rPr>
        <w:t xml:space="preserve"> </w:t>
      </w:r>
      <w:r>
        <w:t>VIJ.</w:t>
      </w:r>
    </w:p>
    <w:p w14:paraId="60610906" w14:textId="77777777" w:rsidR="00D40146" w:rsidRDefault="00D66E1E">
      <w:pPr>
        <w:pStyle w:val="Corpodetexto"/>
        <w:spacing w:before="159" w:line="259" w:lineRule="auto"/>
        <w:ind w:right="116"/>
        <w:jc w:val="both"/>
      </w:pP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CREAS,</w:t>
      </w:r>
      <w:r>
        <w:rPr>
          <w:spacing w:val="-12"/>
        </w:rPr>
        <w:t xml:space="preserve"> </w:t>
      </w:r>
      <w:r>
        <w:rPr>
          <w:spacing w:val="-1"/>
        </w:rPr>
        <w:t>então,</w:t>
      </w:r>
      <w:r>
        <w:rPr>
          <w:spacing w:val="-9"/>
        </w:rPr>
        <w:t xml:space="preserve"> </w:t>
      </w:r>
      <w:r>
        <w:t>realiza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solicitação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Central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Vagas,</w:t>
      </w:r>
      <w:r>
        <w:rPr>
          <w:spacing w:val="-9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Formulário</w:t>
      </w:r>
      <w:r>
        <w:rPr>
          <w:spacing w:val="-12"/>
        </w:rPr>
        <w:t xml:space="preserve"> </w:t>
      </w:r>
      <w:r>
        <w:t>eletrônico</w:t>
      </w:r>
      <w:r>
        <w:rPr>
          <w:spacing w:val="-10"/>
        </w:rPr>
        <w:t xml:space="preserve"> </w:t>
      </w:r>
      <w:r>
        <w:t>disponível</w:t>
      </w:r>
      <w:r>
        <w:rPr>
          <w:spacing w:val="-12"/>
        </w:rPr>
        <w:t xml:space="preserve"> </w:t>
      </w:r>
      <w:r>
        <w:t>em:</w:t>
      </w:r>
      <w:r>
        <w:rPr>
          <w:spacing w:val="-47"/>
        </w:rPr>
        <w:t xml:space="preserve"> </w:t>
      </w:r>
      <w:hyperlink r:id="rId9">
        <w:r w:rsidR="00D40146">
          <w:rPr>
            <w:color w:val="0000FF"/>
            <w:u w:val="single" w:color="0000FF"/>
          </w:rPr>
          <w:t>https://centraldevagas.prefeitura.sp.gov.br/</w:t>
        </w:r>
      </w:hyperlink>
      <w:r>
        <w:t>,</w:t>
      </w:r>
      <w:r>
        <w:rPr>
          <w:spacing w:val="-8"/>
        </w:rPr>
        <w:t xml:space="preserve"> </w:t>
      </w:r>
      <w:r>
        <w:t>fornecendo</w:t>
      </w:r>
      <w:r>
        <w:rPr>
          <w:spacing w:val="-6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solicitadas,</w:t>
      </w:r>
      <w:r>
        <w:rPr>
          <w:spacing w:val="-10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especial atenção ao território da família de origem da criança/adolescente e às condições de</w:t>
      </w:r>
      <w:r>
        <w:rPr>
          <w:spacing w:val="1"/>
        </w:rPr>
        <w:t xml:space="preserve"> </w:t>
      </w:r>
      <w:r>
        <w:t>saúde, se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caso.</w:t>
      </w:r>
    </w:p>
    <w:p w14:paraId="05A4173B" w14:textId="77777777" w:rsidR="00D40146" w:rsidRDefault="00D40146">
      <w:pPr>
        <w:pStyle w:val="Corpodetexto"/>
        <w:spacing w:before="0"/>
        <w:ind w:left="0"/>
      </w:pPr>
    </w:p>
    <w:p w14:paraId="031BE311" w14:textId="77777777" w:rsidR="00D40146" w:rsidRDefault="00D40146">
      <w:pPr>
        <w:pStyle w:val="Corpodetexto"/>
        <w:spacing w:before="10"/>
        <w:ind w:left="0"/>
        <w:rPr>
          <w:sz w:val="27"/>
        </w:rPr>
      </w:pPr>
    </w:p>
    <w:p w14:paraId="5FE2B23B" w14:textId="77777777" w:rsidR="00D40146" w:rsidRDefault="00D66E1E">
      <w:pPr>
        <w:pStyle w:val="Ttulo1"/>
        <w:spacing w:before="1"/>
      </w:pPr>
      <w:r>
        <w:rPr>
          <w:b w:val="0"/>
        </w:rPr>
        <w:t>4.</w:t>
      </w:r>
      <w:r>
        <w:rPr>
          <w:b w:val="0"/>
          <w:spacing w:val="-2"/>
        </w:rPr>
        <w:t xml:space="preserve"> </w:t>
      </w:r>
      <w:r>
        <w:t>Acolhimento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Serviço</w:t>
      </w:r>
    </w:p>
    <w:p w14:paraId="16DC5DFA" w14:textId="3DA55EDF" w:rsidR="00D40146" w:rsidRDefault="00D66E1E">
      <w:pPr>
        <w:pStyle w:val="Corpodetexto"/>
        <w:spacing w:line="259" w:lineRule="auto"/>
        <w:ind w:right="114" w:firstLine="50"/>
        <w:jc w:val="both"/>
      </w:pPr>
      <w:r>
        <w:t>A Central de Vagas</w:t>
      </w:r>
      <w:r w:rsidR="00D40FF1">
        <w:t xml:space="preserve"> irá verificar no SISA se tem familias habilitadas para acolher esse usuário (a), havendo a vaga, a</w:t>
      </w:r>
      <w:r w:rsidR="00D40FF1">
        <w:rPr>
          <w:spacing w:val="1"/>
        </w:rPr>
        <w:t xml:space="preserve"> </w:t>
      </w:r>
      <w:r w:rsidR="00D40FF1">
        <w:t>Central</w:t>
      </w:r>
      <w:r w:rsidR="00D40FF1">
        <w:rPr>
          <w:spacing w:val="1"/>
        </w:rPr>
        <w:t xml:space="preserve"> </w:t>
      </w:r>
      <w:r w:rsidR="00D40FF1">
        <w:t>de</w:t>
      </w:r>
      <w:r w:rsidR="00D40FF1">
        <w:rPr>
          <w:spacing w:val="1"/>
        </w:rPr>
        <w:t xml:space="preserve"> </w:t>
      </w:r>
      <w:r w:rsidR="00D40FF1">
        <w:t>Vagas</w:t>
      </w:r>
      <w:r w:rsidR="00D40FF1">
        <w:rPr>
          <w:spacing w:val="1"/>
        </w:rPr>
        <w:t xml:space="preserve"> </w:t>
      </w:r>
      <w:r w:rsidR="00D40FF1">
        <w:t>usará</w:t>
      </w:r>
      <w:r w:rsidR="00D40FF1">
        <w:rPr>
          <w:spacing w:val="1"/>
        </w:rPr>
        <w:t xml:space="preserve"> </w:t>
      </w:r>
      <w:r w:rsidR="00D40FF1">
        <w:t>como</w:t>
      </w:r>
      <w:r w:rsidR="00D40FF1">
        <w:rPr>
          <w:spacing w:val="1"/>
        </w:rPr>
        <w:t xml:space="preserve"> </w:t>
      </w:r>
      <w:r w:rsidR="00D40FF1">
        <w:t>critério</w:t>
      </w:r>
      <w:r w:rsidR="00D40FF1">
        <w:rPr>
          <w:spacing w:val="1"/>
        </w:rPr>
        <w:t xml:space="preserve"> </w:t>
      </w:r>
      <w:r w:rsidR="00D40FF1">
        <w:t>de</w:t>
      </w:r>
      <w:r w:rsidR="00D40FF1">
        <w:rPr>
          <w:spacing w:val="1"/>
        </w:rPr>
        <w:t xml:space="preserve"> </w:t>
      </w:r>
      <w:r w:rsidR="00D40FF1">
        <w:t>análise</w:t>
      </w:r>
      <w:r w:rsidR="00D40FF1">
        <w:rPr>
          <w:spacing w:val="1"/>
        </w:rPr>
        <w:t xml:space="preserve"> </w:t>
      </w:r>
      <w:r w:rsidR="00D40FF1">
        <w:t>técnica</w:t>
      </w:r>
      <w:r w:rsidR="00D40FF1">
        <w:rPr>
          <w:spacing w:val="1"/>
        </w:rPr>
        <w:t xml:space="preserve"> </w:t>
      </w:r>
      <w:r w:rsidR="00D40FF1">
        <w:t>o</w:t>
      </w:r>
      <w:r w:rsidR="00D40FF1">
        <w:rPr>
          <w:spacing w:val="1"/>
        </w:rPr>
        <w:t xml:space="preserve"> </w:t>
      </w:r>
      <w:r w:rsidR="00D40FF1">
        <w:t>território</w:t>
      </w:r>
      <w:r w:rsidR="00D40FF1">
        <w:rPr>
          <w:spacing w:val="1"/>
        </w:rPr>
        <w:t xml:space="preserve"> </w:t>
      </w:r>
      <w:r w:rsidR="00D40FF1">
        <w:t>de</w:t>
      </w:r>
      <w:r w:rsidR="00D40FF1">
        <w:rPr>
          <w:spacing w:val="1"/>
        </w:rPr>
        <w:t xml:space="preserve"> </w:t>
      </w:r>
      <w:r w:rsidR="00D40FF1">
        <w:t>origem</w:t>
      </w:r>
      <w:r w:rsidR="00D40FF1">
        <w:rPr>
          <w:spacing w:val="1"/>
        </w:rPr>
        <w:t xml:space="preserve"> </w:t>
      </w:r>
      <w:r w:rsidR="00D40FF1">
        <w:t>da</w:t>
      </w:r>
      <w:r w:rsidR="00D40FF1">
        <w:rPr>
          <w:spacing w:val="-47"/>
        </w:rPr>
        <w:t xml:space="preserve"> </w:t>
      </w:r>
      <w:r w:rsidR="00D40FF1">
        <w:t>criança/adolescente</w:t>
      </w:r>
      <w:r w:rsidR="00293A00">
        <w:t xml:space="preserve"> e i</w:t>
      </w:r>
      <w:r>
        <w:t>rá realizar</w:t>
      </w:r>
      <w:r>
        <w:rPr>
          <w:spacing w:val="1"/>
        </w:rPr>
        <w:t xml:space="preserve"> </w:t>
      </w:r>
      <w:r>
        <w:t>o contato com o</w:t>
      </w:r>
      <w:r w:rsidR="00D40FF1">
        <w:t xml:space="preserve"> Serviço de Família Acolhedora para que a família disponível possa ser acionada</w:t>
      </w:r>
      <w:r>
        <w:t>. A</w:t>
      </w:r>
      <w:r>
        <w:rPr>
          <w:spacing w:val="-7"/>
        </w:rPr>
        <w:t xml:space="preserve"> </w:t>
      </w:r>
      <w:r>
        <w:t>Central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vagas</w:t>
      </w:r>
      <w:r>
        <w:rPr>
          <w:spacing w:val="-8"/>
        </w:rPr>
        <w:t xml:space="preserve"> </w:t>
      </w:r>
      <w:r>
        <w:t>dará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(quatro)</w:t>
      </w:r>
      <w:r>
        <w:rPr>
          <w:spacing w:val="-7"/>
        </w:rPr>
        <w:t xml:space="preserve"> </w:t>
      </w:r>
      <w:r>
        <w:t>horas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devolutiva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solicitação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vaga.</w:t>
      </w:r>
    </w:p>
    <w:p w14:paraId="1F0DF073" w14:textId="77777777" w:rsidR="00D40146" w:rsidRDefault="00D66E1E">
      <w:pPr>
        <w:pStyle w:val="Ttulo1"/>
        <w:spacing w:before="161"/>
      </w:pP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</w:t>
      </w:r>
      <w:r>
        <w:rPr>
          <w:spacing w:val="-2"/>
        </w:rPr>
        <w:t xml:space="preserve"> </w:t>
      </w:r>
      <w:r>
        <w:t>disponível:</w:t>
      </w:r>
    </w:p>
    <w:p w14:paraId="74CE4131" w14:textId="77777777" w:rsidR="00D40146" w:rsidRDefault="00D66E1E">
      <w:pPr>
        <w:pStyle w:val="Corpodetexto"/>
        <w:spacing w:line="259" w:lineRule="auto"/>
        <w:ind w:right="117"/>
        <w:jc w:val="both"/>
      </w:pPr>
      <w:r>
        <w:t>Após a vinculação no serviço e comunicação pela Central de vagas ao CREAS demandante e ao</w:t>
      </w:r>
      <w:r>
        <w:rPr>
          <w:spacing w:val="1"/>
        </w:rPr>
        <w:t xml:space="preserve"> </w:t>
      </w:r>
      <w:r>
        <w:t>CREAS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Família</w:t>
      </w:r>
      <w:r>
        <w:rPr>
          <w:spacing w:val="-5"/>
        </w:rPr>
        <w:t xml:space="preserve"> </w:t>
      </w:r>
      <w:r>
        <w:t>Acolhedora,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acolhimento</w:t>
      </w:r>
      <w:r>
        <w:rPr>
          <w:spacing w:val="-2"/>
        </w:rPr>
        <w:t xml:space="preserve"> </w:t>
      </w:r>
      <w:r>
        <w:t>deve</w:t>
      </w:r>
      <w:r>
        <w:t>rá</w:t>
      </w:r>
      <w:r>
        <w:rPr>
          <w:spacing w:val="-4"/>
        </w:rPr>
        <w:t xml:space="preserve"> </w:t>
      </w:r>
      <w:r>
        <w:t>ocorrer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03</w:t>
      </w:r>
      <w:r>
        <w:rPr>
          <w:spacing w:val="-47"/>
        </w:rPr>
        <w:t xml:space="preserve"> </w:t>
      </w:r>
      <w:r>
        <w:t>(três) dias, sendo necessário ao serviço preencher a presença do usuário no SISA, efetivando,</w:t>
      </w:r>
      <w:r>
        <w:rPr>
          <w:spacing w:val="1"/>
        </w:rPr>
        <w:t xml:space="preserve"> </w:t>
      </w:r>
      <w:r>
        <w:t>assim,</w:t>
      </w:r>
      <w:r>
        <w:rPr>
          <w:spacing w:val="-3"/>
        </w:rPr>
        <w:t xml:space="preserve"> </w:t>
      </w:r>
      <w:r>
        <w:t>sua vinculação.</w:t>
      </w:r>
    </w:p>
    <w:p w14:paraId="27A7F7B4" w14:textId="77777777" w:rsidR="00D40146" w:rsidRDefault="00D66E1E">
      <w:pPr>
        <w:pStyle w:val="Corpodetexto"/>
        <w:spacing w:before="160" w:line="259" w:lineRule="auto"/>
        <w:ind w:right="116" w:firstLine="50"/>
        <w:jc w:val="both"/>
      </w:pPr>
      <w:r>
        <w:t>Após</w:t>
      </w:r>
      <w:r>
        <w:rPr>
          <w:spacing w:val="-6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prazo,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ocorrendo</w:t>
      </w:r>
      <w:r>
        <w:rPr>
          <w:spacing w:val="-2"/>
        </w:rPr>
        <w:t xml:space="preserve"> </w:t>
      </w:r>
      <w:r>
        <w:t>encaminhamento</w:t>
      </w:r>
      <w:r>
        <w:rPr>
          <w:spacing w:val="-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criança/adolescente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estipulado,</w:t>
      </w:r>
      <w:r>
        <w:rPr>
          <w:spacing w:val="-47"/>
        </w:rPr>
        <w:t xml:space="preserve"> </w:t>
      </w:r>
      <w:r>
        <w:t xml:space="preserve">este será automaticamente </w:t>
      </w:r>
      <w:r>
        <w:t>desvinculado do SISA e a vaga voltará a constar como disponível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Vagas.</w:t>
      </w:r>
      <w:r>
        <w:rPr>
          <w:spacing w:val="-3"/>
        </w:rPr>
        <w:t xml:space="preserve"> </w:t>
      </w:r>
      <w:r>
        <w:t>Caso necessário, 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realizada nova</w:t>
      </w:r>
      <w:r>
        <w:rPr>
          <w:spacing w:val="-1"/>
        </w:rPr>
        <w:t xml:space="preserve"> </w:t>
      </w:r>
      <w:r>
        <w:t>solicitação.</w:t>
      </w:r>
    </w:p>
    <w:p w14:paraId="71D67474" w14:textId="77777777" w:rsidR="00D40146" w:rsidRDefault="00D66E1E">
      <w:pPr>
        <w:pStyle w:val="Corpodetexto"/>
        <w:spacing w:before="160" w:line="259" w:lineRule="auto"/>
        <w:ind w:right="115" w:firstLine="50"/>
        <w:jc w:val="both"/>
      </w:pPr>
      <w:r>
        <w:t>A</w:t>
      </w:r>
      <w:r>
        <w:rPr>
          <w:spacing w:val="1"/>
        </w:rPr>
        <w:t xml:space="preserve"> </w:t>
      </w:r>
      <w:r>
        <w:t>criança/adolescente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 encaminhada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família</w:t>
      </w:r>
      <w:r>
        <w:rPr>
          <w:spacing w:val="1"/>
        </w:rPr>
        <w:t xml:space="preserve"> </w:t>
      </w:r>
      <w:r>
        <w:t>acolhedora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documentações:</w:t>
      </w:r>
    </w:p>
    <w:p w14:paraId="4B3E6B98" w14:textId="77777777" w:rsidR="00D40146" w:rsidRDefault="00D66E1E">
      <w:pPr>
        <w:pStyle w:val="PargrafodaLista"/>
        <w:numPr>
          <w:ilvl w:val="0"/>
          <w:numId w:val="1"/>
        </w:numPr>
        <w:tabs>
          <w:tab w:val="left" w:pos="313"/>
        </w:tabs>
        <w:spacing w:before="159"/>
      </w:pPr>
      <w:r>
        <w:t>Cópia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último relatório</w:t>
      </w:r>
      <w:r>
        <w:rPr>
          <w:spacing w:val="-4"/>
        </w:rPr>
        <w:t xml:space="preserve"> </w:t>
      </w:r>
      <w:r>
        <w:t>técnico</w:t>
      </w:r>
    </w:p>
    <w:p w14:paraId="34B27DF6" w14:textId="77777777" w:rsidR="00D40146" w:rsidRDefault="00D66E1E">
      <w:pPr>
        <w:pStyle w:val="PargrafodaLista"/>
        <w:numPr>
          <w:ilvl w:val="0"/>
          <w:numId w:val="1"/>
        </w:numPr>
        <w:tabs>
          <w:tab w:val="left" w:pos="313"/>
        </w:tabs>
      </w:pPr>
      <w:r>
        <w:t>Cópia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PIA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Plano Individual</w:t>
      </w:r>
      <w:r>
        <w:rPr>
          <w:spacing w:val="-1"/>
        </w:rPr>
        <w:t xml:space="preserve"> </w:t>
      </w:r>
      <w:r>
        <w:t>de Atendimento;</w:t>
      </w:r>
    </w:p>
    <w:p w14:paraId="3E9714BE" w14:textId="77777777" w:rsidR="00D40146" w:rsidRDefault="00D66E1E">
      <w:pPr>
        <w:pStyle w:val="PargrafodaLista"/>
        <w:numPr>
          <w:ilvl w:val="0"/>
          <w:numId w:val="1"/>
        </w:numPr>
        <w:tabs>
          <w:tab w:val="left" w:pos="263"/>
        </w:tabs>
        <w:spacing w:before="183"/>
        <w:ind w:left="262"/>
      </w:pPr>
      <w:r>
        <w:t>Documentos</w:t>
      </w:r>
      <w:r>
        <w:rPr>
          <w:spacing w:val="-3"/>
        </w:rPr>
        <w:t xml:space="preserve"> </w:t>
      </w:r>
      <w:r>
        <w:t>Pessoais</w:t>
      </w:r>
      <w:r>
        <w:rPr>
          <w:spacing w:val="-4"/>
        </w:rPr>
        <w:t xml:space="preserve"> </w:t>
      </w:r>
      <w:r>
        <w:t>originais;</w:t>
      </w:r>
    </w:p>
    <w:p w14:paraId="450396B6" w14:textId="77777777" w:rsidR="00D40146" w:rsidRDefault="00D66E1E">
      <w:pPr>
        <w:pStyle w:val="PargrafodaLista"/>
        <w:numPr>
          <w:ilvl w:val="0"/>
          <w:numId w:val="1"/>
        </w:numPr>
        <w:tabs>
          <w:tab w:val="left" w:pos="263"/>
        </w:tabs>
        <w:ind w:left="262"/>
      </w:pPr>
      <w:r>
        <w:t>Documentação</w:t>
      </w:r>
      <w:r>
        <w:rPr>
          <w:spacing w:val="-3"/>
        </w:rPr>
        <w:t xml:space="preserve"> </w:t>
      </w:r>
      <w:r>
        <w:t>Escolar;</w:t>
      </w:r>
    </w:p>
    <w:p w14:paraId="35B9AE37" w14:textId="77777777" w:rsidR="00D40146" w:rsidRDefault="00D66E1E">
      <w:pPr>
        <w:pStyle w:val="PargrafodaLista"/>
        <w:numPr>
          <w:ilvl w:val="0"/>
          <w:numId w:val="1"/>
        </w:numPr>
        <w:tabs>
          <w:tab w:val="left" w:pos="263"/>
        </w:tabs>
        <w:spacing w:before="183"/>
        <w:ind w:left="262"/>
      </w:pPr>
      <w:r>
        <w:t>Medicamentos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contínuo e/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psicotrópicos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período de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dias;</w:t>
      </w:r>
    </w:p>
    <w:p w14:paraId="3709696A" w14:textId="77777777" w:rsidR="00B05BF9" w:rsidRDefault="00D66E1E" w:rsidP="00B05BF9">
      <w:pPr>
        <w:pStyle w:val="PargrafodaLista"/>
        <w:numPr>
          <w:ilvl w:val="0"/>
          <w:numId w:val="1"/>
        </w:numPr>
        <w:tabs>
          <w:tab w:val="left" w:pos="263"/>
        </w:tabs>
        <w:ind w:left="262"/>
      </w:pPr>
      <w:r>
        <w:t>Receituário</w:t>
      </w:r>
      <w:r>
        <w:rPr>
          <w:spacing w:val="-2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original;</w:t>
      </w:r>
    </w:p>
    <w:p w14:paraId="2AAA3583" w14:textId="5C795D9E" w:rsidR="00D40146" w:rsidRDefault="00D66E1E" w:rsidP="00B05BF9">
      <w:pPr>
        <w:pStyle w:val="PargrafodaLista"/>
        <w:numPr>
          <w:ilvl w:val="0"/>
          <w:numId w:val="1"/>
        </w:numPr>
        <w:tabs>
          <w:tab w:val="left" w:pos="263"/>
        </w:tabs>
        <w:ind w:left="262"/>
      </w:pPr>
      <w:r>
        <w:t>Relatório</w:t>
      </w:r>
      <w:r w:rsidRPr="00B05BF9">
        <w:rPr>
          <w:spacing w:val="92"/>
        </w:rPr>
        <w:t xml:space="preserve"> </w:t>
      </w:r>
      <w:r>
        <w:t xml:space="preserve">Médico,  </w:t>
      </w:r>
      <w:r w:rsidRPr="00B05BF9">
        <w:rPr>
          <w:spacing w:val="44"/>
        </w:rPr>
        <w:t xml:space="preserve"> </w:t>
      </w:r>
      <w:r>
        <w:t xml:space="preserve">caso  </w:t>
      </w:r>
      <w:r w:rsidRPr="00B05BF9">
        <w:rPr>
          <w:spacing w:val="44"/>
        </w:rPr>
        <w:t xml:space="preserve"> </w:t>
      </w:r>
      <w:r>
        <w:t xml:space="preserve">exista  </w:t>
      </w:r>
      <w:r w:rsidRPr="00B05BF9">
        <w:rPr>
          <w:spacing w:val="45"/>
        </w:rPr>
        <w:t xml:space="preserve"> </w:t>
      </w:r>
      <w:r>
        <w:t xml:space="preserve">indicação  </w:t>
      </w:r>
      <w:r w:rsidRPr="00B05BF9">
        <w:rPr>
          <w:spacing w:val="45"/>
        </w:rPr>
        <w:t xml:space="preserve"> </w:t>
      </w:r>
      <w:r>
        <w:t xml:space="preserve">de  </w:t>
      </w:r>
      <w:r w:rsidRPr="00B05BF9">
        <w:rPr>
          <w:spacing w:val="46"/>
        </w:rPr>
        <w:t xml:space="preserve"> </w:t>
      </w:r>
      <w:r>
        <w:t xml:space="preserve">continuidade  </w:t>
      </w:r>
      <w:r w:rsidRPr="00B05BF9">
        <w:rPr>
          <w:spacing w:val="46"/>
        </w:rPr>
        <w:t xml:space="preserve"> </w:t>
      </w:r>
      <w:r>
        <w:t xml:space="preserve">de  </w:t>
      </w:r>
      <w:r w:rsidRPr="00B05BF9">
        <w:rPr>
          <w:spacing w:val="43"/>
        </w:rPr>
        <w:t xml:space="preserve"> </w:t>
      </w:r>
      <w:r>
        <w:t xml:space="preserve">tratamento  </w:t>
      </w:r>
      <w:r w:rsidRPr="00B05BF9">
        <w:rPr>
          <w:spacing w:val="43"/>
        </w:rPr>
        <w:t xml:space="preserve"> </w:t>
      </w:r>
      <w:r>
        <w:t>e/ou</w:t>
      </w:r>
    </w:p>
    <w:p w14:paraId="5ED3B562" w14:textId="0963AD6C" w:rsidR="00D40146" w:rsidRDefault="00D66E1E">
      <w:pPr>
        <w:pStyle w:val="Corpodetexto"/>
        <w:spacing w:before="20"/>
      </w:pPr>
      <w:r>
        <w:t>acompanhamento</w:t>
      </w:r>
      <w:r>
        <w:rPr>
          <w:spacing w:val="-3"/>
        </w:rPr>
        <w:t xml:space="preserve"> </w:t>
      </w:r>
      <w:r>
        <w:t>ambulatorial/especialidade</w:t>
      </w:r>
      <w:r w:rsidR="00293A00">
        <w:rPr>
          <w:spacing w:val="-4"/>
        </w:rPr>
        <w:t>.</w:t>
      </w:r>
    </w:p>
    <w:p w14:paraId="7AE265C9" w14:textId="77777777" w:rsidR="00D40146" w:rsidRDefault="00D66E1E">
      <w:pPr>
        <w:pStyle w:val="Ttulo1"/>
        <w:spacing w:before="182"/>
      </w:pP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indeferimento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vaga</w:t>
      </w:r>
    </w:p>
    <w:p w14:paraId="5A67D384" w14:textId="49C608EA" w:rsidR="00D40146" w:rsidRDefault="00D66E1E">
      <w:pPr>
        <w:pStyle w:val="Corpodetexto"/>
        <w:spacing w:line="259" w:lineRule="auto"/>
        <w:ind w:right="115"/>
        <w:jc w:val="both"/>
      </w:pPr>
      <w:r>
        <w:t>A solicitação indeferida pela Central de vagas por não atendimento aos critérios de acesso ao</w:t>
      </w:r>
      <w:r>
        <w:rPr>
          <w:spacing w:val="1"/>
        </w:rPr>
        <w:t xml:space="preserve"> </w:t>
      </w:r>
      <w:r>
        <w:t>servi</w:t>
      </w:r>
      <w:r>
        <w:t>ço,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analisada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validad</w:t>
      </w:r>
      <w:r w:rsidR="00293A00">
        <w:t>a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CPAS,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terá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deliberação,</w:t>
      </w:r>
      <w:r>
        <w:rPr>
          <w:spacing w:val="-5"/>
        </w:rPr>
        <w:t xml:space="preserve"> </w:t>
      </w:r>
      <w:r>
        <w:t>contados</w:t>
      </w:r>
      <w:r>
        <w:rPr>
          <w:spacing w:val="-48"/>
        </w:rPr>
        <w:t xml:space="preserve"> </w:t>
      </w:r>
      <w:r>
        <w:lastRenderedPageBreak/>
        <w:t>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da solicitação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vaga, cabendo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mesma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devolutiva ao</w:t>
      </w:r>
      <w:r>
        <w:rPr>
          <w:spacing w:val="-2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demandante.</w:t>
      </w:r>
    </w:p>
    <w:p w14:paraId="5C2A66C3" w14:textId="77777777" w:rsidR="00D40146" w:rsidRDefault="00D40146">
      <w:pPr>
        <w:spacing w:line="259" w:lineRule="auto"/>
        <w:jc w:val="both"/>
        <w:sectPr w:rsidR="00D40146">
          <w:pgSz w:w="11910" w:h="16840"/>
          <w:pgMar w:top="1360" w:right="1580" w:bottom="280" w:left="1600" w:header="720" w:footer="720" w:gutter="0"/>
          <w:cols w:space="720"/>
        </w:sectPr>
      </w:pPr>
    </w:p>
    <w:p w14:paraId="61B531B0" w14:textId="77777777" w:rsidR="00D40146" w:rsidRDefault="00D66E1E">
      <w:pPr>
        <w:pStyle w:val="Ttulo1"/>
        <w:jc w:val="both"/>
      </w:pPr>
      <w:r>
        <w:lastRenderedPageBreak/>
        <w:t>Em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inexistência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serviço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família</w:t>
      </w:r>
      <w:r>
        <w:rPr>
          <w:spacing w:val="-3"/>
        </w:rPr>
        <w:t xml:space="preserve"> </w:t>
      </w:r>
      <w:r>
        <w:t>acolhedora:</w:t>
      </w:r>
    </w:p>
    <w:p w14:paraId="31B574FF" w14:textId="66ADA957" w:rsidR="00293A00" w:rsidRDefault="00014950">
      <w:pPr>
        <w:pStyle w:val="Corpodetexto"/>
        <w:spacing w:before="183" w:line="259" w:lineRule="auto"/>
        <w:ind w:right="112"/>
        <w:jc w:val="both"/>
      </w:pPr>
      <w:r>
        <w:t xml:space="preserve">Se a solicitação se der pela VIJ: </w:t>
      </w:r>
      <w:r w:rsidR="00293A00">
        <w:t>Tendo a impossibilidade de vaga no momento em família acolhedora, deverá ser encaminhado para Acolhimento Institucional regular e aguardará reordenamento. Concomitantemente CPAS deve direcionar e-mail/notificação ao território que abrange o serviço de acolhimento familiar da jurisdição da VIJ/Conselho Tutelar demandante para priorizar o monitoramento e posteriormente o reordenamento.</w:t>
      </w:r>
    </w:p>
    <w:p w14:paraId="17964CA8" w14:textId="2270CC20" w:rsidR="00014950" w:rsidRDefault="00014950" w:rsidP="00014950">
      <w:pPr>
        <w:pStyle w:val="Corpodetexto"/>
        <w:spacing w:before="183" w:line="259" w:lineRule="auto"/>
        <w:ind w:right="112"/>
        <w:jc w:val="both"/>
      </w:pPr>
      <w:r>
        <w:t>Nos casos solicitados pelo CREAS, por tratar-</w:t>
      </w:r>
      <w:r>
        <w:rPr>
          <w:spacing w:val="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reordenamento,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usuário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incluído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fila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espera,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gerida</w:t>
      </w:r>
      <w:r>
        <w:rPr>
          <w:spacing w:val="-9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CPAS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 xml:space="preserve">terá </w:t>
      </w:r>
      <w:r>
        <w:rPr>
          <w:spacing w:val="-47"/>
        </w:rPr>
        <w:t xml:space="preserve">     </w:t>
      </w:r>
      <w:r>
        <w:t>como</w:t>
      </w:r>
      <w:r>
        <w:rPr>
          <w:spacing w:val="-3"/>
        </w:rPr>
        <w:t xml:space="preserve"> </w:t>
      </w:r>
      <w:r>
        <w:t>critério</w:t>
      </w:r>
      <w:r>
        <w:rPr>
          <w:spacing w:val="-1"/>
        </w:rPr>
        <w:t xml:space="preserve"> </w:t>
      </w:r>
      <w:r>
        <w:t>a data de</w:t>
      </w:r>
      <w:r>
        <w:rPr>
          <w:spacing w:val="1"/>
        </w:rPr>
        <w:t xml:space="preserve"> </w:t>
      </w:r>
      <w:r>
        <w:t>solicitação.</w:t>
      </w:r>
    </w:p>
    <w:p w14:paraId="566D90AC" w14:textId="77777777" w:rsidR="00D40146" w:rsidRDefault="00D66E1E">
      <w:pPr>
        <w:pStyle w:val="Ttulo1"/>
        <w:spacing w:before="160"/>
      </w:pPr>
      <w:r>
        <w:t>6.</w:t>
      </w:r>
      <w:r>
        <w:rPr>
          <w:spacing w:val="-2"/>
        </w:rPr>
        <w:t xml:space="preserve"> </w:t>
      </w:r>
      <w:r>
        <w:t>Transporte</w:t>
      </w:r>
    </w:p>
    <w:p w14:paraId="4453ED07" w14:textId="5C53B506" w:rsidR="00D40146" w:rsidRDefault="00D66E1E">
      <w:pPr>
        <w:pStyle w:val="Corpodetexto"/>
        <w:spacing w:line="259" w:lineRule="auto"/>
        <w:ind w:right="117" w:firstLine="50"/>
        <w:jc w:val="both"/>
      </w:pPr>
      <w:r>
        <w:t>O órgão demandante é responsável pelo transporte da criança/adolescente para o serviço</w:t>
      </w:r>
      <w:r>
        <w:rPr>
          <w:spacing w:val="1"/>
        </w:rPr>
        <w:t xml:space="preserve"> </w:t>
      </w:r>
      <w:r>
        <w:t>Família</w:t>
      </w:r>
      <w:r>
        <w:rPr>
          <w:spacing w:val="-1"/>
        </w:rPr>
        <w:t xml:space="preserve"> </w:t>
      </w:r>
      <w:r>
        <w:t>Acolhedora</w:t>
      </w:r>
      <w:r w:rsidR="00014950">
        <w:t>.</w:t>
      </w:r>
    </w:p>
    <w:sectPr w:rsidR="00D40146">
      <w:pgSz w:w="11910" w:h="16840"/>
      <w:pgMar w:top="13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3153E" w14:textId="77777777" w:rsidR="00D66E1E" w:rsidRDefault="00D66E1E" w:rsidP="001922A8">
      <w:r>
        <w:separator/>
      </w:r>
    </w:p>
  </w:endnote>
  <w:endnote w:type="continuationSeparator" w:id="0">
    <w:p w14:paraId="17543772" w14:textId="77777777" w:rsidR="00D66E1E" w:rsidRDefault="00D66E1E" w:rsidP="0019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3D416" w14:textId="77777777" w:rsidR="00D66E1E" w:rsidRDefault="00D66E1E" w:rsidP="001922A8">
      <w:r>
        <w:separator/>
      </w:r>
    </w:p>
  </w:footnote>
  <w:footnote w:type="continuationSeparator" w:id="0">
    <w:p w14:paraId="676FB8EC" w14:textId="77777777" w:rsidR="00D66E1E" w:rsidRDefault="00D66E1E" w:rsidP="00192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65BA4" w14:textId="19CB6F51" w:rsidR="001922A8" w:rsidRDefault="001922A8" w:rsidP="001922A8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2C7A2376" wp14:editId="64AF1FB6">
          <wp:extent cx="981075" cy="1013136"/>
          <wp:effectExtent l="0" t="0" r="0" b="0"/>
          <wp:docPr id="595196466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01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837"/>
    <w:multiLevelType w:val="hybridMultilevel"/>
    <w:tmpl w:val="379A818C"/>
    <w:lvl w:ilvl="0" w:tplc="6A56BC1A">
      <w:start w:val="1"/>
      <w:numFmt w:val="decimal"/>
      <w:lvlText w:val="%1."/>
      <w:lvlJc w:val="left"/>
      <w:pPr>
        <w:ind w:left="102" w:hanging="21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DC0BEE8">
      <w:numFmt w:val="bullet"/>
      <w:lvlText w:val="•"/>
      <w:lvlJc w:val="left"/>
      <w:pPr>
        <w:ind w:left="962" w:hanging="216"/>
      </w:pPr>
      <w:rPr>
        <w:rFonts w:hint="default"/>
        <w:lang w:val="pt-PT" w:eastAsia="en-US" w:bidi="ar-SA"/>
      </w:rPr>
    </w:lvl>
    <w:lvl w:ilvl="2" w:tplc="41AE2DFE">
      <w:numFmt w:val="bullet"/>
      <w:lvlText w:val="•"/>
      <w:lvlJc w:val="left"/>
      <w:pPr>
        <w:ind w:left="1825" w:hanging="216"/>
      </w:pPr>
      <w:rPr>
        <w:rFonts w:hint="default"/>
        <w:lang w:val="pt-PT" w:eastAsia="en-US" w:bidi="ar-SA"/>
      </w:rPr>
    </w:lvl>
    <w:lvl w:ilvl="3" w:tplc="B30C75E0">
      <w:numFmt w:val="bullet"/>
      <w:lvlText w:val="•"/>
      <w:lvlJc w:val="left"/>
      <w:pPr>
        <w:ind w:left="2687" w:hanging="216"/>
      </w:pPr>
      <w:rPr>
        <w:rFonts w:hint="default"/>
        <w:lang w:val="pt-PT" w:eastAsia="en-US" w:bidi="ar-SA"/>
      </w:rPr>
    </w:lvl>
    <w:lvl w:ilvl="4" w:tplc="94A2A1D0">
      <w:numFmt w:val="bullet"/>
      <w:lvlText w:val="•"/>
      <w:lvlJc w:val="left"/>
      <w:pPr>
        <w:ind w:left="3550" w:hanging="216"/>
      </w:pPr>
      <w:rPr>
        <w:rFonts w:hint="default"/>
        <w:lang w:val="pt-PT" w:eastAsia="en-US" w:bidi="ar-SA"/>
      </w:rPr>
    </w:lvl>
    <w:lvl w:ilvl="5" w:tplc="2FB80DC6">
      <w:numFmt w:val="bullet"/>
      <w:lvlText w:val="•"/>
      <w:lvlJc w:val="left"/>
      <w:pPr>
        <w:ind w:left="4413" w:hanging="216"/>
      </w:pPr>
      <w:rPr>
        <w:rFonts w:hint="default"/>
        <w:lang w:val="pt-PT" w:eastAsia="en-US" w:bidi="ar-SA"/>
      </w:rPr>
    </w:lvl>
    <w:lvl w:ilvl="6" w:tplc="CE148386">
      <w:numFmt w:val="bullet"/>
      <w:lvlText w:val="•"/>
      <w:lvlJc w:val="left"/>
      <w:pPr>
        <w:ind w:left="5275" w:hanging="216"/>
      </w:pPr>
      <w:rPr>
        <w:rFonts w:hint="default"/>
        <w:lang w:val="pt-PT" w:eastAsia="en-US" w:bidi="ar-SA"/>
      </w:rPr>
    </w:lvl>
    <w:lvl w:ilvl="7" w:tplc="4BC2BB0A">
      <w:numFmt w:val="bullet"/>
      <w:lvlText w:val="•"/>
      <w:lvlJc w:val="left"/>
      <w:pPr>
        <w:ind w:left="6138" w:hanging="216"/>
      </w:pPr>
      <w:rPr>
        <w:rFonts w:hint="default"/>
        <w:lang w:val="pt-PT" w:eastAsia="en-US" w:bidi="ar-SA"/>
      </w:rPr>
    </w:lvl>
    <w:lvl w:ilvl="8" w:tplc="0114B162">
      <w:numFmt w:val="bullet"/>
      <w:lvlText w:val="•"/>
      <w:lvlJc w:val="left"/>
      <w:pPr>
        <w:ind w:left="7001" w:hanging="216"/>
      </w:pPr>
      <w:rPr>
        <w:rFonts w:hint="default"/>
        <w:lang w:val="pt-PT" w:eastAsia="en-US" w:bidi="ar-SA"/>
      </w:rPr>
    </w:lvl>
  </w:abstractNum>
  <w:abstractNum w:abstractNumId="1">
    <w:nsid w:val="28370B93"/>
    <w:multiLevelType w:val="hybridMultilevel"/>
    <w:tmpl w:val="69822738"/>
    <w:lvl w:ilvl="0" w:tplc="0A829E68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8834DA9A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DE9CA41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46966840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F1A254FC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B4C09C66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68F89256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686698A0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C4DCACCE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2">
    <w:nsid w:val="313C7985"/>
    <w:multiLevelType w:val="hybridMultilevel"/>
    <w:tmpl w:val="7914737E"/>
    <w:lvl w:ilvl="0" w:tplc="24066922">
      <w:numFmt w:val="bullet"/>
      <w:lvlText w:val="•"/>
      <w:lvlJc w:val="left"/>
      <w:pPr>
        <w:ind w:left="313" w:hanging="1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D8ABE88">
      <w:numFmt w:val="bullet"/>
      <w:lvlText w:val="•"/>
      <w:lvlJc w:val="left"/>
      <w:pPr>
        <w:ind w:left="1160" w:hanging="161"/>
      </w:pPr>
      <w:rPr>
        <w:rFonts w:hint="default"/>
        <w:lang w:val="pt-PT" w:eastAsia="en-US" w:bidi="ar-SA"/>
      </w:rPr>
    </w:lvl>
    <w:lvl w:ilvl="2" w:tplc="04DA67E4">
      <w:numFmt w:val="bullet"/>
      <w:lvlText w:val="•"/>
      <w:lvlJc w:val="left"/>
      <w:pPr>
        <w:ind w:left="2001" w:hanging="161"/>
      </w:pPr>
      <w:rPr>
        <w:rFonts w:hint="default"/>
        <w:lang w:val="pt-PT" w:eastAsia="en-US" w:bidi="ar-SA"/>
      </w:rPr>
    </w:lvl>
    <w:lvl w:ilvl="3" w:tplc="0D68ACDA">
      <w:numFmt w:val="bullet"/>
      <w:lvlText w:val="•"/>
      <w:lvlJc w:val="left"/>
      <w:pPr>
        <w:ind w:left="2841" w:hanging="161"/>
      </w:pPr>
      <w:rPr>
        <w:rFonts w:hint="default"/>
        <w:lang w:val="pt-PT" w:eastAsia="en-US" w:bidi="ar-SA"/>
      </w:rPr>
    </w:lvl>
    <w:lvl w:ilvl="4" w:tplc="B296B110">
      <w:numFmt w:val="bullet"/>
      <w:lvlText w:val="•"/>
      <w:lvlJc w:val="left"/>
      <w:pPr>
        <w:ind w:left="3682" w:hanging="161"/>
      </w:pPr>
      <w:rPr>
        <w:rFonts w:hint="default"/>
        <w:lang w:val="pt-PT" w:eastAsia="en-US" w:bidi="ar-SA"/>
      </w:rPr>
    </w:lvl>
    <w:lvl w:ilvl="5" w:tplc="20ACBC9A">
      <w:numFmt w:val="bullet"/>
      <w:lvlText w:val="•"/>
      <w:lvlJc w:val="left"/>
      <w:pPr>
        <w:ind w:left="4523" w:hanging="161"/>
      </w:pPr>
      <w:rPr>
        <w:rFonts w:hint="default"/>
        <w:lang w:val="pt-PT" w:eastAsia="en-US" w:bidi="ar-SA"/>
      </w:rPr>
    </w:lvl>
    <w:lvl w:ilvl="6" w:tplc="E000DEA0">
      <w:numFmt w:val="bullet"/>
      <w:lvlText w:val="•"/>
      <w:lvlJc w:val="left"/>
      <w:pPr>
        <w:ind w:left="5363" w:hanging="161"/>
      </w:pPr>
      <w:rPr>
        <w:rFonts w:hint="default"/>
        <w:lang w:val="pt-PT" w:eastAsia="en-US" w:bidi="ar-SA"/>
      </w:rPr>
    </w:lvl>
    <w:lvl w:ilvl="7" w:tplc="1FDA444A">
      <w:numFmt w:val="bullet"/>
      <w:lvlText w:val="•"/>
      <w:lvlJc w:val="left"/>
      <w:pPr>
        <w:ind w:left="6204" w:hanging="161"/>
      </w:pPr>
      <w:rPr>
        <w:rFonts w:hint="default"/>
        <w:lang w:val="pt-PT" w:eastAsia="en-US" w:bidi="ar-SA"/>
      </w:rPr>
    </w:lvl>
    <w:lvl w:ilvl="8" w:tplc="5668690A">
      <w:numFmt w:val="bullet"/>
      <w:lvlText w:val="•"/>
      <w:lvlJc w:val="left"/>
      <w:pPr>
        <w:ind w:left="7045" w:hanging="16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0146"/>
    <w:rsid w:val="00014950"/>
    <w:rsid w:val="000940BC"/>
    <w:rsid w:val="001922A8"/>
    <w:rsid w:val="00293A00"/>
    <w:rsid w:val="00617962"/>
    <w:rsid w:val="0095639A"/>
    <w:rsid w:val="00A278EC"/>
    <w:rsid w:val="00AC7F97"/>
    <w:rsid w:val="00B05BF9"/>
    <w:rsid w:val="00D40146"/>
    <w:rsid w:val="00D40FF1"/>
    <w:rsid w:val="00D66E1E"/>
    <w:rsid w:val="00F516D4"/>
    <w:rsid w:val="00FA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F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80"/>
      <w:ind w:left="102"/>
    </w:pPr>
  </w:style>
  <w:style w:type="paragraph" w:styleId="PargrafodaLista">
    <w:name w:val="List Paragraph"/>
    <w:basedOn w:val="Normal"/>
    <w:uiPriority w:val="1"/>
    <w:qFormat/>
    <w:pPr>
      <w:spacing w:before="180"/>
      <w:ind w:left="320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922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22A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922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22A8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2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2A8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80"/>
      <w:ind w:left="102"/>
    </w:pPr>
  </w:style>
  <w:style w:type="paragraph" w:styleId="PargrafodaLista">
    <w:name w:val="List Paragraph"/>
    <w:basedOn w:val="Normal"/>
    <w:uiPriority w:val="1"/>
    <w:qFormat/>
    <w:pPr>
      <w:spacing w:before="180"/>
      <w:ind w:left="320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922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22A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922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22A8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2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2A8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?url=https%3A%2F%2Fcentraldevagas.prefeitura.sp.gov.br%2F&amp;data=04%7C01%7Cwpimenta%40PREFEITURA.SP.GOV.BR%7C5fdfa0c90eb0400b8f2008da084b7fb7%7Cf398df9cfd0c4829a003c770a1c4a063%7C0%7C0%7C637831418483180444%7CUnknown%7CTWFpbGZsb3d8eyJWIjoiMC4wLjAwMDAiLCJQIjoiV2luMzIiLCJBTiI6Ik1haWwiLCJXVCI6Mn0%3D%7C3000&amp;sdata=564jm8uubPl1wPfULmTFOYYwA84IcvClFyI65IxJ%2BsM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1023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Weslley Ribeiro Carvalho Pimenta</dc:creator>
  <cp:lastModifiedBy>Vivian Silva Oliveira</cp:lastModifiedBy>
  <cp:revision>3</cp:revision>
  <cp:lastPrinted>2024-10-18T18:02:00Z</cp:lastPrinted>
  <dcterms:created xsi:type="dcterms:W3CDTF">2024-10-29T17:37:00Z</dcterms:created>
  <dcterms:modified xsi:type="dcterms:W3CDTF">2024-10-29T19:17:00Z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2024-10-18T00:00:00Z</vt:filetime>
  </property>
</Properties>
</file>