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4"/>
        <w:rPr>
          <w:rFonts w:ascii="Times New Roman"/>
        </w:rPr>
      </w:pPr>
    </w:p>
    <w:p>
      <w:pPr>
        <w:pStyle w:val="BodyText"/>
        <w:tabs>
          <w:tab w:pos="3330" w:val="left" w:leader="none"/>
        </w:tabs>
        <w:spacing w:line="276" w:lineRule="auto"/>
        <w:ind w:left="22" w:right="34"/>
        <w:jc w:val="both"/>
      </w:pPr>
      <w:r>
        <w:rPr/>
        <w:t>Eu, </w:t>
      </w:r>
      <w:r>
        <w:rPr>
          <w:color w:val="FF0000"/>
        </w:rPr>
        <w:t>[Nome do dirigente], [cargo do dirigente], </w:t>
      </w:r>
      <w:r>
        <w:rPr/>
        <w:t>representante legal da </w:t>
      </w:r>
      <w:r>
        <w:rPr>
          <w:color w:val="FF0000"/>
        </w:rPr>
        <w:t>[nome da instituição]</w:t>
      </w:r>
      <w:r>
        <w:rPr/>
        <w:t>, inscrito no CNPJ </w:t>
      </w:r>
      <w:r>
        <w:rPr>
          <w:rFonts w:ascii="Times New Roman" w:hAnsi="Times New Roman"/>
          <w:u w:val="single" w:color="FE0000"/>
        </w:rPr>
        <w:tab/>
      </w:r>
      <w:r>
        <w:rPr/>
        <w:t>, declaro,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devidos</w:t>
      </w:r>
      <w:r>
        <w:rPr>
          <w:spacing w:val="-7"/>
        </w:rPr>
        <w:t> </w:t>
      </w:r>
      <w:r>
        <w:rPr/>
        <w:t>fins,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organização</w:t>
      </w:r>
      <w:r>
        <w:rPr>
          <w:spacing w:val="-7"/>
        </w:rPr>
        <w:t> </w:t>
      </w:r>
      <w:r>
        <w:rPr/>
        <w:t>ora</w:t>
      </w:r>
      <w:r>
        <w:rPr>
          <w:spacing w:val="-8"/>
        </w:rPr>
        <w:t> </w:t>
      </w:r>
      <w:r>
        <w:rPr/>
        <w:t>qualificada não pratica e</w:t>
      </w:r>
      <w:r>
        <w:rPr>
          <w:spacing w:val="-6"/>
        </w:rPr>
        <w:t> </w:t>
      </w:r>
      <w:r>
        <w:rPr/>
        <w:t>nem</w:t>
      </w:r>
      <w:r>
        <w:rPr>
          <w:spacing w:val="-6"/>
        </w:rPr>
        <w:t> </w:t>
      </w:r>
      <w:r>
        <w:rPr/>
        <w:t>permite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pratiquem,</w:t>
      </w:r>
      <w:r>
        <w:rPr>
          <w:spacing w:val="-6"/>
        </w:rPr>
        <w:t> </w:t>
      </w:r>
      <w:r>
        <w:rPr/>
        <w:t>sob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esfera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atuação,</w:t>
      </w:r>
      <w:r>
        <w:rPr>
          <w:spacing w:val="-6"/>
        </w:rPr>
        <w:t> </w:t>
      </w:r>
      <w:r>
        <w:rPr/>
        <w:t>atos</w:t>
      </w:r>
      <w:r>
        <w:rPr>
          <w:spacing w:val="-6"/>
        </w:rPr>
        <w:t> </w:t>
      </w:r>
      <w:r>
        <w:rPr/>
        <w:t>contrários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leis,</w:t>
      </w:r>
      <w:r>
        <w:rPr>
          <w:spacing w:val="-6"/>
        </w:rPr>
        <w:t> </w:t>
      </w:r>
      <w:r>
        <w:rPr/>
        <w:t>normas, regras e regulamentos vigentes no ordenamento jurídico brasileiro, que importem lesão à Administração Pública Nacional ou Estrangeira, nos termos do art. 5º da Lei nº 12.846 de 1º de agosto de 2013 - Lei Anticorrupção. Outrossim, declaro que a entidade envida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melhores</w:t>
      </w:r>
      <w:r>
        <w:rPr>
          <w:spacing w:val="-5"/>
        </w:rPr>
        <w:t> </w:t>
      </w:r>
      <w:r>
        <w:rPr/>
        <w:t>esforços para prevenir, mitigar e erradicar condutas inadequadas da sua atuação, pautando suas atividades nas melhores práticas do mercado, no que se refere ao combate de desvios éticos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integridade. Reconheço que o que subscrevo é verdade, sob as penas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3"/>
      </w:pPr>
    </w:p>
    <w:p>
      <w:pPr>
        <w:pStyle w:val="BodyText"/>
        <w:tabs>
          <w:tab w:pos="3675" w:val="left" w:leader="none"/>
        </w:tabs>
        <w:ind w:left="22"/>
        <w:jc w:val="both"/>
      </w:pPr>
      <w:r>
        <w:rPr/>
        <w:t>São</w:t>
      </w:r>
      <w:r>
        <w:rPr>
          <w:spacing w:val="-3"/>
        </w:rPr>
        <w:t> </w:t>
      </w:r>
      <w:r>
        <w:rPr/>
        <w:t>Paulo,</w:t>
      </w:r>
      <w:r>
        <w:rPr>
          <w:rFonts w:ascii="Times New Roman" w:hAnsi="Times New Roman"/>
          <w:spacing w:val="76"/>
          <w:u w:val="single"/>
        </w:rPr>
        <w:t> 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292118</wp:posOffset>
                </wp:positionV>
                <wp:extent cx="28517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785" h="0">
                              <a:moveTo>
                                <a:pt x="0" y="0"/>
                              </a:moveTo>
                              <a:lnTo>
                                <a:pt x="2851363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001482pt;width:224.55pt;height:.1pt;mso-position-horizontal-relative:page;mso-position-vertical-relative:paragraph;z-index:-15728640;mso-wrap-distance-left:0;mso-wrap-distance-right:0" id="docshape4" coordorigin="1440,460" coordsize="4491,0" path="m1440,460l5930,460e" filled="false" stroked="true" strokeweight=".7146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</w:pPr>
    </w:p>
    <w:p>
      <w:pPr>
        <w:pStyle w:val="BodyText"/>
        <w:ind w:left="22"/>
        <w:jc w:val="both"/>
      </w:pPr>
      <w:r>
        <w:rPr/>
        <w:t>(Nome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>
          <w:spacing w:val="-2"/>
        </w:rPr>
        <w:t>Legal)</w:t>
      </w:r>
    </w:p>
    <w:p>
      <w:pPr>
        <w:pStyle w:val="BodyText"/>
        <w:spacing w:before="12"/>
      </w:pPr>
    </w:p>
    <w:p>
      <w:pPr>
        <w:pStyle w:val="BodyText"/>
        <w:spacing w:line="276" w:lineRule="auto"/>
        <w:ind w:left="22" w:right="41"/>
        <w:jc w:val="both"/>
      </w:pPr>
      <w:r>
        <w:rPr>
          <w:b/>
        </w:rPr>
        <w:t>Obs.:</w:t>
      </w:r>
      <w:r>
        <w:rPr>
          <w:b/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aceitas</w:t>
      </w:r>
      <w:r>
        <w:rPr>
          <w:spacing w:val="-6"/>
        </w:rPr>
        <w:t> </w:t>
      </w:r>
      <w:r>
        <w:rPr/>
        <w:t>assinaturas</w:t>
      </w:r>
      <w:r>
        <w:rPr>
          <w:spacing w:val="-6"/>
        </w:rPr>
        <w:t> </w:t>
      </w:r>
      <w:r>
        <w:rPr/>
        <w:t>digitais</w:t>
      </w:r>
      <w:r>
        <w:rPr>
          <w:spacing w:val="-6"/>
        </w:rPr>
        <w:t> </w:t>
      </w:r>
      <w:r>
        <w:rPr/>
        <w:t>“coladas”</w:t>
      </w:r>
      <w:r>
        <w:rPr>
          <w:spacing w:val="-6"/>
        </w:rPr>
        <w:t> </w:t>
      </w:r>
      <w:r>
        <w:rPr/>
        <w:t>inseridas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imagens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desenhadas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tela. Serão válidas apenas assinaturas eletrônicas com certificação digital (gov.br ou similares) ou assinaturas de próprio punho.</w:t>
      </w:r>
    </w:p>
    <w:sectPr>
      <w:headerReference w:type="default" r:id="rId5"/>
      <w:footerReference w:type="default" r:id="rId6"/>
      <w:type w:val="continuous"/>
      <w:pgSz w:w="11920" w:h="16860"/>
      <w:pgMar w:header="660" w:footer="1033" w:top="3260" w:bottom="1220" w:left="1417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6491354</wp:posOffset>
              </wp:positionH>
              <wp:positionV relativeFrom="page">
                <wp:posOffset>9909043</wp:posOffset>
              </wp:positionV>
              <wp:extent cx="167005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13028pt;margin-top:780.239624pt;width:13.15pt;height:13pt;mso-position-horizontal-relative:page;mso-position-vertical-relative:page;z-index:-157608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5086350</wp:posOffset>
          </wp:positionH>
          <wp:positionV relativeFrom="page">
            <wp:posOffset>419100</wp:posOffset>
          </wp:positionV>
          <wp:extent cx="1866899" cy="838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899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933450</wp:posOffset>
          </wp:positionH>
          <wp:positionV relativeFrom="page">
            <wp:posOffset>628650</wp:posOffset>
          </wp:positionV>
          <wp:extent cx="971549" cy="74294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49" cy="7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901700</wp:posOffset>
              </wp:positionH>
              <wp:positionV relativeFrom="page">
                <wp:posOffset>1577104</wp:posOffset>
              </wp:positionV>
              <wp:extent cx="3622675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226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color w:val="202024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20202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color w:val="20202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DECLARAÇÃO</w:t>
                          </w:r>
                          <w:r>
                            <w:rPr>
                              <w:b/>
                              <w:color w:val="20202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ANTICORRUPÇÃO</w:t>
                          </w:r>
                          <w:r>
                            <w:rPr>
                              <w:b/>
                              <w:color w:val="20202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(PESSOA</w:t>
                          </w:r>
                          <w:r>
                            <w:rPr>
                              <w:b/>
                              <w:color w:val="202024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pacing w:val="-2"/>
                              <w:sz w:val="22"/>
                            </w:rPr>
                            <w:t>JURÍDICA)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124.18148pt;width:285.25pt;height:13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2024"/>
                        <w:sz w:val="22"/>
                      </w:rPr>
                      <w:t>ANEXO</w:t>
                    </w:r>
                    <w:r>
                      <w:rPr>
                        <w:b/>
                        <w:color w:val="202024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3</w:t>
                    </w:r>
                    <w:r>
                      <w:rPr>
                        <w:b/>
                        <w:color w:val="202024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-</w:t>
                    </w:r>
                    <w:r>
                      <w:rPr>
                        <w:b/>
                        <w:color w:val="202024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DECLARAÇÃO</w:t>
                    </w:r>
                    <w:r>
                      <w:rPr>
                        <w:b/>
                        <w:color w:val="202024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ANTICORRUPÇÃO</w:t>
                    </w:r>
                    <w:r>
                      <w:rPr>
                        <w:b/>
                        <w:color w:val="202024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(PESSOA</w:t>
                    </w:r>
                    <w:r>
                      <w:rPr>
                        <w:b/>
                        <w:color w:val="202024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pacing w:val="-2"/>
                        <w:sz w:val="22"/>
                      </w:rPr>
                      <w:t>JURÍDICA)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901700</wp:posOffset>
              </wp:positionH>
              <wp:positionV relativeFrom="page">
                <wp:posOffset>1925616</wp:posOffset>
              </wp:positionV>
              <wp:extent cx="527050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2705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CHAMAMENTO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ADESÃO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À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PROGRAMAÇÃO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JORNADA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PATRIMÔNIO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151.623383pt;width:415pt;height:13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CHAMAMENTO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PÚBLICO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ADESÃO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À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PROGRAMAÇÃO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JORNADA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PATRIMÔNIO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44" w:lineRule="exact"/>
      <w:ind w:left="2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REV01_Edital Chamada pública: COOPERAÇÃO CULTURAL - Jornada do Patrimônio 2025 - Documentos Google</dc:title>
  <dcterms:created xsi:type="dcterms:W3CDTF">2025-05-20T13:18:23Z</dcterms:created>
  <dcterms:modified xsi:type="dcterms:W3CDTF">2025-05-20T13:18:23Z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