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rPr>
      </w:pPr>
    </w:p>
    <w:p>
      <w:pPr>
        <w:spacing w:before="0"/>
        <w:ind w:left="22" w:right="0" w:firstLine="0"/>
        <w:jc w:val="left"/>
        <w:rPr>
          <w:b/>
          <w:sz w:val="22"/>
        </w:rPr>
      </w:pPr>
      <w:r>
        <w:rPr>
          <w:b/>
          <w:color w:val="202024"/>
          <w:sz w:val="22"/>
        </w:rPr>
        <w:t>ANEXO</w:t>
      </w:r>
      <w:r>
        <w:rPr>
          <w:b/>
          <w:color w:val="202024"/>
          <w:spacing w:val="-6"/>
          <w:sz w:val="22"/>
        </w:rPr>
        <w:t> </w:t>
      </w:r>
      <w:r>
        <w:rPr>
          <w:b/>
          <w:color w:val="202024"/>
          <w:sz w:val="22"/>
        </w:rPr>
        <w:t>4</w:t>
      </w:r>
      <w:r>
        <w:rPr>
          <w:b/>
          <w:color w:val="202024"/>
          <w:spacing w:val="-5"/>
          <w:sz w:val="22"/>
        </w:rPr>
        <w:t> </w:t>
      </w:r>
      <w:r>
        <w:rPr>
          <w:b/>
          <w:color w:val="202024"/>
          <w:sz w:val="22"/>
        </w:rPr>
        <w:t>-</w:t>
      </w:r>
      <w:r>
        <w:rPr>
          <w:b/>
          <w:color w:val="202024"/>
          <w:spacing w:val="-5"/>
          <w:sz w:val="22"/>
        </w:rPr>
        <w:t> </w:t>
      </w:r>
      <w:r>
        <w:rPr>
          <w:b/>
          <w:color w:val="202024"/>
          <w:sz w:val="22"/>
        </w:rPr>
        <w:t>MINUTA</w:t>
      </w:r>
      <w:r>
        <w:rPr>
          <w:b/>
          <w:color w:val="202024"/>
          <w:spacing w:val="-5"/>
          <w:sz w:val="22"/>
        </w:rPr>
        <w:t> </w:t>
      </w:r>
      <w:r>
        <w:rPr>
          <w:b/>
          <w:color w:val="202024"/>
          <w:sz w:val="22"/>
        </w:rPr>
        <w:t>DO</w:t>
      </w:r>
      <w:r>
        <w:rPr>
          <w:b/>
          <w:color w:val="202024"/>
          <w:spacing w:val="-6"/>
          <w:sz w:val="22"/>
        </w:rPr>
        <w:t> </w:t>
      </w:r>
      <w:r>
        <w:rPr>
          <w:b/>
          <w:color w:val="202024"/>
          <w:sz w:val="22"/>
        </w:rPr>
        <w:t>TERMO</w:t>
      </w:r>
      <w:r>
        <w:rPr>
          <w:b/>
          <w:color w:val="202024"/>
          <w:spacing w:val="-5"/>
          <w:sz w:val="22"/>
        </w:rPr>
        <w:t> </w:t>
      </w:r>
      <w:r>
        <w:rPr>
          <w:b/>
          <w:color w:val="202024"/>
          <w:sz w:val="22"/>
        </w:rPr>
        <w:t>DE</w:t>
      </w:r>
      <w:r>
        <w:rPr>
          <w:b/>
          <w:color w:val="202024"/>
          <w:spacing w:val="-5"/>
          <w:sz w:val="22"/>
        </w:rPr>
        <w:t> </w:t>
      </w:r>
      <w:r>
        <w:rPr>
          <w:b/>
          <w:color w:val="202024"/>
          <w:sz w:val="22"/>
        </w:rPr>
        <w:t>COOPERAÇÃO</w:t>
      </w:r>
      <w:r>
        <w:rPr>
          <w:b/>
          <w:color w:val="202024"/>
          <w:spacing w:val="-5"/>
          <w:sz w:val="22"/>
        </w:rPr>
        <w:t> </w:t>
      </w:r>
      <w:r>
        <w:rPr>
          <w:b/>
          <w:color w:val="202024"/>
          <w:spacing w:val="-2"/>
          <w:sz w:val="22"/>
        </w:rPr>
        <w:t>CULTURAL</w:t>
      </w:r>
    </w:p>
    <w:p>
      <w:pPr>
        <w:pStyle w:val="BodyText"/>
        <w:spacing w:before="11"/>
        <w:rPr>
          <w:b/>
        </w:rPr>
      </w:pPr>
    </w:p>
    <w:p>
      <w:pPr>
        <w:pStyle w:val="Heading1"/>
        <w:spacing w:before="1"/>
      </w:pPr>
      <w:r>
        <w:rPr/>
        <w:t>CHAMAMENTO</w:t>
      </w:r>
      <w:r>
        <w:rPr>
          <w:spacing w:val="-11"/>
        </w:rPr>
        <w:t> </w:t>
      </w:r>
      <w:r>
        <w:rPr/>
        <w:t>PÚBLICO</w:t>
      </w:r>
      <w:r>
        <w:rPr>
          <w:spacing w:val="-8"/>
        </w:rPr>
        <w:t> </w:t>
      </w:r>
      <w:r>
        <w:rPr/>
        <w:t>-</w:t>
      </w:r>
      <w:r>
        <w:rPr>
          <w:spacing w:val="-8"/>
        </w:rPr>
        <w:t> </w:t>
      </w:r>
      <w:r>
        <w:rPr/>
        <w:t>ADESÃO</w:t>
      </w:r>
      <w:r>
        <w:rPr>
          <w:spacing w:val="-8"/>
        </w:rPr>
        <w:t> </w:t>
      </w:r>
      <w:r>
        <w:rPr/>
        <w:t>À</w:t>
      </w:r>
      <w:r>
        <w:rPr>
          <w:spacing w:val="-8"/>
        </w:rPr>
        <w:t> </w:t>
      </w:r>
      <w:r>
        <w:rPr/>
        <w:t>PROGRAMAÇÃO</w:t>
      </w:r>
      <w:r>
        <w:rPr>
          <w:spacing w:val="-8"/>
        </w:rPr>
        <w:t> </w:t>
      </w:r>
      <w:r>
        <w:rPr/>
        <w:t>DA</w:t>
      </w:r>
      <w:r>
        <w:rPr>
          <w:spacing w:val="-8"/>
        </w:rPr>
        <w:t> </w:t>
      </w:r>
      <w:r>
        <w:rPr/>
        <w:t>JORNADA</w:t>
      </w:r>
      <w:r>
        <w:rPr>
          <w:spacing w:val="-8"/>
        </w:rPr>
        <w:t> </w:t>
      </w:r>
      <w:r>
        <w:rPr/>
        <w:t>DO</w:t>
      </w:r>
      <w:r>
        <w:rPr>
          <w:spacing w:val="-8"/>
        </w:rPr>
        <w:t> </w:t>
      </w:r>
      <w:r>
        <w:rPr/>
        <w:t>PATRIMÔNIO</w:t>
      </w:r>
      <w:r>
        <w:rPr>
          <w:spacing w:val="-8"/>
        </w:rPr>
        <w:t> </w:t>
      </w:r>
      <w:r>
        <w:rPr>
          <w:spacing w:val="-4"/>
        </w:rPr>
        <w:t>2025</w:t>
      </w:r>
    </w:p>
    <w:p>
      <w:pPr>
        <w:pStyle w:val="BodyText"/>
        <w:rPr>
          <w:b/>
        </w:rPr>
      </w:pPr>
    </w:p>
    <w:p>
      <w:pPr>
        <w:pStyle w:val="BodyText"/>
        <w:spacing w:before="33"/>
        <w:rPr>
          <w:b/>
        </w:rPr>
      </w:pPr>
    </w:p>
    <w:p>
      <w:pPr>
        <w:spacing w:before="1"/>
        <w:ind w:left="702" w:right="0" w:firstLine="0"/>
        <w:jc w:val="left"/>
        <w:rPr>
          <w:b/>
          <w:sz w:val="22"/>
        </w:rPr>
      </w:pPr>
      <w:r>
        <w:rPr>
          <w:b/>
          <w:sz w:val="22"/>
        </w:rPr>
        <w:t>TERMO</w:t>
      </w:r>
      <w:r>
        <w:rPr>
          <w:b/>
          <w:spacing w:val="-8"/>
          <w:sz w:val="22"/>
        </w:rPr>
        <w:t> </w:t>
      </w:r>
      <w:r>
        <w:rPr>
          <w:b/>
          <w:sz w:val="22"/>
        </w:rPr>
        <w:t>DE</w:t>
      </w:r>
      <w:r>
        <w:rPr>
          <w:b/>
          <w:spacing w:val="-7"/>
          <w:sz w:val="22"/>
        </w:rPr>
        <w:t> </w:t>
      </w:r>
      <w:r>
        <w:rPr>
          <w:b/>
          <w:sz w:val="22"/>
        </w:rPr>
        <w:t>COOPERAÇÃO</w:t>
      </w:r>
      <w:r>
        <w:rPr>
          <w:b/>
          <w:spacing w:val="-8"/>
          <w:sz w:val="22"/>
        </w:rPr>
        <w:t> </w:t>
      </w:r>
      <w:r>
        <w:rPr>
          <w:b/>
          <w:sz w:val="22"/>
        </w:rPr>
        <w:t>CULTURAL</w:t>
      </w:r>
      <w:r>
        <w:rPr>
          <w:b/>
          <w:spacing w:val="-7"/>
          <w:sz w:val="22"/>
        </w:rPr>
        <w:t> </w:t>
      </w:r>
      <w:r>
        <w:rPr>
          <w:b/>
          <w:sz w:val="22"/>
        </w:rPr>
        <w:t>N.º</w:t>
      </w:r>
      <w:r>
        <w:rPr>
          <w:b/>
          <w:spacing w:val="-7"/>
          <w:sz w:val="22"/>
        </w:rPr>
        <w:t> </w:t>
      </w:r>
      <w:r>
        <w:rPr>
          <w:b/>
          <w:sz w:val="22"/>
        </w:rPr>
        <w:t>XX/2025</w:t>
      </w:r>
      <w:r>
        <w:rPr>
          <w:b/>
          <w:spacing w:val="-8"/>
          <w:sz w:val="22"/>
        </w:rPr>
        <w:t> </w:t>
      </w:r>
      <w:r>
        <w:rPr>
          <w:b/>
          <w:sz w:val="22"/>
        </w:rPr>
        <w:t>–</w:t>
      </w:r>
      <w:r>
        <w:rPr>
          <w:b/>
          <w:spacing w:val="-7"/>
          <w:sz w:val="22"/>
        </w:rPr>
        <w:t> </w:t>
      </w:r>
      <w:r>
        <w:rPr>
          <w:b/>
          <w:sz w:val="22"/>
        </w:rPr>
        <w:t>JORNADA</w:t>
      </w:r>
      <w:r>
        <w:rPr>
          <w:b/>
          <w:spacing w:val="-8"/>
          <w:sz w:val="22"/>
        </w:rPr>
        <w:t> </w:t>
      </w:r>
      <w:r>
        <w:rPr>
          <w:b/>
          <w:sz w:val="22"/>
        </w:rPr>
        <w:t>DO</w:t>
      </w:r>
      <w:r>
        <w:rPr>
          <w:b/>
          <w:spacing w:val="-7"/>
          <w:sz w:val="22"/>
        </w:rPr>
        <w:t> </w:t>
      </w:r>
      <w:r>
        <w:rPr>
          <w:b/>
          <w:sz w:val="22"/>
        </w:rPr>
        <w:t>PATRIMÔNIO</w:t>
      </w:r>
      <w:r>
        <w:rPr>
          <w:b/>
          <w:spacing w:val="-7"/>
          <w:sz w:val="22"/>
        </w:rPr>
        <w:t> </w:t>
      </w:r>
      <w:r>
        <w:rPr>
          <w:b/>
          <w:spacing w:val="-4"/>
          <w:sz w:val="22"/>
        </w:rPr>
        <w:t>2025</w:t>
      </w:r>
    </w:p>
    <w:p>
      <w:pPr>
        <w:pStyle w:val="BodyText"/>
        <w:spacing w:before="11"/>
        <w:rPr>
          <w:b/>
        </w:rPr>
      </w:pPr>
    </w:p>
    <w:p>
      <w:pPr>
        <w:pStyle w:val="BodyText"/>
        <w:spacing w:line="276" w:lineRule="auto"/>
        <w:ind w:left="22" w:right="34"/>
        <w:jc w:val="both"/>
      </w:pPr>
      <w:r>
        <w:rPr/>
        <w:t>Pelo presente instrumento, o Município de são Paulo, através da Secretaria Municipal de Cultura e Economia Criativa – SMC, ora</w:t>
      </w:r>
      <w:r>
        <w:rPr>
          <w:spacing w:val="-7"/>
        </w:rPr>
        <w:t> </w:t>
      </w:r>
      <w:r>
        <w:rPr/>
        <w:t>denominada</w:t>
      </w:r>
      <w:r>
        <w:rPr>
          <w:spacing w:val="-7"/>
        </w:rPr>
        <w:t> </w:t>
      </w:r>
      <w:r>
        <w:rPr/>
        <w:t>PMSP/SMC,</w:t>
      </w:r>
      <w:r>
        <w:rPr>
          <w:spacing w:val="-7"/>
        </w:rPr>
        <w:t> </w:t>
      </w:r>
      <w:r>
        <w:rPr/>
        <w:t>neste</w:t>
      </w:r>
      <w:r>
        <w:rPr>
          <w:spacing w:val="-7"/>
        </w:rPr>
        <w:t> </w:t>
      </w:r>
      <w:r>
        <w:rPr/>
        <w:t>ato</w:t>
      </w:r>
      <w:r>
        <w:rPr>
          <w:spacing w:val="-7"/>
        </w:rPr>
        <w:t> </w:t>
      </w:r>
      <w:r>
        <w:rPr/>
        <w:t>representada</w:t>
      </w:r>
      <w:r>
        <w:rPr>
          <w:spacing w:val="-7"/>
        </w:rPr>
        <w:t> </w:t>
      </w:r>
      <w:r>
        <w:rPr/>
        <w:t>pelo</w:t>
      </w:r>
      <w:r>
        <w:rPr>
          <w:spacing w:val="-7"/>
        </w:rPr>
        <w:t> </w:t>
      </w:r>
      <w:r>
        <w:rPr/>
        <w:t>Senhor</w:t>
      </w:r>
      <w:r>
        <w:rPr>
          <w:spacing w:val="-7"/>
        </w:rPr>
        <w:t> </w:t>
      </w:r>
      <w:r>
        <w:rPr/>
        <w:t>Chefe</w:t>
      </w:r>
      <w:r>
        <w:rPr>
          <w:spacing w:val="-7"/>
        </w:rPr>
        <w:t> </w:t>
      </w:r>
      <w:r>
        <w:rPr/>
        <w:t>de Gabinete Rogério Custódio de Oliveira e do outro lado </w:t>
      </w:r>
      <w:r>
        <w:rPr>
          <w:color w:val="FF0000"/>
        </w:rPr>
        <w:t>XXXXXXX</w:t>
      </w:r>
      <w:r>
        <w:rPr/>
        <w:t>, inscrito no CNPJ sob o n.º </w:t>
      </w:r>
      <w:r>
        <w:rPr>
          <w:color w:val="FF0000"/>
        </w:rPr>
        <w:t>XXXX</w:t>
      </w:r>
      <w:r>
        <w:rPr/>
        <w:t>, situado</w:t>
      </w:r>
      <w:r>
        <w:rPr>
          <w:spacing w:val="40"/>
        </w:rPr>
        <w:t> </w:t>
      </w:r>
      <w:r>
        <w:rPr/>
        <w:t>na </w:t>
      </w:r>
      <w:r>
        <w:rPr>
          <w:color w:val="FF0000"/>
        </w:rPr>
        <w:t>XXXX </w:t>
      </w:r>
      <w:r>
        <w:rPr/>
        <w:t>n.º </w:t>
      </w:r>
      <w:r>
        <w:rPr>
          <w:color w:val="FF0000"/>
        </w:rPr>
        <w:t>XXXX</w:t>
      </w:r>
      <w:r>
        <w:rPr/>
        <w:t>,</w:t>
      </w:r>
      <w:r>
        <w:rPr>
          <w:spacing w:val="-6"/>
        </w:rPr>
        <w:t> </w:t>
      </w:r>
      <w:r>
        <w:rPr/>
        <w:t>Bairro</w:t>
      </w:r>
      <w:r>
        <w:rPr>
          <w:spacing w:val="-6"/>
        </w:rPr>
        <w:t> </w:t>
      </w:r>
      <w:r>
        <w:rPr>
          <w:color w:val="FF0000"/>
        </w:rPr>
        <w:t>XXXXX</w:t>
      </w:r>
      <w:r>
        <w:rPr/>
        <w:t>,</w:t>
      </w:r>
      <w:r>
        <w:rPr>
          <w:spacing w:val="-6"/>
        </w:rPr>
        <w:t> </w:t>
      </w:r>
      <w:r>
        <w:rPr/>
        <w:t>São</w:t>
      </w:r>
      <w:r>
        <w:rPr>
          <w:spacing w:val="-6"/>
        </w:rPr>
        <w:t> </w:t>
      </w:r>
      <w:r>
        <w:rPr/>
        <w:t>Paulo</w:t>
      </w:r>
      <w:r>
        <w:rPr>
          <w:spacing w:val="-6"/>
        </w:rPr>
        <w:t> </w:t>
      </w:r>
      <w:r>
        <w:rPr/>
        <w:t>–</w:t>
      </w:r>
      <w:r>
        <w:rPr>
          <w:spacing w:val="-6"/>
        </w:rPr>
        <w:t> </w:t>
      </w:r>
      <w:r>
        <w:rPr/>
        <w:t>SP,</w:t>
      </w:r>
      <w:r>
        <w:rPr>
          <w:spacing w:val="-6"/>
        </w:rPr>
        <w:t> </w:t>
      </w:r>
      <w:r>
        <w:rPr/>
        <w:t>CEP</w:t>
      </w:r>
      <w:r>
        <w:rPr>
          <w:spacing w:val="-6"/>
        </w:rPr>
        <w:t> </w:t>
      </w:r>
      <w:r>
        <w:rPr>
          <w:color w:val="FF0000"/>
        </w:rPr>
        <w:t>XXXXX-XXX</w:t>
      </w:r>
      <w:r>
        <w:rPr/>
        <w:t>,</w:t>
      </w:r>
      <w:r>
        <w:rPr>
          <w:spacing w:val="-6"/>
        </w:rPr>
        <w:t> </w:t>
      </w:r>
      <w:r>
        <w:rPr/>
        <w:t>neste</w:t>
      </w:r>
      <w:r>
        <w:rPr>
          <w:spacing w:val="-6"/>
        </w:rPr>
        <w:t> </w:t>
      </w:r>
      <w:r>
        <w:rPr/>
        <w:t>ato</w:t>
      </w:r>
      <w:r>
        <w:rPr>
          <w:spacing w:val="-6"/>
        </w:rPr>
        <w:t> </w:t>
      </w:r>
      <w:r>
        <w:rPr/>
        <w:t>representado</w:t>
      </w:r>
      <w:r>
        <w:rPr>
          <w:spacing w:val="-6"/>
        </w:rPr>
        <w:t> </w:t>
      </w:r>
      <w:r>
        <w:rPr/>
        <w:t>por seu Representante Legal, </w:t>
      </w:r>
      <w:r>
        <w:rPr>
          <w:color w:val="FF0000"/>
        </w:rPr>
        <w:t>XXXXX</w:t>
      </w:r>
      <w:r>
        <w:rPr/>
        <w:t>, RG n.º </w:t>
      </w:r>
      <w:r>
        <w:rPr>
          <w:color w:val="FF0000"/>
        </w:rPr>
        <w:t>XXXXXX</w:t>
      </w:r>
      <w:r>
        <w:rPr/>
        <w:t>, CPF n.º </w:t>
      </w:r>
      <w:r>
        <w:rPr>
          <w:color w:val="FF0000"/>
        </w:rPr>
        <w:t>XXXXXX</w:t>
      </w:r>
      <w:r>
        <w:rPr/>
        <w:t>, denominada simplesmente PARCEIRA, com fundamento no art. 4º, II, “b”, da Lei Federal n.º 14.903, de 27 de junho de 2024, bem como do art. 1º da Lei n.º 16.546, de 21 de setembro de 2016, em vista do despacho</w:t>
      </w:r>
      <w:r>
        <w:rPr>
          <w:spacing w:val="-3"/>
        </w:rPr>
        <w:t> </w:t>
      </w:r>
      <w:r>
        <w:rPr/>
        <w:t>exarado constante em doc. </w:t>
      </w:r>
      <w:r>
        <w:rPr>
          <w:color w:val="FF0000"/>
        </w:rPr>
        <w:t>XXXXXXXX</w:t>
      </w:r>
      <w:r>
        <w:rPr/>
        <w:t>, processo SEI n.º </w:t>
      </w:r>
      <w:r>
        <w:rPr>
          <w:color w:val="FF0000"/>
        </w:rPr>
        <w:t>XXXXXXXX</w:t>
      </w:r>
      <w:r>
        <w:rPr/>
        <w:t>, publicado no DOC de </w:t>
      </w:r>
      <w:r>
        <w:rPr>
          <w:color w:val="FF0000"/>
        </w:rPr>
        <w:t>XX/XX/20XX</w:t>
      </w:r>
      <w:r>
        <w:rPr/>
        <w:t>, celebram o presente Termo de Cooperação Cultural, na forma das cláusulas dispostas neste </w:t>
      </w:r>
      <w:r>
        <w:rPr>
          <w:spacing w:val="-2"/>
        </w:rPr>
        <w:t>instrumento.</w:t>
      </w:r>
    </w:p>
    <w:p>
      <w:pPr>
        <w:pStyle w:val="Heading1"/>
      </w:pPr>
      <w:r>
        <w:rPr/>
        <w:t>CLÁUSULA</w:t>
      </w:r>
      <w:r>
        <w:rPr>
          <w:spacing w:val="-4"/>
        </w:rPr>
        <w:t> </w:t>
      </w:r>
      <w:r>
        <w:rPr/>
        <w:t>PRIMEIRA</w:t>
      </w:r>
      <w:r>
        <w:rPr>
          <w:spacing w:val="-2"/>
        </w:rPr>
        <w:t> </w:t>
      </w:r>
      <w:r>
        <w:rPr/>
        <w:t>-</w:t>
      </w:r>
      <w:r>
        <w:rPr>
          <w:spacing w:val="-2"/>
        </w:rPr>
        <w:t> </w:t>
      </w:r>
      <w:r>
        <w:rPr/>
        <w:t>DO</w:t>
      </w:r>
      <w:r>
        <w:rPr>
          <w:spacing w:val="-2"/>
        </w:rPr>
        <w:t> OBJETO</w:t>
      </w:r>
    </w:p>
    <w:p>
      <w:pPr>
        <w:pStyle w:val="BodyText"/>
        <w:spacing w:before="12"/>
        <w:rPr>
          <w:b/>
        </w:rPr>
      </w:pPr>
    </w:p>
    <w:p>
      <w:pPr>
        <w:pStyle w:val="BodyText"/>
        <w:spacing w:line="276" w:lineRule="auto"/>
        <w:ind w:left="22" w:right="38"/>
        <w:jc w:val="both"/>
      </w:pPr>
      <w:r>
        <w:rPr/>
        <w:t>O presente Termo tem por objeto a adesão gratuita e não remunerada do PARCEIRO(A) à programação da Jornada do Patrimônio 2025,</w:t>
      </w:r>
      <w:r>
        <w:rPr>
          <w:spacing w:val="-6"/>
        </w:rPr>
        <w:t> </w:t>
      </w:r>
      <w:r>
        <w:rPr/>
        <w:t>mediante</w:t>
      </w:r>
      <w:r>
        <w:rPr>
          <w:spacing w:val="-6"/>
        </w:rPr>
        <w:t> </w:t>
      </w:r>
      <w:r>
        <w:rPr/>
        <w:t>abertura</w:t>
      </w:r>
      <w:r>
        <w:rPr>
          <w:spacing w:val="-6"/>
        </w:rPr>
        <w:t> </w:t>
      </w:r>
      <w:r>
        <w:rPr/>
        <w:t>temporária</w:t>
      </w:r>
      <w:r>
        <w:rPr>
          <w:spacing w:val="-6"/>
        </w:rPr>
        <w:t> </w:t>
      </w:r>
      <w:r>
        <w:rPr/>
        <w:t>de</w:t>
      </w:r>
      <w:r>
        <w:rPr>
          <w:spacing w:val="-6"/>
        </w:rPr>
        <w:t> </w:t>
      </w:r>
      <w:r>
        <w:rPr/>
        <w:t>portas</w:t>
      </w:r>
      <w:r>
        <w:rPr>
          <w:spacing w:val="-6"/>
        </w:rPr>
        <w:t> </w:t>
      </w:r>
      <w:r>
        <w:rPr/>
        <w:t>do</w:t>
      </w:r>
      <w:r>
        <w:rPr>
          <w:spacing w:val="-6"/>
        </w:rPr>
        <w:t> </w:t>
      </w:r>
      <w:r>
        <w:rPr/>
        <w:t>imóvel</w:t>
      </w:r>
      <w:r>
        <w:rPr>
          <w:spacing w:val="-6"/>
        </w:rPr>
        <w:t> </w:t>
      </w:r>
      <w:r>
        <w:rPr/>
        <w:t>de interesse para o campo do</w:t>
      </w:r>
      <w:r>
        <w:rPr>
          <w:spacing w:val="-7"/>
        </w:rPr>
        <w:t> </w:t>
      </w:r>
      <w:r>
        <w:rPr/>
        <w:t>patrimônio</w:t>
      </w:r>
      <w:r>
        <w:rPr>
          <w:spacing w:val="-7"/>
        </w:rPr>
        <w:t> </w:t>
      </w:r>
      <w:r>
        <w:rPr/>
        <w:t>cultural,</w:t>
      </w:r>
      <w:r>
        <w:rPr>
          <w:spacing w:val="-7"/>
        </w:rPr>
        <w:t> </w:t>
      </w:r>
      <w:r>
        <w:rPr/>
        <w:t>de</w:t>
      </w:r>
      <w:r>
        <w:rPr>
          <w:spacing w:val="-7"/>
        </w:rPr>
        <w:t> </w:t>
      </w:r>
      <w:r>
        <w:rPr/>
        <w:t>sua</w:t>
      </w:r>
      <w:r>
        <w:rPr>
          <w:spacing w:val="-7"/>
        </w:rPr>
        <w:t> </w:t>
      </w:r>
      <w:r>
        <w:rPr/>
        <w:t>propriedade/representação</w:t>
      </w:r>
      <w:r>
        <w:rPr>
          <w:spacing w:val="-7"/>
        </w:rPr>
        <w:t> </w:t>
      </w:r>
      <w:r>
        <w:rPr/>
        <w:t>legal,</w:t>
      </w:r>
      <w:r>
        <w:rPr>
          <w:spacing w:val="-7"/>
        </w:rPr>
        <w:t> </w:t>
      </w:r>
      <w:r>
        <w:rPr/>
        <w:t>identificado como </w:t>
      </w:r>
      <w:r>
        <w:rPr>
          <w:color w:val="FF0000"/>
        </w:rPr>
        <w:t>[IDENTIFICAÇÃO DO IMÓVEL] </w:t>
      </w:r>
      <w:r>
        <w:rPr/>
        <w:t>situada em </w:t>
      </w:r>
      <w:r>
        <w:rPr>
          <w:color w:val="FF0000"/>
        </w:rPr>
        <w:t>[ENDEREÇO COMPLETO]</w:t>
      </w:r>
      <w:r>
        <w:rPr/>
        <w:t>, para visitação pública </w:t>
      </w:r>
      <w:r>
        <w:rPr/>
        <w:t>e gratuita, conforme programação oficial e condições especificadas no Formulário de Informação de Atividade (conforme </w:t>
      </w:r>
      <w:r>
        <w:rPr>
          <w:b/>
        </w:rPr>
        <w:t>ANEXO 1 </w:t>
      </w:r>
      <w:r>
        <w:rPr/>
        <w:t>do Edital).</w:t>
      </w:r>
    </w:p>
    <w:p>
      <w:pPr>
        <w:pStyle w:val="BodyText"/>
        <w:spacing w:line="276" w:lineRule="auto" w:before="240"/>
        <w:ind w:left="22" w:right="34"/>
        <w:jc w:val="both"/>
      </w:pPr>
      <w:r>
        <w:rPr/>
        <w:t>Parágrafo Único. O Formulário de Informação de Atividade enviado por meio da plataforma </w:t>
      </w:r>
      <w:r>
        <w:rPr/>
        <w:t>SMC Editais (</w:t>
      </w:r>
      <w:hyperlink r:id="rId7">
        <w:r>
          <w:rPr>
            <w:color w:val="1154CC"/>
            <w:u w:val="single" w:color="1154CC"/>
          </w:rPr>
          <w:t>https://smceditais.prefeitura.sp.gov.br/</w:t>
        </w:r>
      </w:hyperlink>
      <w:r>
        <w:rPr/>
        <w:t>), conforme campos indicados no Anexo 1 do Edital integra o presente instrumento e dele é parte indissociável.</w:t>
      </w:r>
    </w:p>
    <w:p>
      <w:pPr>
        <w:pStyle w:val="Heading1"/>
      </w:pPr>
      <w:r>
        <w:rPr/>
        <w:t>CLÁUSULA</w:t>
      </w:r>
      <w:r>
        <w:rPr>
          <w:spacing w:val="-6"/>
        </w:rPr>
        <w:t> </w:t>
      </w:r>
      <w:r>
        <w:rPr/>
        <w:t>SEGUNDA</w:t>
      </w:r>
      <w:r>
        <w:rPr>
          <w:spacing w:val="-6"/>
        </w:rPr>
        <w:t> </w:t>
      </w:r>
      <w:r>
        <w:rPr/>
        <w:t>-</w:t>
      </w:r>
      <w:r>
        <w:rPr>
          <w:spacing w:val="-5"/>
        </w:rPr>
        <w:t> </w:t>
      </w:r>
      <w:r>
        <w:rPr/>
        <w:t>DAS</w:t>
      </w:r>
      <w:r>
        <w:rPr>
          <w:spacing w:val="-6"/>
        </w:rPr>
        <w:t> </w:t>
      </w:r>
      <w:r>
        <w:rPr/>
        <w:t>OBRIGAÇÕES</w:t>
      </w:r>
      <w:r>
        <w:rPr>
          <w:spacing w:val="-6"/>
        </w:rPr>
        <w:t> </w:t>
      </w:r>
      <w:r>
        <w:rPr/>
        <w:t>DO(A)</w:t>
      </w:r>
      <w:r>
        <w:rPr>
          <w:spacing w:val="-5"/>
        </w:rPr>
        <w:t> </w:t>
      </w:r>
      <w:r>
        <w:rPr>
          <w:spacing w:val="-2"/>
        </w:rPr>
        <w:t>PARCEIRO(A)</w:t>
      </w:r>
    </w:p>
    <w:p>
      <w:pPr>
        <w:pStyle w:val="BodyText"/>
        <w:spacing w:before="12"/>
        <w:rPr>
          <w:b/>
        </w:rPr>
      </w:pPr>
    </w:p>
    <w:p>
      <w:pPr>
        <w:pStyle w:val="BodyText"/>
        <w:ind w:left="22"/>
      </w:pPr>
      <w:r>
        <w:rPr/>
        <w:t>O(A)</w:t>
      </w:r>
      <w:r>
        <w:rPr>
          <w:spacing w:val="-8"/>
        </w:rPr>
        <w:t> </w:t>
      </w:r>
      <w:r>
        <w:rPr/>
        <w:t>PARCEIRO(A)</w:t>
      </w:r>
      <w:r>
        <w:rPr>
          <w:spacing w:val="-8"/>
        </w:rPr>
        <w:t> </w:t>
      </w:r>
      <w:r>
        <w:rPr/>
        <w:t>se</w:t>
      </w:r>
      <w:r>
        <w:rPr>
          <w:spacing w:val="-8"/>
        </w:rPr>
        <w:t> </w:t>
      </w:r>
      <w:r>
        <w:rPr/>
        <w:t>obriga</w:t>
      </w:r>
      <w:r>
        <w:rPr>
          <w:spacing w:val="-7"/>
        </w:rPr>
        <w:t> </w:t>
      </w:r>
      <w:r>
        <w:rPr>
          <w:spacing w:val="-5"/>
        </w:rPr>
        <w:t>a:</w:t>
      </w:r>
    </w:p>
    <w:p>
      <w:pPr>
        <w:pStyle w:val="BodyText"/>
        <w:spacing w:before="11"/>
      </w:pPr>
    </w:p>
    <w:p>
      <w:pPr>
        <w:pStyle w:val="ListParagraph"/>
        <w:numPr>
          <w:ilvl w:val="0"/>
          <w:numId w:val="1"/>
        </w:numPr>
        <w:tabs>
          <w:tab w:pos="242" w:val="left" w:leader="none"/>
        </w:tabs>
        <w:spacing w:line="276" w:lineRule="auto" w:before="1" w:after="0"/>
        <w:ind w:left="22" w:right="40" w:firstLine="0"/>
        <w:jc w:val="both"/>
        <w:rPr>
          <w:sz w:val="22"/>
        </w:rPr>
      </w:pPr>
      <w:r>
        <w:rPr>
          <w:sz w:val="22"/>
        </w:rPr>
        <w:t>disponibilizar</w:t>
      </w:r>
      <w:r>
        <w:rPr>
          <w:spacing w:val="-5"/>
          <w:sz w:val="22"/>
        </w:rPr>
        <w:t> </w:t>
      </w:r>
      <w:r>
        <w:rPr>
          <w:sz w:val="22"/>
        </w:rPr>
        <w:t>o</w:t>
      </w:r>
      <w:r>
        <w:rPr>
          <w:spacing w:val="-5"/>
          <w:sz w:val="22"/>
        </w:rPr>
        <w:t> </w:t>
      </w:r>
      <w:r>
        <w:rPr>
          <w:sz w:val="22"/>
        </w:rPr>
        <w:t>imóvel</w:t>
      </w:r>
      <w:r>
        <w:rPr>
          <w:spacing w:val="-5"/>
          <w:sz w:val="22"/>
        </w:rPr>
        <w:t> </w:t>
      </w:r>
      <w:r>
        <w:rPr>
          <w:sz w:val="22"/>
        </w:rPr>
        <w:t>para</w:t>
      </w:r>
      <w:r>
        <w:rPr>
          <w:spacing w:val="-5"/>
          <w:sz w:val="22"/>
        </w:rPr>
        <w:t> </w:t>
      </w:r>
      <w:r>
        <w:rPr>
          <w:sz w:val="22"/>
        </w:rPr>
        <w:t>visitação</w:t>
      </w:r>
      <w:r>
        <w:rPr>
          <w:spacing w:val="-5"/>
          <w:sz w:val="22"/>
        </w:rPr>
        <w:t> </w:t>
      </w:r>
      <w:r>
        <w:rPr>
          <w:sz w:val="22"/>
        </w:rPr>
        <w:t>nos</w:t>
      </w:r>
      <w:r>
        <w:rPr>
          <w:spacing w:val="-5"/>
          <w:sz w:val="22"/>
        </w:rPr>
        <w:t> </w:t>
      </w:r>
      <w:r>
        <w:rPr>
          <w:sz w:val="22"/>
        </w:rPr>
        <w:t>dias</w:t>
      </w:r>
      <w:r>
        <w:rPr>
          <w:spacing w:val="-5"/>
          <w:sz w:val="22"/>
        </w:rPr>
        <w:t> </w:t>
      </w:r>
      <w:r>
        <w:rPr>
          <w:sz w:val="22"/>
        </w:rPr>
        <w:t>e</w:t>
      </w:r>
      <w:r>
        <w:rPr>
          <w:spacing w:val="-5"/>
          <w:sz w:val="22"/>
        </w:rPr>
        <w:t> </w:t>
      </w:r>
      <w:r>
        <w:rPr>
          <w:sz w:val="22"/>
        </w:rPr>
        <w:t>horários</w:t>
      </w:r>
      <w:r>
        <w:rPr>
          <w:spacing w:val="-5"/>
          <w:sz w:val="22"/>
        </w:rPr>
        <w:t> </w:t>
      </w:r>
      <w:r>
        <w:rPr>
          <w:sz w:val="22"/>
        </w:rPr>
        <w:t>definidos</w:t>
      </w:r>
      <w:r>
        <w:rPr>
          <w:spacing w:val="-5"/>
          <w:sz w:val="22"/>
        </w:rPr>
        <w:t> </w:t>
      </w:r>
      <w:r>
        <w:rPr>
          <w:sz w:val="22"/>
        </w:rPr>
        <w:t>no</w:t>
      </w:r>
      <w:r>
        <w:rPr>
          <w:spacing w:val="-5"/>
          <w:sz w:val="22"/>
        </w:rPr>
        <w:t> </w:t>
      </w:r>
      <w:r>
        <w:rPr>
          <w:sz w:val="22"/>
        </w:rPr>
        <w:t>Formulário</w:t>
      </w:r>
      <w:r>
        <w:rPr>
          <w:spacing w:val="-5"/>
          <w:sz w:val="22"/>
        </w:rPr>
        <w:t> </w:t>
      </w:r>
      <w:r>
        <w:rPr>
          <w:sz w:val="22"/>
        </w:rPr>
        <w:t>de</w:t>
      </w:r>
      <w:r>
        <w:rPr>
          <w:spacing w:val="-5"/>
          <w:sz w:val="22"/>
        </w:rPr>
        <w:t> </w:t>
      </w:r>
      <w:r>
        <w:rPr>
          <w:sz w:val="22"/>
        </w:rPr>
        <w:t>Informação</w:t>
      </w:r>
      <w:r>
        <w:rPr>
          <w:spacing w:val="-5"/>
          <w:sz w:val="22"/>
        </w:rPr>
        <w:t> </w:t>
      </w:r>
      <w:r>
        <w:rPr>
          <w:sz w:val="22"/>
        </w:rPr>
        <w:t>de Atividade, no período compreendido das 9h às 18h, durante a Jornada do Patrimônio (16 </w:t>
      </w:r>
      <w:r>
        <w:rPr>
          <w:sz w:val="22"/>
        </w:rPr>
        <w:t>e </w:t>
      </w:r>
      <w:r>
        <w:rPr>
          <w:spacing w:val="-2"/>
          <w:sz w:val="22"/>
        </w:rPr>
        <w:t>17/08/2025);</w:t>
      </w:r>
    </w:p>
    <w:p>
      <w:pPr>
        <w:pStyle w:val="ListParagraph"/>
        <w:numPr>
          <w:ilvl w:val="0"/>
          <w:numId w:val="1"/>
        </w:numPr>
        <w:tabs>
          <w:tab w:pos="328" w:val="left" w:leader="none"/>
        </w:tabs>
        <w:spacing w:line="276" w:lineRule="auto" w:before="240" w:after="0"/>
        <w:ind w:left="22" w:right="43" w:firstLine="0"/>
        <w:jc w:val="both"/>
        <w:rPr>
          <w:sz w:val="22"/>
        </w:rPr>
      </w:pPr>
      <w:r>
        <w:rPr>
          <w:sz w:val="22"/>
        </w:rPr>
        <w:t>Expor em local visível as peças gráficas de identificação oficiais da Jornada do </w:t>
      </w:r>
      <w:r>
        <w:rPr>
          <w:sz w:val="22"/>
        </w:rPr>
        <w:t>Patrimônio fornecidos pelo MUNICÍPIO e entregues em data a ser previamente combinada entre as partes;</w:t>
      </w:r>
    </w:p>
    <w:p>
      <w:pPr>
        <w:pStyle w:val="ListParagraph"/>
        <w:spacing w:after="0" w:line="276" w:lineRule="auto"/>
        <w:jc w:val="both"/>
        <w:rPr>
          <w:sz w:val="22"/>
        </w:rPr>
        <w:sectPr>
          <w:headerReference w:type="default" r:id="rId5"/>
          <w:footerReference w:type="default" r:id="rId6"/>
          <w:type w:val="continuous"/>
          <w:pgSz w:w="11920" w:h="16860"/>
          <w:pgMar w:header="660" w:footer="1033" w:top="2160" w:bottom="1220" w:left="1417" w:right="1417"/>
          <w:pgNumType w:start="11"/>
        </w:sectPr>
      </w:pPr>
    </w:p>
    <w:p>
      <w:pPr>
        <w:pStyle w:val="BodyText"/>
        <w:spacing w:before="30"/>
      </w:pPr>
    </w:p>
    <w:p>
      <w:pPr>
        <w:pStyle w:val="ListParagraph"/>
        <w:numPr>
          <w:ilvl w:val="0"/>
          <w:numId w:val="1"/>
        </w:numPr>
        <w:tabs>
          <w:tab w:pos="261" w:val="left" w:leader="none"/>
        </w:tabs>
        <w:spacing w:line="276" w:lineRule="auto" w:before="0" w:after="0"/>
        <w:ind w:left="22" w:right="39" w:firstLine="0"/>
        <w:jc w:val="both"/>
        <w:rPr>
          <w:sz w:val="22"/>
        </w:rPr>
      </w:pPr>
      <w:r>
        <w:rPr>
          <w:sz w:val="22"/>
        </w:rPr>
        <w:t>Zelar pela segurança dos visitantes e pela integridade do patrimônio durante todo o período de visitação, comunicando eventuais alterações no cronograma com antecedência mínima de quinze </w:t>
      </w:r>
      <w:r>
        <w:rPr>
          <w:spacing w:val="-2"/>
          <w:sz w:val="22"/>
        </w:rPr>
        <w:t>dias.</w:t>
      </w:r>
    </w:p>
    <w:p>
      <w:pPr>
        <w:pStyle w:val="ListParagraph"/>
        <w:numPr>
          <w:ilvl w:val="0"/>
          <w:numId w:val="1"/>
        </w:numPr>
        <w:tabs>
          <w:tab w:pos="358" w:val="left" w:leader="none"/>
        </w:tabs>
        <w:spacing w:line="276" w:lineRule="auto" w:before="240" w:after="0"/>
        <w:ind w:left="22" w:right="39" w:firstLine="0"/>
        <w:jc w:val="both"/>
        <w:rPr>
          <w:sz w:val="22"/>
        </w:rPr>
      </w:pPr>
      <w:r>
        <w:rPr>
          <w:sz w:val="22"/>
        </w:rPr>
        <w:t>Os proponentes que inscreverem o imóvel neste Edital deverão se responsabilizar pela organização da visita, assegurar o acesso autorizado dos visitantes, e que o</w:t>
      </w:r>
      <w:r>
        <w:rPr>
          <w:spacing w:val="-5"/>
          <w:sz w:val="22"/>
        </w:rPr>
        <w:t> </w:t>
      </w:r>
      <w:r>
        <w:rPr>
          <w:sz w:val="22"/>
        </w:rPr>
        <w:t>imóvel</w:t>
      </w:r>
      <w:r>
        <w:rPr>
          <w:spacing w:val="-5"/>
          <w:sz w:val="22"/>
        </w:rPr>
        <w:t> </w:t>
      </w:r>
      <w:r>
        <w:rPr>
          <w:sz w:val="22"/>
        </w:rPr>
        <w:t>esteja</w:t>
      </w:r>
      <w:r>
        <w:rPr>
          <w:spacing w:val="-5"/>
          <w:sz w:val="22"/>
        </w:rPr>
        <w:t> </w:t>
      </w:r>
      <w:r>
        <w:rPr>
          <w:sz w:val="22"/>
        </w:rPr>
        <w:t>em</w:t>
      </w:r>
      <w:r>
        <w:rPr>
          <w:spacing w:val="-5"/>
          <w:sz w:val="22"/>
        </w:rPr>
        <w:t> </w:t>
      </w:r>
      <w:r>
        <w:rPr>
          <w:sz w:val="22"/>
        </w:rPr>
        <w:t>plenas condições estruturais e de segurança para abertura à visitação pública.</w:t>
      </w:r>
    </w:p>
    <w:p>
      <w:pPr>
        <w:pStyle w:val="ListParagraph"/>
        <w:numPr>
          <w:ilvl w:val="0"/>
          <w:numId w:val="1"/>
        </w:numPr>
        <w:tabs>
          <w:tab w:pos="246" w:val="left" w:leader="none"/>
        </w:tabs>
        <w:spacing w:line="240" w:lineRule="auto" w:before="240" w:after="0"/>
        <w:ind w:left="246" w:right="0" w:hanging="224"/>
        <w:jc w:val="left"/>
        <w:rPr>
          <w:sz w:val="22"/>
        </w:rPr>
      </w:pPr>
      <w:r>
        <w:rPr>
          <w:sz w:val="22"/>
        </w:rPr>
        <w:t>Encaminhar</w:t>
      </w:r>
      <w:r>
        <w:rPr>
          <w:spacing w:val="-6"/>
          <w:sz w:val="22"/>
        </w:rPr>
        <w:t> </w:t>
      </w:r>
      <w:r>
        <w:rPr>
          <w:sz w:val="22"/>
        </w:rPr>
        <w:t>a</w:t>
      </w:r>
      <w:r>
        <w:rPr>
          <w:spacing w:val="-5"/>
          <w:sz w:val="22"/>
        </w:rPr>
        <w:t> </w:t>
      </w:r>
      <w:r>
        <w:rPr>
          <w:sz w:val="22"/>
        </w:rPr>
        <w:t>lista</w:t>
      </w:r>
      <w:r>
        <w:rPr>
          <w:spacing w:val="-6"/>
          <w:sz w:val="22"/>
        </w:rPr>
        <w:t> </w:t>
      </w:r>
      <w:r>
        <w:rPr>
          <w:sz w:val="22"/>
        </w:rPr>
        <w:t>de</w:t>
      </w:r>
      <w:r>
        <w:rPr>
          <w:spacing w:val="-5"/>
          <w:sz w:val="22"/>
        </w:rPr>
        <w:t> </w:t>
      </w:r>
      <w:r>
        <w:rPr>
          <w:sz w:val="22"/>
        </w:rPr>
        <w:t>presença</w:t>
      </w:r>
      <w:r>
        <w:rPr>
          <w:spacing w:val="-5"/>
          <w:sz w:val="22"/>
        </w:rPr>
        <w:t> </w:t>
      </w:r>
      <w:r>
        <w:rPr>
          <w:sz w:val="22"/>
        </w:rPr>
        <w:t>de</w:t>
      </w:r>
      <w:r>
        <w:rPr>
          <w:spacing w:val="-6"/>
          <w:sz w:val="22"/>
        </w:rPr>
        <w:t> </w:t>
      </w:r>
      <w:r>
        <w:rPr>
          <w:sz w:val="22"/>
        </w:rPr>
        <w:t>participantes,</w:t>
      </w:r>
      <w:r>
        <w:rPr>
          <w:spacing w:val="-5"/>
          <w:sz w:val="22"/>
        </w:rPr>
        <w:t> </w:t>
      </w:r>
      <w:r>
        <w:rPr>
          <w:sz w:val="22"/>
        </w:rPr>
        <w:t>conforme</w:t>
      </w:r>
      <w:r>
        <w:rPr>
          <w:spacing w:val="-6"/>
          <w:sz w:val="22"/>
        </w:rPr>
        <w:t> </w:t>
      </w:r>
      <w:r>
        <w:rPr>
          <w:sz w:val="22"/>
        </w:rPr>
        <w:t>Anexo</w:t>
      </w:r>
      <w:r>
        <w:rPr>
          <w:spacing w:val="-5"/>
          <w:sz w:val="22"/>
        </w:rPr>
        <w:t> </w:t>
      </w:r>
      <w:r>
        <w:rPr>
          <w:sz w:val="22"/>
        </w:rPr>
        <w:t>6</w:t>
      </w:r>
      <w:r>
        <w:rPr>
          <w:spacing w:val="-5"/>
          <w:sz w:val="22"/>
        </w:rPr>
        <w:t> </w:t>
      </w:r>
      <w:r>
        <w:rPr>
          <w:sz w:val="22"/>
        </w:rPr>
        <w:t>do</w:t>
      </w:r>
      <w:r>
        <w:rPr>
          <w:spacing w:val="-6"/>
          <w:sz w:val="22"/>
        </w:rPr>
        <w:t> </w:t>
      </w:r>
      <w:r>
        <w:rPr>
          <w:sz w:val="22"/>
        </w:rPr>
        <w:t>Edital</w:t>
      </w:r>
      <w:r>
        <w:rPr>
          <w:spacing w:val="-5"/>
          <w:sz w:val="22"/>
        </w:rPr>
        <w:t> </w:t>
      </w:r>
      <w:r>
        <w:rPr>
          <w:sz w:val="22"/>
        </w:rPr>
        <w:t>de</w:t>
      </w:r>
      <w:r>
        <w:rPr>
          <w:spacing w:val="-6"/>
          <w:sz w:val="22"/>
        </w:rPr>
        <w:t> </w:t>
      </w:r>
      <w:r>
        <w:rPr>
          <w:sz w:val="22"/>
        </w:rPr>
        <w:t>referência;</w:t>
      </w:r>
      <w:r>
        <w:rPr>
          <w:spacing w:val="-5"/>
          <w:sz w:val="22"/>
        </w:rPr>
        <w:t> </w:t>
      </w:r>
      <w:r>
        <w:rPr>
          <w:spacing w:val="-10"/>
          <w:sz w:val="22"/>
        </w:rPr>
        <w:t>e</w:t>
      </w:r>
    </w:p>
    <w:p>
      <w:pPr>
        <w:pStyle w:val="BodyText"/>
        <w:spacing w:before="12"/>
      </w:pPr>
    </w:p>
    <w:p>
      <w:pPr>
        <w:pStyle w:val="ListParagraph"/>
        <w:numPr>
          <w:ilvl w:val="0"/>
          <w:numId w:val="1"/>
        </w:numPr>
        <w:tabs>
          <w:tab w:pos="238" w:val="left" w:leader="none"/>
        </w:tabs>
        <w:spacing w:line="276" w:lineRule="auto" w:before="0" w:after="0"/>
        <w:ind w:left="22" w:right="46" w:firstLine="0"/>
        <w:jc w:val="both"/>
        <w:rPr>
          <w:sz w:val="22"/>
        </w:rPr>
      </w:pPr>
      <w:r>
        <w:rPr>
          <w:sz w:val="22"/>
        </w:rPr>
        <w:t>Enviar os registros fotográficos respectivos às ações da Jornada do Patrimônio, para o endereço eletrônico </w:t>
      </w:r>
      <w:hyperlink r:id="rId8">
        <w:r>
          <w:rPr>
            <w:sz w:val="22"/>
          </w:rPr>
          <w:t>jornadadopatrimonio@prefeitura.sp.gov.br,</w:t>
        </w:r>
      </w:hyperlink>
      <w:r>
        <w:rPr>
          <w:spacing w:val="40"/>
          <w:sz w:val="22"/>
        </w:rPr>
        <w:t> </w:t>
      </w:r>
      <w:r>
        <w:rPr>
          <w:sz w:val="22"/>
        </w:rPr>
        <w:t>em até 15 dias após a realização do evento.</w:t>
      </w:r>
    </w:p>
    <w:p>
      <w:pPr>
        <w:pStyle w:val="Heading1"/>
      </w:pPr>
      <w:r>
        <w:rPr/>
        <w:t>CLÁUSULA</w:t>
      </w:r>
      <w:r>
        <w:rPr>
          <w:spacing w:val="-7"/>
        </w:rPr>
        <w:t> </w:t>
      </w:r>
      <w:r>
        <w:rPr/>
        <w:t>TERCEIRA</w:t>
      </w:r>
      <w:r>
        <w:rPr>
          <w:spacing w:val="-4"/>
        </w:rPr>
        <w:t> </w:t>
      </w:r>
      <w:r>
        <w:rPr/>
        <w:t>-</w:t>
      </w:r>
      <w:r>
        <w:rPr>
          <w:spacing w:val="-4"/>
        </w:rPr>
        <w:t> </w:t>
      </w:r>
      <w:r>
        <w:rPr/>
        <w:t>DAS</w:t>
      </w:r>
      <w:r>
        <w:rPr>
          <w:spacing w:val="-5"/>
        </w:rPr>
        <w:t> </w:t>
      </w:r>
      <w:r>
        <w:rPr/>
        <w:t>OBRIGAÇÕES</w:t>
      </w:r>
      <w:r>
        <w:rPr>
          <w:spacing w:val="-4"/>
        </w:rPr>
        <w:t> </w:t>
      </w:r>
      <w:r>
        <w:rPr/>
        <w:t>DO</w:t>
      </w:r>
      <w:r>
        <w:rPr>
          <w:spacing w:val="-4"/>
        </w:rPr>
        <w:t> </w:t>
      </w:r>
      <w:r>
        <w:rPr>
          <w:spacing w:val="-2"/>
        </w:rPr>
        <w:t>MUNICÍPIO</w:t>
      </w:r>
    </w:p>
    <w:p>
      <w:pPr>
        <w:pStyle w:val="BodyText"/>
        <w:spacing w:before="11"/>
        <w:rPr>
          <w:b/>
        </w:rPr>
      </w:pPr>
    </w:p>
    <w:p>
      <w:pPr>
        <w:pStyle w:val="BodyText"/>
        <w:spacing w:before="1"/>
        <w:ind w:left="22"/>
      </w:pPr>
      <w:r>
        <w:rPr/>
        <w:t>O</w:t>
      </w:r>
      <w:r>
        <w:rPr>
          <w:spacing w:val="-3"/>
        </w:rPr>
        <w:t> </w:t>
      </w:r>
      <w:r>
        <w:rPr/>
        <w:t>MUNICÍPIO</w:t>
      </w:r>
      <w:r>
        <w:rPr>
          <w:spacing w:val="-2"/>
        </w:rPr>
        <w:t> </w:t>
      </w:r>
      <w:r>
        <w:rPr/>
        <w:t>se</w:t>
      </w:r>
      <w:r>
        <w:rPr>
          <w:spacing w:val="-2"/>
        </w:rPr>
        <w:t> </w:t>
      </w:r>
      <w:r>
        <w:rPr/>
        <w:t>obriga</w:t>
      </w:r>
      <w:r>
        <w:rPr>
          <w:spacing w:val="-2"/>
        </w:rPr>
        <w:t> </w:t>
      </w:r>
      <w:r>
        <w:rPr>
          <w:spacing w:val="-5"/>
        </w:rPr>
        <w:t>a:</w:t>
      </w:r>
    </w:p>
    <w:p>
      <w:pPr>
        <w:pStyle w:val="BodyText"/>
        <w:spacing w:before="11"/>
      </w:pPr>
    </w:p>
    <w:p>
      <w:pPr>
        <w:pStyle w:val="ListParagraph"/>
        <w:numPr>
          <w:ilvl w:val="0"/>
          <w:numId w:val="2"/>
        </w:numPr>
        <w:tabs>
          <w:tab w:pos="242" w:val="left" w:leader="none"/>
        </w:tabs>
        <w:spacing w:line="276" w:lineRule="auto" w:before="0" w:after="0"/>
        <w:ind w:left="22" w:right="35" w:firstLine="0"/>
        <w:jc w:val="both"/>
        <w:rPr>
          <w:sz w:val="22"/>
        </w:rPr>
      </w:pPr>
      <w:r>
        <w:rPr>
          <w:sz w:val="22"/>
        </w:rPr>
        <w:t>Incluir</w:t>
      </w:r>
      <w:r>
        <w:rPr>
          <w:spacing w:val="-6"/>
          <w:sz w:val="22"/>
        </w:rPr>
        <w:t> </w:t>
      </w:r>
      <w:r>
        <w:rPr>
          <w:sz w:val="22"/>
        </w:rPr>
        <w:t>o</w:t>
      </w:r>
      <w:r>
        <w:rPr>
          <w:spacing w:val="-6"/>
          <w:sz w:val="22"/>
        </w:rPr>
        <w:t> </w:t>
      </w:r>
      <w:r>
        <w:rPr>
          <w:sz w:val="22"/>
        </w:rPr>
        <w:t>imóvel</w:t>
      </w:r>
      <w:r>
        <w:rPr>
          <w:spacing w:val="-6"/>
          <w:sz w:val="22"/>
        </w:rPr>
        <w:t> </w:t>
      </w:r>
      <w:r>
        <w:rPr>
          <w:sz w:val="22"/>
        </w:rPr>
        <w:t>descrito</w:t>
      </w:r>
      <w:r>
        <w:rPr>
          <w:spacing w:val="-6"/>
          <w:sz w:val="22"/>
        </w:rPr>
        <w:t> </w:t>
      </w:r>
      <w:r>
        <w:rPr>
          <w:sz w:val="22"/>
        </w:rPr>
        <w:t>neste</w:t>
      </w:r>
      <w:r>
        <w:rPr>
          <w:spacing w:val="-6"/>
          <w:sz w:val="22"/>
        </w:rPr>
        <w:t> </w:t>
      </w:r>
      <w:r>
        <w:rPr>
          <w:sz w:val="22"/>
        </w:rPr>
        <w:t>instrumento</w:t>
      </w:r>
      <w:r>
        <w:rPr>
          <w:spacing w:val="-6"/>
          <w:sz w:val="22"/>
        </w:rPr>
        <w:t> </w:t>
      </w:r>
      <w:r>
        <w:rPr>
          <w:sz w:val="22"/>
        </w:rPr>
        <w:t>na</w:t>
      </w:r>
      <w:r>
        <w:rPr>
          <w:spacing w:val="-6"/>
          <w:sz w:val="22"/>
        </w:rPr>
        <w:t> </w:t>
      </w:r>
      <w:r>
        <w:rPr>
          <w:sz w:val="22"/>
        </w:rPr>
        <w:t>programação</w:t>
      </w:r>
      <w:r>
        <w:rPr>
          <w:spacing w:val="-6"/>
          <w:sz w:val="22"/>
        </w:rPr>
        <w:t> </w:t>
      </w:r>
      <w:r>
        <w:rPr>
          <w:sz w:val="22"/>
        </w:rPr>
        <w:t>oficial</w:t>
      </w:r>
      <w:r>
        <w:rPr>
          <w:spacing w:val="-6"/>
          <w:sz w:val="22"/>
        </w:rPr>
        <w:t> </w:t>
      </w:r>
      <w:r>
        <w:rPr>
          <w:sz w:val="22"/>
        </w:rPr>
        <w:t>da</w:t>
      </w:r>
      <w:r>
        <w:rPr>
          <w:spacing w:val="-6"/>
          <w:sz w:val="22"/>
        </w:rPr>
        <w:t> </w:t>
      </w:r>
      <w:r>
        <w:rPr>
          <w:sz w:val="22"/>
        </w:rPr>
        <w:t>Jornada</w:t>
      </w:r>
      <w:r>
        <w:rPr>
          <w:spacing w:val="-6"/>
          <w:sz w:val="22"/>
        </w:rPr>
        <w:t> </w:t>
      </w:r>
      <w:r>
        <w:rPr>
          <w:sz w:val="22"/>
        </w:rPr>
        <w:t>do</w:t>
      </w:r>
      <w:r>
        <w:rPr>
          <w:spacing w:val="-6"/>
          <w:sz w:val="22"/>
        </w:rPr>
        <w:t> </w:t>
      </w:r>
      <w:r>
        <w:rPr>
          <w:sz w:val="22"/>
        </w:rPr>
        <w:t>Patrimônio</w:t>
      </w:r>
      <w:r>
        <w:rPr>
          <w:spacing w:val="-6"/>
          <w:sz w:val="22"/>
        </w:rPr>
        <w:t> </w:t>
      </w:r>
      <w:r>
        <w:rPr>
          <w:sz w:val="22"/>
        </w:rPr>
        <w:t>2025, respeitando os dias e horários definidos pelo PARTICIPANTE no Formulário de Informação de </w:t>
      </w:r>
      <w:r>
        <w:rPr>
          <w:spacing w:val="-2"/>
          <w:sz w:val="22"/>
        </w:rPr>
        <w:t>Atividade;</w:t>
      </w:r>
    </w:p>
    <w:p>
      <w:pPr>
        <w:pStyle w:val="ListParagraph"/>
        <w:numPr>
          <w:ilvl w:val="0"/>
          <w:numId w:val="2"/>
        </w:numPr>
        <w:tabs>
          <w:tab w:pos="253" w:val="left" w:leader="none"/>
        </w:tabs>
        <w:spacing w:line="240" w:lineRule="auto" w:before="240" w:after="0"/>
        <w:ind w:left="253" w:right="0" w:hanging="231"/>
        <w:jc w:val="left"/>
        <w:rPr>
          <w:sz w:val="22"/>
        </w:rPr>
      </w:pPr>
      <w:r>
        <w:rPr>
          <w:sz w:val="22"/>
        </w:rPr>
        <w:t>Fornecer</w:t>
      </w:r>
      <w:r>
        <w:rPr>
          <w:spacing w:val="-5"/>
          <w:sz w:val="22"/>
        </w:rPr>
        <w:t> </w:t>
      </w:r>
      <w:r>
        <w:rPr>
          <w:sz w:val="22"/>
        </w:rPr>
        <w:t>os</w:t>
      </w:r>
      <w:r>
        <w:rPr>
          <w:spacing w:val="-5"/>
          <w:sz w:val="22"/>
        </w:rPr>
        <w:t> </w:t>
      </w:r>
      <w:r>
        <w:rPr>
          <w:sz w:val="22"/>
        </w:rPr>
        <w:t>materiais</w:t>
      </w:r>
      <w:r>
        <w:rPr>
          <w:spacing w:val="-5"/>
          <w:sz w:val="22"/>
        </w:rPr>
        <w:t> </w:t>
      </w:r>
      <w:r>
        <w:rPr>
          <w:sz w:val="22"/>
        </w:rPr>
        <w:t>de</w:t>
      </w:r>
      <w:r>
        <w:rPr>
          <w:spacing w:val="-5"/>
          <w:sz w:val="22"/>
        </w:rPr>
        <w:t> </w:t>
      </w:r>
      <w:r>
        <w:rPr>
          <w:sz w:val="22"/>
        </w:rPr>
        <w:t>identificação</w:t>
      </w:r>
      <w:r>
        <w:rPr>
          <w:spacing w:val="-5"/>
          <w:sz w:val="22"/>
        </w:rPr>
        <w:t> </w:t>
      </w:r>
      <w:r>
        <w:rPr>
          <w:sz w:val="22"/>
        </w:rPr>
        <w:t>e</w:t>
      </w:r>
      <w:r>
        <w:rPr>
          <w:spacing w:val="-5"/>
          <w:sz w:val="22"/>
        </w:rPr>
        <w:t> </w:t>
      </w:r>
      <w:r>
        <w:rPr>
          <w:sz w:val="22"/>
        </w:rPr>
        <w:t>divulgação</w:t>
      </w:r>
      <w:r>
        <w:rPr>
          <w:spacing w:val="-5"/>
          <w:sz w:val="22"/>
        </w:rPr>
        <w:t> </w:t>
      </w:r>
      <w:r>
        <w:rPr>
          <w:spacing w:val="-2"/>
          <w:sz w:val="22"/>
        </w:rPr>
        <w:t>necessários;</w:t>
      </w:r>
    </w:p>
    <w:p>
      <w:pPr>
        <w:pStyle w:val="BodyText"/>
        <w:spacing w:before="12"/>
      </w:pPr>
    </w:p>
    <w:p>
      <w:pPr>
        <w:pStyle w:val="ListParagraph"/>
        <w:numPr>
          <w:ilvl w:val="0"/>
          <w:numId w:val="2"/>
        </w:numPr>
        <w:tabs>
          <w:tab w:pos="230" w:val="left" w:leader="none"/>
        </w:tabs>
        <w:spacing w:line="240" w:lineRule="auto" w:before="0" w:after="0"/>
        <w:ind w:left="230" w:right="0" w:hanging="208"/>
        <w:jc w:val="left"/>
        <w:rPr>
          <w:sz w:val="22"/>
        </w:rPr>
      </w:pPr>
      <w:r>
        <w:rPr>
          <w:sz w:val="22"/>
        </w:rPr>
        <w:t>Prestar</w:t>
      </w:r>
      <w:r>
        <w:rPr>
          <w:spacing w:val="-7"/>
          <w:sz w:val="22"/>
        </w:rPr>
        <w:t> </w:t>
      </w:r>
      <w:r>
        <w:rPr>
          <w:sz w:val="22"/>
        </w:rPr>
        <w:t>orientações</w:t>
      </w:r>
      <w:r>
        <w:rPr>
          <w:spacing w:val="-6"/>
          <w:sz w:val="22"/>
        </w:rPr>
        <w:t> </w:t>
      </w:r>
      <w:r>
        <w:rPr>
          <w:sz w:val="22"/>
        </w:rPr>
        <w:t>técnicas</w:t>
      </w:r>
      <w:r>
        <w:rPr>
          <w:spacing w:val="-7"/>
          <w:sz w:val="22"/>
        </w:rPr>
        <w:t> </w:t>
      </w:r>
      <w:r>
        <w:rPr>
          <w:sz w:val="22"/>
        </w:rPr>
        <w:t>quando</w:t>
      </w:r>
      <w:r>
        <w:rPr>
          <w:spacing w:val="-6"/>
          <w:sz w:val="22"/>
        </w:rPr>
        <w:t> </w:t>
      </w:r>
      <w:r>
        <w:rPr>
          <w:spacing w:val="-2"/>
          <w:sz w:val="22"/>
        </w:rPr>
        <w:t>solicitado;</w:t>
      </w:r>
    </w:p>
    <w:p>
      <w:pPr>
        <w:pStyle w:val="BodyText"/>
        <w:spacing w:before="12"/>
      </w:pPr>
    </w:p>
    <w:p>
      <w:pPr>
        <w:pStyle w:val="ListParagraph"/>
        <w:numPr>
          <w:ilvl w:val="0"/>
          <w:numId w:val="2"/>
        </w:numPr>
        <w:tabs>
          <w:tab w:pos="268" w:val="left" w:leader="none"/>
        </w:tabs>
        <w:spacing w:line="276" w:lineRule="auto" w:before="0" w:after="0"/>
        <w:ind w:left="22" w:right="46" w:firstLine="0"/>
        <w:jc w:val="both"/>
        <w:rPr>
          <w:sz w:val="22"/>
        </w:rPr>
      </w:pPr>
      <w:r>
        <w:rPr>
          <w:sz w:val="22"/>
        </w:rPr>
        <w:t>Informar eventual disponibilidade de</w:t>
      </w:r>
      <w:r>
        <w:rPr>
          <w:spacing w:val="-6"/>
          <w:sz w:val="22"/>
        </w:rPr>
        <w:t> </w:t>
      </w:r>
      <w:r>
        <w:rPr>
          <w:sz w:val="22"/>
        </w:rPr>
        <w:t>monitor</w:t>
      </w:r>
      <w:r>
        <w:rPr>
          <w:spacing w:val="-6"/>
          <w:sz w:val="22"/>
        </w:rPr>
        <w:t> </w:t>
      </w:r>
      <w:r>
        <w:rPr>
          <w:sz w:val="22"/>
        </w:rPr>
        <w:t>voluntário</w:t>
      </w:r>
      <w:r>
        <w:rPr>
          <w:spacing w:val="-6"/>
          <w:sz w:val="22"/>
        </w:rPr>
        <w:t> </w:t>
      </w:r>
      <w:r>
        <w:rPr>
          <w:sz w:val="22"/>
        </w:rPr>
        <w:t>para</w:t>
      </w:r>
      <w:r>
        <w:rPr>
          <w:spacing w:val="-6"/>
          <w:sz w:val="22"/>
        </w:rPr>
        <w:t> </w:t>
      </w:r>
      <w:r>
        <w:rPr>
          <w:sz w:val="22"/>
        </w:rPr>
        <w:t>apoio</w:t>
      </w:r>
      <w:r>
        <w:rPr>
          <w:spacing w:val="-6"/>
          <w:sz w:val="22"/>
        </w:rPr>
        <w:t> </w:t>
      </w:r>
      <w:r>
        <w:rPr>
          <w:sz w:val="22"/>
        </w:rPr>
        <w:t>das</w:t>
      </w:r>
      <w:r>
        <w:rPr>
          <w:spacing w:val="-6"/>
          <w:sz w:val="22"/>
        </w:rPr>
        <w:t> </w:t>
      </w:r>
      <w:r>
        <w:rPr>
          <w:sz w:val="22"/>
        </w:rPr>
        <w:t>atividades</w:t>
      </w:r>
      <w:r>
        <w:rPr>
          <w:spacing w:val="-6"/>
          <w:sz w:val="22"/>
        </w:rPr>
        <w:t> </w:t>
      </w:r>
      <w:r>
        <w:rPr>
          <w:sz w:val="22"/>
        </w:rPr>
        <w:t>de</w:t>
      </w:r>
      <w:r>
        <w:rPr>
          <w:spacing w:val="-6"/>
          <w:sz w:val="22"/>
        </w:rPr>
        <w:t> </w:t>
      </w:r>
      <w:r>
        <w:rPr>
          <w:sz w:val="22"/>
        </w:rPr>
        <w:t>visitação</w:t>
      </w:r>
      <w:r>
        <w:rPr>
          <w:spacing w:val="-6"/>
          <w:sz w:val="22"/>
        </w:rPr>
        <w:t> </w:t>
      </w:r>
      <w:r>
        <w:rPr>
          <w:sz w:val="22"/>
        </w:rPr>
        <w:t>no </w:t>
      </w:r>
      <w:r>
        <w:rPr>
          <w:spacing w:val="-2"/>
          <w:sz w:val="22"/>
        </w:rPr>
        <w:t>imóvel.</w:t>
      </w:r>
    </w:p>
    <w:p>
      <w:pPr>
        <w:pStyle w:val="BodyText"/>
        <w:spacing w:line="276" w:lineRule="auto" w:before="240"/>
        <w:ind w:left="22" w:right="43"/>
        <w:jc w:val="both"/>
      </w:pPr>
      <w:r>
        <w:rPr/>
        <w:t>Parágrafo</w:t>
      </w:r>
      <w:r>
        <w:rPr>
          <w:spacing w:val="-9"/>
        </w:rPr>
        <w:t> </w:t>
      </w:r>
      <w:r>
        <w:rPr/>
        <w:t>Único.</w:t>
      </w:r>
      <w:r>
        <w:rPr>
          <w:spacing w:val="33"/>
        </w:rPr>
        <w:t> </w:t>
      </w:r>
      <w:r>
        <w:rPr/>
        <w:t>A</w:t>
      </w:r>
      <w:r>
        <w:rPr>
          <w:spacing w:val="-9"/>
        </w:rPr>
        <w:t> </w:t>
      </w:r>
      <w:r>
        <w:rPr/>
        <w:t>Administração</w:t>
      </w:r>
      <w:r>
        <w:rPr>
          <w:spacing w:val="-9"/>
        </w:rPr>
        <w:t> </w:t>
      </w:r>
      <w:r>
        <w:rPr/>
        <w:t>Pública</w:t>
      </w:r>
      <w:r>
        <w:rPr>
          <w:spacing w:val="-9"/>
        </w:rPr>
        <w:t> </w:t>
      </w:r>
      <w:r>
        <w:rPr/>
        <w:t>não</w:t>
      </w:r>
      <w:r>
        <w:rPr>
          <w:spacing w:val="-9"/>
        </w:rPr>
        <w:t> </w:t>
      </w:r>
      <w:r>
        <w:rPr/>
        <w:t>se</w:t>
      </w:r>
      <w:r>
        <w:rPr>
          <w:spacing w:val="-9"/>
        </w:rPr>
        <w:t> </w:t>
      </w:r>
      <w:r>
        <w:rPr/>
        <w:t>responsabilizará</w:t>
      </w:r>
      <w:r>
        <w:rPr>
          <w:spacing w:val="-9"/>
        </w:rPr>
        <w:t> </w:t>
      </w:r>
      <w:r>
        <w:rPr/>
        <w:t>administrativa,</w:t>
      </w:r>
      <w:r>
        <w:rPr>
          <w:spacing w:val="-9"/>
        </w:rPr>
        <w:t> </w:t>
      </w:r>
      <w:r>
        <w:rPr/>
        <w:t>civil</w:t>
      </w:r>
      <w:r>
        <w:rPr>
          <w:spacing w:val="-9"/>
        </w:rPr>
        <w:t> </w:t>
      </w:r>
      <w:r>
        <w:rPr/>
        <w:t>ou</w:t>
      </w:r>
      <w:r>
        <w:rPr>
          <w:spacing w:val="-9"/>
        </w:rPr>
        <w:t> </w:t>
      </w:r>
      <w:r>
        <w:rPr/>
        <w:t>penalmente por</w:t>
      </w:r>
      <w:r>
        <w:rPr>
          <w:spacing w:val="-7"/>
        </w:rPr>
        <w:t> </w:t>
      </w:r>
      <w:r>
        <w:rPr/>
        <w:t>eventuais</w:t>
      </w:r>
      <w:r>
        <w:rPr>
          <w:spacing w:val="-7"/>
        </w:rPr>
        <w:t> </w:t>
      </w:r>
      <w:r>
        <w:rPr/>
        <w:t>acidentes</w:t>
      </w:r>
      <w:r>
        <w:rPr>
          <w:spacing w:val="-7"/>
        </w:rPr>
        <w:t> </w:t>
      </w:r>
      <w:r>
        <w:rPr/>
        <w:t>decorrentes</w:t>
      </w:r>
      <w:r>
        <w:rPr>
          <w:spacing w:val="-7"/>
        </w:rPr>
        <w:t> </w:t>
      </w:r>
      <w:r>
        <w:rPr/>
        <w:t>da</w:t>
      </w:r>
      <w:r>
        <w:rPr>
          <w:spacing w:val="-7"/>
        </w:rPr>
        <w:t> </w:t>
      </w:r>
      <w:r>
        <w:rPr/>
        <w:t>inobservância</w:t>
      </w:r>
      <w:r>
        <w:rPr>
          <w:spacing w:val="-7"/>
        </w:rPr>
        <w:t> </w:t>
      </w:r>
      <w:r>
        <w:rPr/>
        <w:t>das</w:t>
      </w:r>
      <w:r>
        <w:rPr>
          <w:spacing w:val="-7"/>
        </w:rPr>
        <w:t> </w:t>
      </w:r>
      <w:r>
        <w:rPr/>
        <w:t>devidas</w:t>
      </w:r>
      <w:r>
        <w:rPr>
          <w:spacing w:val="-7"/>
        </w:rPr>
        <w:t> </w:t>
      </w:r>
      <w:r>
        <w:rPr/>
        <w:t>normas</w:t>
      </w:r>
      <w:r>
        <w:rPr>
          <w:spacing w:val="-7"/>
        </w:rPr>
        <w:t> </w:t>
      </w:r>
      <w:r>
        <w:rPr/>
        <w:t>de</w:t>
      </w:r>
      <w:r>
        <w:rPr>
          <w:spacing w:val="-7"/>
        </w:rPr>
        <w:t> </w:t>
      </w:r>
      <w:r>
        <w:rPr/>
        <w:t>segurança</w:t>
      </w:r>
      <w:r>
        <w:rPr>
          <w:spacing w:val="-7"/>
        </w:rPr>
        <w:t> </w:t>
      </w:r>
      <w:r>
        <w:rPr/>
        <w:t>relacionadas ao imóvel.</w:t>
      </w:r>
    </w:p>
    <w:p>
      <w:pPr>
        <w:pStyle w:val="Heading1"/>
      </w:pPr>
      <w:r>
        <w:rPr/>
        <w:t>CLÁUSULA</w:t>
      </w:r>
      <w:r>
        <w:rPr>
          <w:spacing w:val="-9"/>
        </w:rPr>
        <w:t> </w:t>
      </w:r>
      <w:r>
        <w:rPr/>
        <w:t>QUARTA</w:t>
      </w:r>
      <w:r>
        <w:rPr>
          <w:spacing w:val="-7"/>
        </w:rPr>
        <w:t> </w:t>
      </w:r>
      <w:r>
        <w:rPr/>
        <w:t>-</w:t>
      </w:r>
      <w:r>
        <w:rPr>
          <w:spacing w:val="-6"/>
        </w:rPr>
        <w:t> </w:t>
      </w:r>
      <w:r>
        <w:rPr/>
        <w:t>DO</w:t>
      </w:r>
      <w:r>
        <w:rPr>
          <w:spacing w:val="-7"/>
        </w:rPr>
        <w:t> </w:t>
      </w:r>
      <w:r>
        <w:rPr/>
        <w:t>CRONOGRAMA</w:t>
      </w:r>
      <w:r>
        <w:rPr>
          <w:spacing w:val="-7"/>
        </w:rPr>
        <w:t> </w:t>
      </w:r>
      <w:r>
        <w:rPr/>
        <w:t>DE</w:t>
      </w:r>
      <w:r>
        <w:rPr>
          <w:spacing w:val="-6"/>
        </w:rPr>
        <w:t> </w:t>
      </w:r>
      <w:r>
        <w:rPr>
          <w:spacing w:val="-2"/>
        </w:rPr>
        <w:t>VISITAÇÃO</w:t>
      </w:r>
    </w:p>
    <w:p>
      <w:pPr>
        <w:pStyle w:val="BodyText"/>
        <w:spacing w:before="11"/>
        <w:rPr>
          <w:b/>
        </w:rPr>
      </w:pPr>
    </w:p>
    <w:p>
      <w:pPr>
        <w:pStyle w:val="BodyText"/>
        <w:spacing w:line="276" w:lineRule="auto" w:before="1"/>
        <w:ind w:left="22" w:right="36"/>
        <w:jc w:val="both"/>
      </w:pPr>
      <w:r>
        <w:rPr/>
        <w:t>O(a) Parceiro(a) definirá no Formulário de Informação de Atividade (conforme Anexo 1 do</w:t>
      </w:r>
      <w:r>
        <w:rPr>
          <w:spacing w:val="-6"/>
        </w:rPr>
        <w:t> </w:t>
      </w:r>
      <w:r>
        <w:rPr/>
        <w:t>Edital)</w:t>
      </w:r>
      <w:r>
        <w:rPr>
          <w:spacing w:val="-6"/>
        </w:rPr>
        <w:t> </w:t>
      </w:r>
      <w:r>
        <w:rPr/>
        <w:t>os dias e horários de funcionamento do imóvel. O Parceiro se responsabiliza pela observância da lotação máxima por turno, considerando a capacidade estrutural do imóvel e as normas de segurança, bem como a indicação dos recursos de acessibilidade disponíveis, quando for o caso.</w:t>
      </w:r>
    </w:p>
    <w:p>
      <w:pPr>
        <w:pStyle w:val="Heading1"/>
      </w:pPr>
      <w:r>
        <w:rPr/>
        <w:t>CLÁUSULA</w:t>
      </w:r>
      <w:r>
        <w:rPr>
          <w:spacing w:val="-8"/>
        </w:rPr>
        <w:t> </w:t>
      </w:r>
      <w:r>
        <w:rPr/>
        <w:t>QUINTA</w:t>
      </w:r>
      <w:r>
        <w:rPr>
          <w:spacing w:val="-8"/>
        </w:rPr>
        <w:t> </w:t>
      </w:r>
      <w:r>
        <w:rPr/>
        <w:t>-</w:t>
      </w:r>
      <w:r>
        <w:rPr>
          <w:spacing w:val="-8"/>
        </w:rPr>
        <w:t> </w:t>
      </w:r>
      <w:r>
        <w:rPr/>
        <w:t>DA</w:t>
      </w:r>
      <w:r>
        <w:rPr>
          <w:spacing w:val="-8"/>
        </w:rPr>
        <w:t> </w:t>
      </w:r>
      <w:r>
        <w:rPr>
          <w:spacing w:val="-2"/>
        </w:rPr>
        <w:t>ACESSIBILIDADE</w:t>
      </w:r>
    </w:p>
    <w:p>
      <w:pPr>
        <w:pStyle w:val="BodyText"/>
        <w:spacing w:before="11"/>
        <w:rPr>
          <w:b/>
        </w:rPr>
      </w:pPr>
    </w:p>
    <w:p>
      <w:pPr>
        <w:pStyle w:val="BodyText"/>
        <w:spacing w:line="276" w:lineRule="auto"/>
        <w:ind w:left="22" w:right="35"/>
        <w:jc w:val="both"/>
      </w:pPr>
      <w:r>
        <w:rPr/>
        <w:t>Caso o imóvel disponha de infraestrutura acessível, como rampas, elevadores, sanitários adaptados ou outros recursos que facilitem o acesso de pessoas com deficiência ou mobilidade reduzida, </w:t>
      </w:r>
      <w:r>
        <w:rPr/>
        <w:t>o PARTICIPANTE deverá assinalar esses recursos no Anexo 1 - Formulário de Informação de Atividade.</w:t>
      </w:r>
    </w:p>
    <w:p>
      <w:pPr>
        <w:pStyle w:val="BodyText"/>
        <w:spacing w:after="0" w:line="276" w:lineRule="auto"/>
        <w:jc w:val="both"/>
        <w:sectPr>
          <w:pgSz w:w="11920" w:h="16860"/>
          <w:pgMar w:header="660" w:footer="1033" w:top="2160" w:bottom="1220" w:left="1417" w:right="1417"/>
        </w:sectPr>
      </w:pPr>
    </w:p>
    <w:p>
      <w:pPr>
        <w:pStyle w:val="BodyText"/>
        <w:spacing w:before="30"/>
      </w:pPr>
    </w:p>
    <w:p>
      <w:pPr>
        <w:pStyle w:val="Heading1"/>
        <w:spacing w:before="0"/>
      </w:pPr>
      <w:r>
        <w:rPr/>
        <w:t>CLÁUSULA</w:t>
      </w:r>
      <w:r>
        <w:rPr>
          <w:spacing w:val="-8"/>
        </w:rPr>
        <w:t> </w:t>
      </w:r>
      <w:r>
        <w:rPr/>
        <w:t>SEXTA</w:t>
      </w:r>
      <w:r>
        <w:rPr>
          <w:spacing w:val="-8"/>
        </w:rPr>
        <w:t> </w:t>
      </w:r>
      <w:r>
        <w:rPr/>
        <w:t>-</w:t>
      </w:r>
      <w:r>
        <w:rPr>
          <w:spacing w:val="-8"/>
        </w:rPr>
        <w:t> </w:t>
      </w:r>
      <w:r>
        <w:rPr/>
        <w:t>DA</w:t>
      </w:r>
      <w:r>
        <w:rPr>
          <w:spacing w:val="-8"/>
        </w:rPr>
        <w:t> </w:t>
      </w:r>
      <w:r>
        <w:rPr>
          <w:spacing w:val="-2"/>
        </w:rPr>
        <w:t>FISCALIZAÇÃO</w:t>
      </w:r>
    </w:p>
    <w:p>
      <w:pPr>
        <w:pStyle w:val="BodyText"/>
        <w:spacing w:before="12"/>
        <w:rPr>
          <w:b/>
        </w:rPr>
      </w:pPr>
    </w:p>
    <w:p>
      <w:pPr>
        <w:pStyle w:val="BodyText"/>
        <w:spacing w:line="276" w:lineRule="auto"/>
        <w:ind w:left="22" w:right="35"/>
        <w:jc w:val="both"/>
      </w:pPr>
      <w:r>
        <w:rPr/>
        <w:t>O MUNICÍPIO poderá realizar vistorias no imóvel durante o período de visitação para verificar o cumprimento das condições estabelecidas neste Termo, especialmente no que diz respeito ao respeito aos limites de lotação do imóvel, às condições de acessibilidade e à correta exposição dos materiais oficiais.</w:t>
      </w:r>
    </w:p>
    <w:p>
      <w:pPr>
        <w:pStyle w:val="Heading1"/>
      </w:pPr>
      <w:r>
        <w:rPr/>
        <w:t>CLÁUSULA</w:t>
      </w:r>
      <w:r>
        <w:rPr>
          <w:spacing w:val="-4"/>
        </w:rPr>
        <w:t> </w:t>
      </w:r>
      <w:r>
        <w:rPr/>
        <w:t>SÉTIMA</w:t>
      </w:r>
      <w:r>
        <w:rPr>
          <w:spacing w:val="-3"/>
        </w:rPr>
        <w:t> </w:t>
      </w:r>
      <w:r>
        <w:rPr/>
        <w:t>-</w:t>
      </w:r>
      <w:r>
        <w:rPr>
          <w:spacing w:val="-4"/>
        </w:rPr>
        <w:t> </w:t>
      </w:r>
      <w:r>
        <w:rPr/>
        <w:t>DA</w:t>
      </w:r>
      <w:r>
        <w:rPr>
          <w:spacing w:val="-3"/>
        </w:rPr>
        <w:t> </w:t>
      </w:r>
      <w:r>
        <w:rPr>
          <w:spacing w:val="-2"/>
        </w:rPr>
        <w:t>RESPONSABILIDADE</w:t>
      </w:r>
    </w:p>
    <w:p>
      <w:pPr>
        <w:pStyle w:val="BodyText"/>
        <w:spacing w:before="11"/>
        <w:rPr>
          <w:b/>
        </w:rPr>
      </w:pPr>
    </w:p>
    <w:p>
      <w:pPr>
        <w:pStyle w:val="BodyText"/>
        <w:spacing w:line="276" w:lineRule="auto" w:before="1"/>
        <w:ind w:left="22" w:right="40"/>
        <w:jc w:val="both"/>
      </w:pPr>
      <w:r>
        <w:rPr/>
        <w:t>O(a) Parceiro(a) assume</w:t>
      </w:r>
      <w:r>
        <w:rPr>
          <w:spacing w:val="-6"/>
        </w:rPr>
        <w:t> </w:t>
      </w:r>
      <w:r>
        <w:rPr/>
        <w:t>integral</w:t>
      </w:r>
      <w:r>
        <w:rPr>
          <w:spacing w:val="-6"/>
        </w:rPr>
        <w:t> </w:t>
      </w:r>
      <w:r>
        <w:rPr/>
        <w:t>responsabilidade</w:t>
      </w:r>
      <w:r>
        <w:rPr>
          <w:spacing w:val="-6"/>
        </w:rPr>
        <w:t> </w:t>
      </w:r>
      <w:r>
        <w:rPr/>
        <w:t>por</w:t>
      </w:r>
      <w:r>
        <w:rPr>
          <w:spacing w:val="-6"/>
        </w:rPr>
        <w:t> </w:t>
      </w:r>
      <w:r>
        <w:rPr/>
        <w:t>quaisquer</w:t>
      </w:r>
      <w:r>
        <w:rPr>
          <w:spacing w:val="-6"/>
        </w:rPr>
        <w:t> </w:t>
      </w:r>
      <w:r>
        <w:rPr/>
        <w:t>danos</w:t>
      </w:r>
      <w:r>
        <w:rPr>
          <w:spacing w:val="-6"/>
        </w:rPr>
        <w:t> </w:t>
      </w:r>
      <w:r>
        <w:rPr/>
        <w:t>ao</w:t>
      </w:r>
      <w:r>
        <w:rPr>
          <w:spacing w:val="-6"/>
        </w:rPr>
        <w:t> </w:t>
      </w:r>
      <w:r>
        <w:rPr/>
        <w:t>imóvel</w:t>
      </w:r>
      <w:r>
        <w:rPr>
          <w:spacing w:val="-6"/>
        </w:rPr>
        <w:t> </w:t>
      </w:r>
      <w:r>
        <w:rPr/>
        <w:t>decorrentes</w:t>
      </w:r>
      <w:r>
        <w:rPr>
          <w:spacing w:val="-6"/>
        </w:rPr>
        <w:t> </w:t>
      </w:r>
      <w:r>
        <w:rPr/>
        <w:t>de</w:t>
      </w:r>
      <w:r>
        <w:rPr>
          <w:spacing w:val="-6"/>
        </w:rPr>
        <w:t> </w:t>
      </w:r>
      <w:r>
        <w:rPr/>
        <w:t>sua negligência no cumprimento deste Termo, bem como por eventuais acidentes ocorridos com visitantes que sejam atribuíveis à sua conduta ou omissão. O MUNICÍPIO não se responsabiliza por custos relacionados à preparação ou manutenção do imóvel, nem por acidentes que não decorram de falha direta da administração pública.</w:t>
      </w:r>
    </w:p>
    <w:p>
      <w:pPr>
        <w:pStyle w:val="Heading1"/>
      </w:pPr>
      <w:r>
        <w:rPr>
          <w:spacing w:val="-2"/>
        </w:rPr>
        <w:t>CLÁUSULA</w:t>
      </w:r>
      <w:r>
        <w:rPr>
          <w:spacing w:val="-6"/>
        </w:rPr>
        <w:t> </w:t>
      </w:r>
      <w:r>
        <w:rPr>
          <w:spacing w:val="-2"/>
        </w:rPr>
        <w:t>OITAVA</w:t>
      </w:r>
      <w:r>
        <w:rPr>
          <w:spacing w:val="-5"/>
        </w:rPr>
        <w:t> </w:t>
      </w:r>
      <w:r>
        <w:rPr>
          <w:spacing w:val="-2"/>
        </w:rPr>
        <w:t>-</w:t>
      </w:r>
      <w:r>
        <w:rPr>
          <w:spacing w:val="-6"/>
        </w:rPr>
        <w:t> </w:t>
      </w:r>
      <w:r>
        <w:rPr>
          <w:spacing w:val="-2"/>
        </w:rPr>
        <w:t>DA</w:t>
      </w:r>
      <w:r>
        <w:rPr>
          <w:spacing w:val="-5"/>
        </w:rPr>
        <w:t> </w:t>
      </w:r>
      <w:r>
        <w:rPr>
          <w:spacing w:val="-2"/>
        </w:rPr>
        <w:t>DESISTÊNCIA</w:t>
      </w:r>
    </w:p>
    <w:p>
      <w:pPr>
        <w:pStyle w:val="BodyText"/>
        <w:spacing w:before="11"/>
        <w:rPr>
          <w:b/>
        </w:rPr>
      </w:pPr>
    </w:p>
    <w:p>
      <w:pPr>
        <w:pStyle w:val="BodyText"/>
        <w:spacing w:line="276" w:lineRule="auto"/>
        <w:ind w:left="22" w:right="46"/>
        <w:jc w:val="both"/>
      </w:pPr>
      <w:r>
        <w:rPr/>
        <w:t>O PARTICIPANTE poderá desistir da participação no evento até quinze antes da data de início da Jornada do Patrimônio 2025,</w:t>
      </w:r>
      <w:r>
        <w:rPr>
          <w:spacing w:val="-6"/>
        </w:rPr>
        <w:t> </w:t>
      </w:r>
      <w:r>
        <w:rPr/>
        <w:t>mediante</w:t>
      </w:r>
      <w:r>
        <w:rPr>
          <w:spacing w:val="-6"/>
        </w:rPr>
        <w:t> </w:t>
      </w:r>
      <w:r>
        <w:rPr/>
        <w:t>comunicação</w:t>
      </w:r>
      <w:r>
        <w:rPr>
          <w:spacing w:val="-6"/>
        </w:rPr>
        <w:t> </w:t>
      </w:r>
      <w:r>
        <w:rPr/>
        <w:t>formal</w:t>
      </w:r>
      <w:r>
        <w:rPr>
          <w:spacing w:val="-6"/>
        </w:rPr>
        <w:t> </w:t>
      </w:r>
      <w:r>
        <w:rPr/>
        <w:t>e</w:t>
      </w:r>
      <w:r>
        <w:rPr>
          <w:spacing w:val="-6"/>
        </w:rPr>
        <w:t> </w:t>
      </w:r>
      <w:r>
        <w:rPr/>
        <w:t>escrita,</w:t>
      </w:r>
      <w:r>
        <w:rPr>
          <w:spacing w:val="-6"/>
        </w:rPr>
        <w:t> </w:t>
      </w:r>
      <w:r>
        <w:rPr/>
        <w:t>enviada</w:t>
      </w:r>
      <w:r>
        <w:rPr>
          <w:spacing w:val="-6"/>
        </w:rPr>
        <w:t> </w:t>
      </w:r>
      <w:r>
        <w:rPr/>
        <w:t>à</w:t>
      </w:r>
      <w:r>
        <w:rPr>
          <w:spacing w:val="-6"/>
        </w:rPr>
        <w:t> </w:t>
      </w:r>
      <w:r>
        <w:rPr/>
        <w:t>Secretaria</w:t>
      </w:r>
      <w:r>
        <w:rPr>
          <w:spacing w:val="-6"/>
        </w:rPr>
        <w:t> </w:t>
      </w:r>
      <w:r>
        <w:rPr/>
        <w:t>Municipal de Cultura, enviada para o e-mail </w:t>
      </w:r>
      <w:hyperlink r:id="rId8">
        <w:r>
          <w:rPr/>
          <w:t>jornadadopatrimonio@prefeitura.sp.gov.br.</w:t>
        </w:r>
      </w:hyperlink>
    </w:p>
    <w:p>
      <w:pPr>
        <w:pStyle w:val="Heading1"/>
      </w:pPr>
      <w:r>
        <w:rPr/>
        <w:t>CLÁUSULA</w:t>
      </w:r>
      <w:r>
        <w:rPr>
          <w:spacing w:val="-3"/>
        </w:rPr>
        <w:t> </w:t>
      </w:r>
      <w:r>
        <w:rPr/>
        <w:t>NONA</w:t>
      </w:r>
      <w:r>
        <w:rPr>
          <w:spacing w:val="-3"/>
        </w:rPr>
        <w:t> </w:t>
      </w:r>
      <w:r>
        <w:rPr/>
        <w:t>–</w:t>
      </w:r>
      <w:r>
        <w:rPr>
          <w:spacing w:val="-3"/>
        </w:rPr>
        <w:t> </w:t>
      </w:r>
      <w:r>
        <w:rPr/>
        <w:t>EXTINÇÃO</w:t>
      </w:r>
      <w:r>
        <w:rPr>
          <w:spacing w:val="-3"/>
        </w:rPr>
        <w:t> </w:t>
      </w:r>
      <w:r>
        <w:rPr/>
        <w:t>DO</w:t>
      </w:r>
      <w:r>
        <w:rPr>
          <w:spacing w:val="-3"/>
        </w:rPr>
        <w:t> </w:t>
      </w:r>
      <w:r>
        <w:rPr/>
        <w:t>TERMO</w:t>
      </w:r>
      <w:r>
        <w:rPr>
          <w:spacing w:val="-3"/>
        </w:rPr>
        <w:t> </w:t>
      </w:r>
      <w:r>
        <w:rPr/>
        <w:t>DE</w:t>
      </w:r>
      <w:r>
        <w:rPr>
          <w:spacing w:val="-3"/>
        </w:rPr>
        <w:t> </w:t>
      </w:r>
      <w:r>
        <w:rPr/>
        <w:t>COOPERAÇÃO</w:t>
      </w:r>
      <w:r>
        <w:rPr>
          <w:spacing w:val="-2"/>
        </w:rPr>
        <w:t> CULTURAL</w:t>
      </w:r>
    </w:p>
    <w:p>
      <w:pPr>
        <w:pStyle w:val="BodyText"/>
        <w:spacing w:before="12"/>
        <w:rPr>
          <w:b/>
        </w:rPr>
      </w:pPr>
    </w:p>
    <w:p>
      <w:pPr>
        <w:pStyle w:val="BodyText"/>
        <w:ind w:left="22"/>
      </w:pPr>
      <w:r>
        <w:rPr/>
        <w:t>O</w:t>
      </w:r>
      <w:r>
        <w:rPr>
          <w:spacing w:val="-8"/>
        </w:rPr>
        <w:t> </w:t>
      </w:r>
      <w:r>
        <w:rPr/>
        <w:t>presente</w:t>
      </w:r>
      <w:r>
        <w:rPr>
          <w:spacing w:val="-8"/>
        </w:rPr>
        <w:t> </w:t>
      </w:r>
      <w:r>
        <w:rPr/>
        <w:t>Termo</w:t>
      </w:r>
      <w:r>
        <w:rPr>
          <w:spacing w:val="-8"/>
        </w:rPr>
        <w:t> </w:t>
      </w:r>
      <w:r>
        <w:rPr/>
        <w:t>de</w:t>
      </w:r>
      <w:r>
        <w:rPr>
          <w:spacing w:val="-7"/>
        </w:rPr>
        <w:t> </w:t>
      </w:r>
      <w:r>
        <w:rPr/>
        <w:t>Execução</w:t>
      </w:r>
      <w:r>
        <w:rPr>
          <w:spacing w:val="-8"/>
        </w:rPr>
        <w:t> </w:t>
      </w:r>
      <w:r>
        <w:rPr/>
        <w:t>Cultural</w:t>
      </w:r>
      <w:r>
        <w:rPr>
          <w:spacing w:val="-8"/>
        </w:rPr>
        <w:t> </w:t>
      </w:r>
      <w:r>
        <w:rPr/>
        <w:t>poderá</w:t>
      </w:r>
      <w:r>
        <w:rPr>
          <w:spacing w:val="-7"/>
        </w:rPr>
        <w:t> </w:t>
      </w:r>
      <w:r>
        <w:rPr>
          <w:spacing w:val="-4"/>
        </w:rPr>
        <w:t>ser:</w:t>
      </w:r>
    </w:p>
    <w:p>
      <w:pPr>
        <w:pStyle w:val="BodyText"/>
        <w:spacing w:before="12"/>
      </w:pPr>
    </w:p>
    <w:p>
      <w:pPr>
        <w:pStyle w:val="ListParagraph"/>
        <w:numPr>
          <w:ilvl w:val="1"/>
          <w:numId w:val="2"/>
        </w:numPr>
        <w:tabs>
          <w:tab w:pos="126" w:val="left" w:leader="none"/>
        </w:tabs>
        <w:spacing w:line="240" w:lineRule="auto" w:before="0" w:after="0"/>
        <w:ind w:left="126" w:right="0" w:hanging="104"/>
        <w:jc w:val="left"/>
        <w:rPr>
          <w:sz w:val="22"/>
        </w:rPr>
      </w:pPr>
      <w:r>
        <w:rPr>
          <w:sz w:val="22"/>
        </w:rPr>
        <w:t>-</w:t>
      </w:r>
      <w:r>
        <w:rPr>
          <w:spacing w:val="-5"/>
          <w:sz w:val="22"/>
        </w:rPr>
        <w:t> </w:t>
      </w:r>
      <w:r>
        <w:rPr>
          <w:sz w:val="22"/>
        </w:rPr>
        <w:t>extinto</w:t>
      </w:r>
      <w:r>
        <w:rPr>
          <w:spacing w:val="-4"/>
          <w:sz w:val="22"/>
        </w:rPr>
        <w:t> </w:t>
      </w:r>
      <w:r>
        <w:rPr>
          <w:sz w:val="22"/>
        </w:rPr>
        <w:t>por</w:t>
      </w:r>
      <w:r>
        <w:rPr>
          <w:spacing w:val="-4"/>
          <w:sz w:val="22"/>
        </w:rPr>
        <w:t> </w:t>
      </w:r>
      <w:r>
        <w:rPr>
          <w:sz w:val="22"/>
        </w:rPr>
        <w:t>decurso</w:t>
      </w:r>
      <w:r>
        <w:rPr>
          <w:spacing w:val="-5"/>
          <w:sz w:val="22"/>
        </w:rPr>
        <w:t> </w:t>
      </w:r>
      <w:r>
        <w:rPr>
          <w:sz w:val="22"/>
        </w:rPr>
        <w:t>de</w:t>
      </w:r>
      <w:r>
        <w:rPr>
          <w:spacing w:val="-4"/>
          <w:sz w:val="22"/>
        </w:rPr>
        <w:t> </w:t>
      </w:r>
      <w:r>
        <w:rPr>
          <w:spacing w:val="-2"/>
          <w:sz w:val="22"/>
        </w:rPr>
        <w:t>prazo;</w:t>
      </w:r>
    </w:p>
    <w:p>
      <w:pPr>
        <w:pStyle w:val="BodyText"/>
        <w:spacing w:before="11"/>
      </w:pPr>
    </w:p>
    <w:p>
      <w:pPr>
        <w:pStyle w:val="ListParagraph"/>
        <w:numPr>
          <w:ilvl w:val="1"/>
          <w:numId w:val="2"/>
        </w:numPr>
        <w:tabs>
          <w:tab w:pos="181" w:val="left" w:leader="none"/>
        </w:tabs>
        <w:spacing w:line="240" w:lineRule="auto" w:before="1" w:after="0"/>
        <w:ind w:left="181" w:right="0" w:hanging="159"/>
        <w:jc w:val="left"/>
        <w:rPr>
          <w:sz w:val="22"/>
        </w:rPr>
      </w:pPr>
      <w:r>
        <w:rPr>
          <w:sz w:val="22"/>
        </w:rPr>
        <w:t>-</w:t>
      </w:r>
      <w:r>
        <w:rPr>
          <w:spacing w:val="-8"/>
          <w:sz w:val="22"/>
        </w:rPr>
        <w:t> </w:t>
      </w:r>
      <w:r>
        <w:rPr>
          <w:sz w:val="22"/>
        </w:rPr>
        <w:t>extinto,</w:t>
      </w:r>
      <w:r>
        <w:rPr>
          <w:spacing w:val="-8"/>
          <w:sz w:val="22"/>
        </w:rPr>
        <w:t> </w:t>
      </w:r>
      <w:r>
        <w:rPr>
          <w:sz w:val="22"/>
        </w:rPr>
        <w:t>de</w:t>
      </w:r>
      <w:r>
        <w:rPr>
          <w:spacing w:val="-7"/>
          <w:sz w:val="22"/>
        </w:rPr>
        <w:t> </w:t>
      </w:r>
      <w:r>
        <w:rPr>
          <w:sz w:val="22"/>
        </w:rPr>
        <w:t>comum</w:t>
      </w:r>
      <w:r>
        <w:rPr>
          <w:spacing w:val="-8"/>
          <w:sz w:val="22"/>
        </w:rPr>
        <w:t> </w:t>
      </w:r>
      <w:r>
        <w:rPr>
          <w:sz w:val="22"/>
        </w:rPr>
        <w:t>acordo</w:t>
      </w:r>
      <w:r>
        <w:rPr>
          <w:spacing w:val="-7"/>
          <w:sz w:val="22"/>
        </w:rPr>
        <w:t> </w:t>
      </w:r>
      <w:r>
        <w:rPr>
          <w:sz w:val="22"/>
        </w:rPr>
        <w:t>antes</w:t>
      </w:r>
      <w:r>
        <w:rPr>
          <w:spacing w:val="-8"/>
          <w:sz w:val="22"/>
        </w:rPr>
        <w:t> </w:t>
      </w:r>
      <w:r>
        <w:rPr>
          <w:sz w:val="22"/>
        </w:rPr>
        <w:t>do</w:t>
      </w:r>
      <w:r>
        <w:rPr>
          <w:spacing w:val="-7"/>
          <w:sz w:val="22"/>
        </w:rPr>
        <w:t> </w:t>
      </w:r>
      <w:r>
        <w:rPr>
          <w:sz w:val="22"/>
        </w:rPr>
        <w:t>prazo</w:t>
      </w:r>
      <w:r>
        <w:rPr>
          <w:spacing w:val="-8"/>
          <w:sz w:val="22"/>
        </w:rPr>
        <w:t> </w:t>
      </w:r>
      <w:r>
        <w:rPr>
          <w:sz w:val="22"/>
        </w:rPr>
        <w:t>avençado,</w:t>
      </w:r>
      <w:r>
        <w:rPr>
          <w:spacing w:val="-7"/>
          <w:sz w:val="22"/>
        </w:rPr>
        <w:t> </w:t>
      </w:r>
      <w:r>
        <w:rPr>
          <w:sz w:val="22"/>
        </w:rPr>
        <w:t>mediante</w:t>
      </w:r>
      <w:r>
        <w:rPr>
          <w:spacing w:val="-8"/>
          <w:sz w:val="22"/>
        </w:rPr>
        <w:t> </w:t>
      </w:r>
      <w:r>
        <w:rPr>
          <w:sz w:val="22"/>
        </w:rPr>
        <w:t>Termo</w:t>
      </w:r>
      <w:r>
        <w:rPr>
          <w:spacing w:val="-7"/>
          <w:sz w:val="22"/>
        </w:rPr>
        <w:t> </w:t>
      </w:r>
      <w:r>
        <w:rPr>
          <w:sz w:val="22"/>
        </w:rPr>
        <w:t>de</w:t>
      </w:r>
      <w:r>
        <w:rPr>
          <w:spacing w:val="-8"/>
          <w:sz w:val="22"/>
        </w:rPr>
        <w:t> </w:t>
      </w:r>
      <w:r>
        <w:rPr>
          <w:spacing w:val="-2"/>
          <w:sz w:val="22"/>
        </w:rPr>
        <w:t>Distrato;</w:t>
      </w:r>
    </w:p>
    <w:p>
      <w:pPr>
        <w:pStyle w:val="BodyText"/>
        <w:spacing w:before="11"/>
      </w:pPr>
    </w:p>
    <w:p>
      <w:pPr>
        <w:pStyle w:val="ListParagraph"/>
        <w:numPr>
          <w:ilvl w:val="1"/>
          <w:numId w:val="2"/>
        </w:numPr>
        <w:tabs>
          <w:tab w:pos="282" w:val="left" w:leader="none"/>
        </w:tabs>
        <w:spacing w:line="276" w:lineRule="auto" w:before="0" w:after="0"/>
        <w:ind w:left="22" w:right="35" w:firstLine="0"/>
        <w:jc w:val="both"/>
        <w:rPr>
          <w:sz w:val="22"/>
        </w:rPr>
      </w:pPr>
      <w:r>
        <w:rPr>
          <w:sz w:val="22"/>
        </w:rPr>
        <w:t>- denunciado por escrito ao outro partícipe; por decisão unilateral de qualquer dos </w:t>
      </w:r>
      <w:r>
        <w:rPr>
          <w:sz w:val="22"/>
        </w:rPr>
        <w:t>partícipes, independentemente de autorização judicial, mediante notificação</w:t>
      </w:r>
      <w:r>
        <w:rPr>
          <w:spacing w:val="-6"/>
          <w:sz w:val="22"/>
        </w:rPr>
        <w:t> </w:t>
      </w:r>
      <w:r>
        <w:rPr>
          <w:sz w:val="22"/>
        </w:rPr>
        <w:t>com,</w:t>
      </w:r>
      <w:r>
        <w:rPr>
          <w:spacing w:val="-6"/>
          <w:sz w:val="22"/>
        </w:rPr>
        <w:t> </w:t>
      </w:r>
      <w:r>
        <w:rPr>
          <w:sz w:val="22"/>
        </w:rPr>
        <w:t>pelo</w:t>
      </w:r>
      <w:r>
        <w:rPr>
          <w:spacing w:val="-6"/>
          <w:sz w:val="22"/>
        </w:rPr>
        <w:t> </w:t>
      </w:r>
      <w:r>
        <w:rPr>
          <w:sz w:val="22"/>
        </w:rPr>
        <w:t>menos,</w:t>
      </w:r>
      <w:r>
        <w:rPr>
          <w:spacing w:val="-6"/>
          <w:sz w:val="22"/>
        </w:rPr>
        <w:t> </w:t>
      </w:r>
      <w:r>
        <w:rPr>
          <w:sz w:val="22"/>
        </w:rPr>
        <w:t>15</w:t>
      </w:r>
      <w:r>
        <w:rPr>
          <w:spacing w:val="-6"/>
          <w:sz w:val="22"/>
        </w:rPr>
        <w:t> </w:t>
      </w:r>
      <w:r>
        <w:rPr>
          <w:sz w:val="22"/>
        </w:rPr>
        <w:t>(quinze)</w:t>
      </w:r>
      <w:r>
        <w:rPr>
          <w:spacing w:val="-6"/>
          <w:sz w:val="22"/>
        </w:rPr>
        <w:t> </w:t>
      </w:r>
      <w:r>
        <w:rPr>
          <w:sz w:val="22"/>
        </w:rPr>
        <w:t>dias de antecedência do início da Jornada do Patrimônio; ou</w:t>
      </w:r>
    </w:p>
    <w:p>
      <w:pPr>
        <w:pStyle w:val="ListParagraph"/>
        <w:numPr>
          <w:ilvl w:val="1"/>
          <w:numId w:val="2"/>
        </w:numPr>
        <w:tabs>
          <w:tab w:pos="251" w:val="left" w:leader="none"/>
        </w:tabs>
        <w:spacing w:line="276" w:lineRule="auto" w:before="240" w:after="0"/>
        <w:ind w:left="22" w:right="43" w:firstLine="0"/>
        <w:jc w:val="both"/>
        <w:rPr>
          <w:sz w:val="22"/>
        </w:rPr>
      </w:pPr>
      <w:r>
        <w:rPr>
          <w:sz w:val="22"/>
        </w:rPr>
        <w:t>-</w:t>
      </w:r>
      <w:r>
        <w:rPr>
          <w:spacing w:val="-7"/>
          <w:sz w:val="22"/>
        </w:rPr>
        <w:t> </w:t>
      </w:r>
      <w:r>
        <w:rPr>
          <w:sz w:val="22"/>
        </w:rPr>
        <w:t>rescindido,</w:t>
      </w:r>
      <w:r>
        <w:rPr>
          <w:spacing w:val="-7"/>
          <w:sz w:val="22"/>
        </w:rPr>
        <w:t> </w:t>
      </w:r>
      <w:r>
        <w:rPr>
          <w:sz w:val="22"/>
        </w:rPr>
        <w:t>por</w:t>
      </w:r>
      <w:r>
        <w:rPr>
          <w:spacing w:val="-7"/>
          <w:sz w:val="22"/>
        </w:rPr>
        <w:t> </w:t>
      </w:r>
      <w:r>
        <w:rPr>
          <w:sz w:val="22"/>
        </w:rPr>
        <w:t>decisão</w:t>
      </w:r>
      <w:r>
        <w:rPr>
          <w:spacing w:val="-7"/>
          <w:sz w:val="22"/>
        </w:rPr>
        <w:t> </w:t>
      </w:r>
      <w:r>
        <w:rPr>
          <w:sz w:val="22"/>
        </w:rPr>
        <w:t>unilateral</w:t>
      </w:r>
      <w:r>
        <w:rPr>
          <w:spacing w:val="-7"/>
          <w:sz w:val="22"/>
        </w:rPr>
        <w:t> </w:t>
      </w:r>
      <w:r>
        <w:rPr>
          <w:sz w:val="22"/>
        </w:rPr>
        <w:t>de</w:t>
      </w:r>
      <w:r>
        <w:rPr>
          <w:spacing w:val="-7"/>
          <w:sz w:val="22"/>
        </w:rPr>
        <w:t> </w:t>
      </w:r>
      <w:r>
        <w:rPr>
          <w:sz w:val="22"/>
        </w:rPr>
        <w:t>qualquer</w:t>
      </w:r>
      <w:r>
        <w:rPr>
          <w:spacing w:val="-7"/>
          <w:sz w:val="22"/>
        </w:rPr>
        <w:t> </w:t>
      </w:r>
      <w:r>
        <w:rPr>
          <w:sz w:val="22"/>
        </w:rPr>
        <w:t>dos</w:t>
      </w:r>
      <w:r>
        <w:rPr>
          <w:spacing w:val="-7"/>
          <w:sz w:val="22"/>
        </w:rPr>
        <w:t> </w:t>
      </w:r>
      <w:r>
        <w:rPr>
          <w:sz w:val="22"/>
        </w:rPr>
        <w:t>partícipes,</w:t>
      </w:r>
      <w:r>
        <w:rPr>
          <w:spacing w:val="-7"/>
          <w:sz w:val="22"/>
        </w:rPr>
        <w:t> </w:t>
      </w:r>
      <w:r>
        <w:rPr>
          <w:sz w:val="22"/>
        </w:rPr>
        <w:t>independentemente</w:t>
      </w:r>
      <w:r>
        <w:rPr>
          <w:spacing w:val="-7"/>
          <w:sz w:val="22"/>
        </w:rPr>
        <w:t> </w:t>
      </w:r>
      <w:r>
        <w:rPr>
          <w:sz w:val="22"/>
        </w:rPr>
        <w:t>de</w:t>
      </w:r>
      <w:r>
        <w:rPr>
          <w:spacing w:val="-7"/>
          <w:sz w:val="22"/>
        </w:rPr>
        <w:t> </w:t>
      </w:r>
      <w:r>
        <w:rPr>
          <w:sz w:val="22"/>
        </w:rPr>
        <w:t>autorização judicial, mediante prévia notificação por escrito ao outro partícipe, nas seguintes hipóteses:</w:t>
      </w:r>
    </w:p>
    <w:p>
      <w:pPr>
        <w:pStyle w:val="ListParagraph"/>
        <w:numPr>
          <w:ilvl w:val="2"/>
          <w:numId w:val="2"/>
        </w:numPr>
        <w:tabs>
          <w:tab w:pos="242" w:val="left" w:leader="none"/>
        </w:tabs>
        <w:spacing w:line="240" w:lineRule="auto" w:before="240" w:after="0"/>
        <w:ind w:left="242" w:right="0" w:hanging="220"/>
        <w:jc w:val="left"/>
        <w:rPr>
          <w:sz w:val="22"/>
        </w:rPr>
      </w:pPr>
      <w:r>
        <w:rPr>
          <w:sz w:val="22"/>
        </w:rPr>
        <w:t>descumprimento</w:t>
      </w:r>
      <w:r>
        <w:rPr>
          <w:spacing w:val="-6"/>
          <w:sz w:val="22"/>
        </w:rPr>
        <w:t> </w:t>
      </w:r>
      <w:r>
        <w:rPr>
          <w:sz w:val="22"/>
        </w:rPr>
        <w:t>injustificado</w:t>
      </w:r>
      <w:r>
        <w:rPr>
          <w:spacing w:val="-5"/>
          <w:sz w:val="22"/>
        </w:rPr>
        <w:t> </w:t>
      </w:r>
      <w:r>
        <w:rPr>
          <w:sz w:val="22"/>
        </w:rPr>
        <w:t>de</w:t>
      </w:r>
      <w:r>
        <w:rPr>
          <w:spacing w:val="-6"/>
          <w:sz w:val="22"/>
        </w:rPr>
        <w:t> </w:t>
      </w:r>
      <w:r>
        <w:rPr>
          <w:sz w:val="22"/>
        </w:rPr>
        <w:t>cláusula</w:t>
      </w:r>
      <w:r>
        <w:rPr>
          <w:spacing w:val="-5"/>
          <w:sz w:val="22"/>
        </w:rPr>
        <w:t> </w:t>
      </w:r>
      <w:r>
        <w:rPr>
          <w:sz w:val="22"/>
        </w:rPr>
        <w:t>deste</w:t>
      </w:r>
      <w:r>
        <w:rPr>
          <w:spacing w:val="-5"/>
          <w:sz w:val="22"/>
        </w:rPr>
        <w:t> </w:t>
      </w:r>
      <w:r>
        <w:rPr>
          <w:spacing w:val="-2"/>
          <w:sz w:val="22"/>
        </w:rPr>
        <w:t>instrumento;</w:t>
      </w:r>
    </w:p>
    <w:p>
      <w:pPr>
        <w:pStyle w:val="BodyText"/>
        <w:spacing w:before="12"/>
      </w:pPr>
    </w:p>
    <w:p>
      <w:pPr>
        <w:pStyle w:val="ListParagraph"/>
        <w:numPr>
          <w:ilvl w:val="2"/>
          <w:numId w:val="2"/>
        </w:numPr>
        <w:tabs>
          <w:tab w:pos="313" w:val="left" w:leader="none"/>
        </w:tabs>
        <w:spacing w:line="276" w:lineRule="auto" w:before="0" w:after="0"/>
        <w:ind w:left="22" w:right="35" w:firstLine="0"/>
        <w:jc w:val="left"/>
        <w:rPr>
          <w:sz w:val="22"/>
        </w:rPr>
      </w:pPr>
      <w:r>
        <w:rPr>
          <w:sz w:val="22"/>
        </w:rPr>
        <w:t>irregularidade</w:t>
      </w:r>
      <w:r>
        <w:rPr>
          <w:spacing w:val="40"/>
          <w:sz w:val="22"/>
        </w:rPr>
        <w:t> </w:t>
      </w:r>
      <w:r>
        <w:rPr>
          <w:sz w:val="22"/>
        </w:rPr>
        <w:t>ou</w:t>
      </w:r>
      <w:r>
        <w:rPr>
          <w:spacing w:val="40"/>
          <w:sz w:val="22"/>
        </w:rPr>
        <w:t> </w:t>
      </w:r>
      <w:r>
        <w:rPr>
          <w:sz w:val="22"/>
        </w:rPr>
        <w:t>inexecução</w:t>
      </w:r>
      <w:r>
        <w:rPr>
          <w:spacing w:val="38"/>
          <w:sz w:val="22"/>
        </w:rPr>
        <w:t> </w:t>
      </w:r>
      <w:r>
        <w:rPr>
          <w:sz w:val="22"/>
        </w:rPr>
        <w:t>injustificada,</w:t>
      </w:r>
      <w:r>
        <w:rPr>
          <w:spacing w:val="37"/>
          <w:sz w:val="22"/>
        </w:rPr>
        <w:t> </w:t>
      </w:r>
      <w:r>
        <w:rPr>
          <w:sz w:val="22"/>
        </w:rPr>
        <w:t>ainda</w:t>
      </w:r>
      <w:r>
        <w:rPr>
          <w:spacing w:val="38"/>
          <w:sz w:val="22"/>
        </w:rPr>
        <w:t> </w:t>
      </w:r>
      <w:r>
        <w:rPr>
          <w:sz w:val="22"/>
        </w:rPr>
        <w:t>que</w:t>
      </w:r>
      <w:r>
        <w:rPr>
          <w:spacing w:val="37"/>
          <w:sz w:val="22"/>
        </w:rPr>
        <w:t> </w:t>
      </w:r>
      <w:r>
        <w:rPr>
          <w:sz w:val="22"/>
        </w:rPr>
        <w:t>parcial,</w:t>
      </w:r>
      <w:r>
        <w:rPr>
          <w:spacing w:val="38"/>
          <w:sz w:val="22"/>
        </w:rPr>
        <w:t> </w:t>
      </w:r>
      <w:r>
        <w:rPr>
          <w:sz w:val="22"/>
        </w:rPr>
        <w:t>do</w:t>
      </w:r>
      <w:r>
        <w:rPr>
          <w:spacing w:val="37"/>
          <w:sz w:val="22"/>
        </w:rPr>
        <w:t> </w:t>
      </w:r>
      <w:r>
        <w:rPr>
          <w:sz w:val="22"/>
        </w:rPr>
        <w:t>objeto,</w:t>
      </w:r>
      <w:r>
        <w:rPr>
          <w:spacing w:val="38"/>
          <w:sz w:val="22"/>
        </w:rPr>
        <w:t> </w:t>
      </w:r>
      <w:r>
        <w:rPr>
          <w:sz w:val="22"/>
        </w:rPr>
        <w:t>resultados</w:t>
      </w:r>
      <w:r>
        <w:rPr>
          <w:spacing w:val="37"/>
          <w:sz w:val="22"/>
        </w:rPr>
        <w:t> </w:t>
      </w:r>
      <w:r>
        <w:rPr>
          <w:sz w:val="22"/>
        </w:rPr>
        <w:t>ou</w:t>
      </w:r>
      <w:r>
        <w:rPr>
          <w:spacing w:val="38"/>
          <w:sz w:val="22"/>
        </w:rPr>
        <w:t> </w:t>
      </w:r>
      <w:r>
        <w:rPr>
          <w:sz w:val="22"/>
        </w:rPr>
        <w:t>metas pactuadas ;</w:t>
      </w:r>
    </w:p>
    <w:p>
      <w:pPr>
        <w:pStyle w:val="ListParagraph"/>
        <w:numPr>
          <w:ilvl w:val="2"/>
          <w:numId w:val="2"/>
        </w:numPr>
        <w:tabs>
          <w:tab w:pos="230" w:val="left" w:leader="none"/>
        </w:tabs>
        <w:spacing w:line="240" w:lineRule="auto" w:before="240" w:after="0"/>
        <w:ind w:left="230" w:right="0" w:hanging="208"/>
        <w:jc w:val="left"/>
        <w:rPr>
          <w:sz w:val="22"/>
        </w:rPr>
      </w:pPr>
      <w:r>
        <w:rPr>
          <w:sz w:val="22"/>
        </w:rPr>
        <w:t>violação</w:t>
      </w:r>
      <w:r>
        <w:rPr>
          <w:spacing w:val="-3"/>
          <w:sz w:val="22"/>
        </w:rPr>
        <w:t> </w:t>
      </w:r>
      <w:r>
        <w:rPr>
          <w:sz w:val="22"/>
        </w:rPr>
        <w:t>da</w:t>
      </w:r>
      <w:r>
        <w:rPr>
          <w:spacing w:val="-2"/>
          <w:sz w:val="22"/>
        </w:rPr>
        <w:t> </w:t>
      </w:r>
      <w:r>
        <w:rPr>
          <w:sz w:val="22"/>
        </w:rPr>
        <w:t>legislação</w:t>
      </w:r>
      <w:r>
        <w:rPr>
          <w:spacing w:val="-2"/>
          <w:sz w:val="22"/>
        </w:rPr>
        <w:t> aplicável;</w:t>
      </w:r>
    </w:p>
    <w:p>
      <w:pPr>
        <w:pStyle w:val="BodyText"/>
        <w:spacing w:before="12"/>
      </w:pPr>
    </w:p>
    <w:p>
      <w:pPr>
        <w:pStyle w:val="ListParagraph"/>
        <w:numPr>
          <w:ilvl w:val="2"/>
          <w:numId w:val="2"/>
        </w:numPr>
        <w:tabs>
          <w:tab w:pos="253" w:val="left" w:leader="none"/>
        </w:tabs>
        <w:spacing w:line="240" w:lineRule="auto" w:before="0" w:after="0"/>
        <w:ind w:left="253" w:right="0" w:hanging="231"/>
        <w:jc w:val="left"/>
        <w:rPr>
          <w:sz w:val="22"/>
        </w:rPr>
      </w:pPr>
      <w:r>
        <w:rPr>
          <w:sz w:val="22"/>
        </w:rPr>
        <w:t>cometimento</w:t>
      </w:r>
      <w:r>
        <w:rPr>
          <w:spacing w:val="-7"/>
          <w:sz w:val="22"/>
        </w:rPr>
        <w:t> </w:t>
      </w:r>
      <w:r>
        <w:rPr>
          <w:sz w:val="22"/>
        </w:rPr>
        <w:t>de</w:t>
      </w:r>
      <w:r>
        <w:rPr>
          <w:spacing w:val="-6"/>
          <w:sz w:val="22"/>
        </w:rPr>
        <w:t> </w:t>
      </w:r>
      <w:r>
        <w:rPr>
          <w:sz w:val="22"/>
        </w:rPr>
        <w:t>falhas</w:t>
      </w:r>
      <w:r>
        <w:rPr>
          <w:spacing w:val="-6"/>
          <w:sz w:val="22"/>
        </w:rPr>
        <w:t> </w:t>
      </w:r>
      <w:r>
        <w:rPr>
          <w:sz w:val="22"/>
        </w:rPr>
        <w:t>reiteradas</w:t>
      </w:r>
      <w:r>
        <w:rPr>
          <w:spacing w:val="-6"/>
          <w:sz w:val="22"/>
        </w:rPr>
        <w:t> </w:t>
      </w:r>
      <w:r>
        <w:rPr>
          <w:sz w:val="22"/>
        </w:rPr>
        <w:t>na</w:t>
      </w:r>
      <w:r>
        <w:rPr>
          <w:spacing w:val="-6"/>
          <w:sz w:val="22"/>
        </w:rPr>
        <w:t> </w:t>
      </w:r>
      <w:r>
        <w:rPr>
          <w:sz w:val="22"/>
        </w:rPr>
        <w:t>execução</w:t>
      </w:r>
      <w:r>
        <w:rPr>
          <w:spacing w:val="-6"/>
          <w:sz w:val="22"/>
        </w:rPr>
        <w:t> </w:t>
      </w:r>
      <w:r>
        <w:rPr>
          <w:sz w:val="22"/>
        </w:rPr>
        <w:t>do</w:t>
      </w:r>
      <w:r>
        <w:rPr>
          <w:spacing w:val="-6"/>
          <w:sz w:val="22"/>
        </w:rPr>
        <w:t> </w:t>
      </w:r>
      <w:r>
        <w:rPr>
          <w:sz w:val="22"/>
        </w:rPr>
        <w:t>objeto</w:t>
      </w:r>
      <w:r>
        <w:rPr>
          <w:spacing w:val="-6"/>
          <w:sz w:val="22"/>
        </w:rPr>
        <w:t> </w:t>
      </w:r>
      <w:r>
        <w:rPr>
          <w:sz w:val="22"/>
        </w:rPr>
        <w:t>da</w:t>
      </w:r>
      <w:r>
        <w:rPr>
          <w:spacing w:val="-6"/>
          <w:sz w:val="22"/>
        </w:rPr>
        <w:t> </w:t>
      </w:r>
      <w:r>
        <w:rPr>
          <w:spacing w:val="-2"/>
          <w:sz w:val="22"/>
        </w:rPr>
        <w:t>parceria;</w:t>
      </w:r>
    </w:p>
    <w:p>
      <w:pPr>
        <w:pStyle w:val="ListParagraph"/>
        <w:spacing w:after="0" w:line="240" w:lineRule="auto"/>
        <w:jc w:val="left"/>
        <w:rPr>
          <w:sz w:val="22"/>
        </w:rPr>
        <w:sectPr>
          <w:pgSz w:w="11920" w:h="16860"/>
          <w:pgMar w:header="660" w:footer="1033" w:top="2160" w:bottom="1220" w:left="1417" w:right="1417"/>
        </w:sectPr>
      </w:pPr>
    </w:p>
    <w:p>
      <w:pPr>
        <w:pStyle w:val="BodyText"/>
        <w:spacing w:before="30"/>
      </w:pPr>
    </w:p>
    <w:p>
      <w:pPr>
        <w:pStyle w:val="ListParagraph"/>
        <w:numPr>
          <w:ilvl w:val="2"/>
          <w:numId w:val="2"/>
        </w:numPr>
        <w:tabs>
          <w:tab w:pos="246" w:val="left" w:leader="none"/>
        </w:tabs>
        <w:spacing w:line="240" w:lineRule="auto" w:before="0" w:after="0"/>
        <w:ind w:left="246" w:right="0" w:hanging="224"/>
        <w:jc w:val="left"/>
        <w:rPr>
          <w:sz w:val="22"/>
        </w:rPr>
      </w:pPr>
      <w:r>
        <w:rPr>
          <w:sz w:val="22"/>
        </w:rPr>
        <w:t>constatação</w:t>
      </w:r>
      <w:r>
        <w:rPr>
          <w:spacing w:val="-8"/>
          <w:sz w:val="22"/>
        </w:rPr>
        <w:t> </w:t>
      </w:r>
      <w:r>
        <w:rPr>
          <w:sz w:val="22"/>
        </w:rPr>
        <w:t>de</w:t>
      </w:r>
      <w:r>
        <w:rPr>
          <w:spacing w:val="-6"/>
          <w:sz w:val="22"/>
        </w:rPr>
        <w:t> </w:t>
      </w:r>
      <w:r>
        <w:rPr>
          <w:sz w:val="22"/>
        </w:rPr>
        <w:t>falsidade</w:t>
      </w:r>
      <w:r>
        <w:rPr>
          <w:spacing w:val="-5"/>
          <w:sz w:val="22"/>
        </w:rPr>
        <w:t> </w:t>
      </w:r>
      <w:r>
        <w:rPr>
          <w:sz w:val="22"/>
        </w:rPr>
        <w:t>ou</w:t>
      </w:r>
      <w:r>
        <w:rPr>
          <w:spacing w:val="-6"/>
          <w:sz w:val="22"/>
        </w:rPr>
        <w:t> </w:t>
      </w:r>
      <w:r>
        <w:rPr>
          <w:sz w:val="22"/>
        </w:rPr>
        <w:t>fraude</w:t>
      </w:r>
      <w:r>
        <w:rPr>
          <w:spacing w:val="-5"/>
          <w:sz w:val="22"/>
        </w:rPr>
        <w:t> </w:t>
      </w:r>
      <w:r>
        <w:rPr>
          <w:sz w:val="22"/>
        </w:rPr>
        <w:t>nas</w:t>
      </w:r>
      <w:r>
        <w:rPr>
          <w:spacing w:val="-6"/>
          <w:sz w:val="22"/>
        </w:rPr>
        <w:t> </w:t>
      </w:r>
      <w:r>
        <w:rPr>
          <w:sz w:val="22"/>
        </w:rPr>
        <w:t>informações</w:t>
      </w:r>
      <w:r>
        <w:rPr>
          <w:spacing w:val="-5"/>
          <w:sz w:val="22"/>
        </w:rPr>
        <w:t> </w:t>
      </w:r>
      <w:r>
        <w:rPr>
          <w:sz w:val="22"/>
        </w:rPr>
        <w:t>ou</w:t>
      </w:r>
      <w:r>
        <w:rPr>
          <w:spacing w:val="-6"/>
          <w:sz w:val="22"/>
        </w:rPr>
        <w:t> </w:t>
      </w:r>
      <w:r>
        <w:rPr>
          <w:sz w:val="22"/>
        </w:rPr>
        <w:t>documentos</w:t>
      </w:r>
      <w:r>
        <w:rPr>
          <w:spacing w:val="-5"/>
          <w:sz w:val="22"/>
        </w:rPr>
        <w:t> </w:t>
      </w:r>
      <w:r>
        <w:rPr>
          <w:spacing w:val="-2"/>
          <w:sz w:val="22"/>
        </w:rPr>
        <w:t>apresentados;</w:t>
      </w:r>
    </w:p>
    <w:p>
      <w:pPr>
        <w:pStyle w:val="BodyText"/>
        <w:spacing w:before="12"/>
      </w:pPr>
    </w:p>
    <w:p>
      <w:pPr>
        <w:pStyle w:val="ListParagraph"/>
        <w:numPr>
          <w:ilvl w:val="2"/>
          <w:numId w:val="2"/>
        </w:numPr>
        <w:tabs>
          <w:tab w:pos="207" w:val="left" w:leader="none"/>
        </w:tabs>
        <w:spacing w:line="240" w:lineRule="auto" w:before="0" w:after="0"/>
        <w:ind w:left="207" w:right="0" w:hanging="185"/>
        <w:jc w:val="left"/>
        <w:rPr>
          <w:sz w:val="22"/>
        </w:rPr>
      </w:pPr>
      <w:r>
        <w:rPr>
          <w:sz w:val="22"/>
        </w:rPr>
        <w:t>não</w:t>
      </w:r>
      <w:r>
        <w:rPr>
          <w:spacing w:val="-8"/>
          <w:sz w:val="22"/>
        </w:rPr>
        <w:t> </w:t>
      </w:r>
      <w:r>
        <w:rPr>
          <w:sz w:val="22"/>
        </w:rPr>
        <w:t>atendimento</w:t>
      </w:r>
      <w:r>
        <w:rPr>
          <w:spacing w:val="-6"/>
          <w:sz w:val="22"/>
        </w:rPr>
        <w:t> </w:t>
      </w:r>
      <w:r>
        <w:rPr>
          <w:sz w:val="22"/>
        </w:rPr>
        <w:t>às</w:t>
      </w:r>
      <w:r>
        <w:rPr>
          <w:spacing w:val="-5"/>
          <w:sz w:val="22"/>
        </w:rPr>
        <w:t> </w:t>
      </w:r>
      <w:r>
        <w:rPr>
          <w:sz w:val="22"/>
        </w:rPr>
        <w:t>recomendações</w:t>
      </w:r>
      <w:r>
        <w:rPr>
          <w:spacing w:val="-6"/>
          <w:sz w:val="22"/>
        </w:rPr>
        <w:t> </w:t>
      </w:r>
      <w:r>
        <w:rPr>
          <w:sz w:val="22"/>
        </w:rPr>
        <w:t>ou</w:t>
      </w:r>
      <w:r>
        <w:rPr>
          <w:spacing w:val="-6"/>
          <w:sz w:val="22"/>
        </w:rPr>
        <w:t> </w:t>
      </w:r>
      <w:r>
        <w:rPr>
          <w:sz w:val="22"/>
        </w:rPr>
        <w:t>determinações</w:t>
      </w:r>
      <w:r>
        <w:rPr>
          <w:spacing w:val="-5"/>
          <w:sz w:val="22"/>
        </w:rPr>
        <w:t> </w:t>
      </w:r>
      <w:r>
        <w:rPr>
          <w:sz w:val="22"/>
        </w:rPr>
        <w:t>decorrentes</w:t>
      </w:r>
      <w:r>
        <w:rPr>
          <w:spacing w:val="-6"/>
          <w:sz w:val="22"/>
        </w:rPr>
        <w:t> </w:t>
      </w:r>
      <w:r>
        <w:rPr>
          <w:sz w:val="22"/>
        </w:rPr>
        <w:t>da</w:t>
      </w:r>
      <w:r>
        <w:rPr>
          <w:spacing w:val="-5"/>
          <w:sz w:val="22"/>
        </w:rPr>
        <w:t> </w:t>
      </w:r>
      <w:r>
        <w:rPr>
          <w:spacing w:val="-2"/>
          <w:sz w:val="22"/>
        </w:rPr>
        <w:t>fiscalização;</w:t>
      </w:r>
    </w:p>
    <w:p>
      <w:pPr>
        <w:pStyle w:val="BodyText"/>
        <w:spacing w:before="11"/>
      </w:pPr>
    </w:p>
    <w:p>
      <w:pPr>
        <w:pStyle w:val="ListParagraph"/>
        <w:numPr>
          <w:ilvl w:val="2"/>
          <w:numId w:val="2"/>
        </w:numPr>
        <w:tabs>
          <w:tab w:pos="241" w:val="left" w:leader="none"/>
        </w:tabs>
        <w:spacing w:line="240" w:lineRule="auto" w:before="1" w:after="0"/>
        <w:ind w:left="241" w:right="0" w:hanging="219"/>
        <w:jc w:val="left"/>
        <w:rPr>
          <w:sz w:val="22"/>
        </w:rPr>
      </w:pPr>
      <w:r>
        <w:rPr>
          <w:sz w:val="22"/>
        </w:rPr>
        <w:t>outras</w:t>
      </w:r>
      <w:r>
        <w:rPr>
          <w:spacing w:val="-9"/>
          <w:sz w:val="22"/>
        </w:rPr>
        <w:t> </w:t>
      </w:r>
      <w:r>
        <w:rPr>
          <w:sz w:val="22"/>
        </w:rPr>
        <w:t>hipóteses</w:t>
      </w:r>
      <w:r>
        <w:rPr>
          <w:spacing w:val="-7"/>
          <w:sz w:val="22"/>
        </w:rPr>
        <w:t> </w:t>
      </w:r>
      <w:r>
        <w:rPr>
          <w:sz w:val="22"/>
        </w:rPr>
        <w:t>expressamente</w:t>
      </w:r>
      <w:r>
        <w:rPr>
          <w:spacing w:val="-6"/>
          <w:sz w:val="22"/>
        </w:rPr>
        <w:t> </w:t>
      </w:r>
      <w:r>
        <w:rPr>
          <w:sz w:val="22"/>
        </w:rPr>
        <w:t>previstas</w:t>
      </w:r>
      <w:r>
        <w:rPr>
          <w:spacing w:val="-7"/>
          <w:sz w:val="22"/>
        </w:rPr>
        <w:t> </w:t>
      </w:r>
      <w:r>
        <w:rPr>
          <w:sz w:val="22"/>
        </w:rPr>
        <w:t>na</w:t>
      </w:r>
      <w:r>
        <w:rPr>
          <w:spacing w:val="-7"/>
          <w:sz w:val="22"/>
        </w:rPr>
        <w:t> </w:t>
      </w:r>
      <w:r>
        <w:rPr>
          <w:sz w:val="22"/>
        </w:rPr>
        <w:t>legislação</w:t>
      </w:r>
      <w:r>
        <w:rPr>
          <w:spacing w:val="-6"/>
          <w:sz w:val="22"/>
        </w:rPr>
        <w:t> </w:t>
      </w:r>
      <w:r>
        <w:rPr>
          <w:spacing w:val="-2"/>
          <w:sz w:val="22"/>
        </w:rPr>
        <w:t>aplicável.</w:t>
      </w:r>
    </w:p>
    <w:p>
      <w:pPr>
        <w:pStyle w:val="BodyText"/>
        <w:spacing w:before="11"/>
      </w:pPr>
    </w:p>
    <w:p>
      <w:pPr>
        <w:pStyle w:val="BodyText"/>
        <w:spacing w:line="276" w:lineRule="auto"/>
        <w:ind w:left="22" w:right="40"/>
        <w:jc w:val="both"/>
      </w:pPr>
      <w:r>
        <w:rPr/>
        <w:t>Parágrafo Primeiro. A denúncia será imediatamente eficaz, apenas após a data de recebimento da notificação no prazo estipulado na</w:t>
      </w:r>
      <w:r>
        <w:rPr>
          <w:spacing w:val="-7"/>
        </w:rPr>
        <w:t> </w:t>
      </w:r>
      <w:r>
        <w:rPr/>
        <w:t>Cláusula</w:t>
      </w:r>
      <w:r>
        <w:rPr>
          <w:spacing w:val="-7"/>
        </w:rPr>
        <w:t> </w:t>
      </w:r>
      <w:r>
        <w:rPr/>
        <w:t>Oitava,</w:t>
      </w:r>
      <w:r>
        <w:rPr>
          <w:spacing w:val="-7"/>
        </w:rPr>
        <w:t> </w:t>
      </w:r>
      <w:r>
        <w:rPr/>
        <w:t>ficando</w:t>
      </w:r>
      <w:r>
        <w:rPr>
          <w:spacing w:val="-7"/>
        </w:rPr>
        <w:t> </w:t>
      </w:r>
      <w:r>
        <w:rPr/>
        <w:t>os</w:t>
      </w:r>
      <w:r>
        <w:rPr>
          <w:spacing w:val="-7"/>
        </w:rPr>
        <w:t> </w:t>
      </w:r>
      <w:r>
        <w:rPr/>
        <w:t>partícipes</w:t>
      </w:r>
      <w:r>
        <w:rPr>
          <w:spacing w:val="-7"/>
        </w:rPr>
        <w:t> </w:t>
      </w:r>
      <w:r>
        <w:rPr/>
        <w:t>responsáveis</w:t>
      </w:r>
      <w:r>
        <w:rPr>
          <w:spacing w:val="-7"/>
        </w:rPr>
        <w:t> </w:t>
      </w:r>
      <w:r>
        <w:rPr/>
        <w:t>somente</w:t>
      </w:r>
      <w:r>
        <w:rPr>
          <w:spacing w:val="-7"/>
        </w:rPr>
        <w:t> </w:t>
      </w:r>
      <w:r>
        <w:rPr/>
        <w:t>pelas obrigações e vantagens do tempo em que participaram voluntariamente da avença.</w:t>
      </w:r>
    </w:p>
    <w:p>
      <w:pPr>
        <w:pStyle w:val="BodyText"/>
        <w:spacing w:line="276" w:lineRule="auto" w:before="240"/>
        <w:ind w:left="22" w:right="44"/>
        <w:jc w:val="both"/>
      </w:pPr>
      <w:r>
        <w:rPr/>
        <w:t>Parágrafo Segundo. Os casos de rescisão unilateral serão formalmente motivados nos autos do processo administrativo, assegurado o contraditório e a ampla defesa. O prazo de</w:t>
      </w:r>
      <w:r>
        <w:rPr>
          <w:spacing w:val="-6"/>
        </w:rPr>
        <w:t> </w:t>
      </w:r>
      <w:r>
        <w:rPr/>
        <w:t>defesa</w:t>
      </w:r>
      <w:r>
        <w:rPr>
          <w:spacing w:val="-6"/>
        </w:rPr>
        <w:t> </w:t>
      </w:r>
      <w:r>
        <w:rPr/>
        <w:t>será</w:t>
      </w:r>
      <w:r>
        <w:rPr>
          <w:spacing w:val="-6"/>
        </w:rPr>
        <w:t> </w:t>
      </w:r>
      <w:r>
        <w:rPr/>
        <w:t>de</w:t>
      </w:r>
      <w:r>
        <w:rPr>
          <w:spacing w:val="-6"/>
        </w:rPr>
        <w:t> </w:t>
      </w:r>
      <w:r>
        <w:rPr/>
        <w:t>10 (dez) dias da abertura de vista do processo.</w:t>
      </w:r>
    </w:p>
    <w:p>
      <w:pPr>
        <w:pStyle w:val="BodyText"/>
        <w:spacing w:line="276" w:lineRule="auto" w:before="240"/>
        <w:ind w:left="22" w:right="34"/>
        <w:jc w:val="both"/>
      </w:pPr>
      <w:r>
        <w:rPr/>
        <w:t>Parágrafo Terceiro. Outras situações relativas à extinção deste Termo não previstas na legislação aplicável</w:t>
      </w:r>
      <w:r>
        <w:rPr>
          <w:spacing w:val="22"/>
        </w:rPr>
        <w:t> </w:t>
      </w:r>
      <w:r>
        <w:rPr/>
        <w:t>ou</w:t>
      </w:r>
      <w:r>
        <w:rPr>
          <w:spacing w:val="22"/>
        </w:rPr>
        <w:t> </w:t>
      </w:r>
      <w:r>
        <w:rPr/>
        <w:t>neste instrumento poderão ser negociados entre as partes ou, se for o caso, no Termo de Distrato.</w:t>
      </w:r>
    </w:p>
    <w:p>
      <w:pPr>
        <w:pStyle w:val="Heading1"/>
      </w:pPr>
      <w:r>
        <w:rPr/>
        <w:t>CLÁUSULA</w:t>
      </w:r>
      <w:r>
        <w:rPr>
          <w:spacing w:val="-4"/>
        </w:rPr>
        <w:t> </w:t>
      </w:r>
      <w:r>
        <w:rPr/>
        <w:t>DÉCIMA</w:t>
      </w:r>
      <w:r>
        <w:rPr>
          <w:spacing w:val="-4"/>
        </w:rPr>
        <w:t> </w:t>
      </w:r>
      <w:r>
        <w:rPr/>
        <w:t>-</w:t>
      </w:r>
      <w:r>
        <w:rPr>
          <w:spacing w:val="-3"/>
        </w:rPr>
        <w:t> </w:t>
      </w:r>
      <w:r>
        <w:rPr>
          <w:spacing w:val="-2"/>
        </w:rPr>
        <w:t>VIGÊNCIA</w:t>
      </w:r>
    </w:p>
    <w:p>
      <w:pPr>
        <w:pStyle w:val="BodyText"/>
        <w:spacing w:before="12"/>
        <w:rPr>
          <w:b/>
        </w:rPr>
      </w:pPr>
    </w:p>
    <w:p>
      <w:pPr>
        <w:pStyle w:val="BodyText"/>
        <w:spacing w:line="276" w:lineRule="auto"/>
        <w:ind w:left="22" w:right="43"/>
        <w:jc w:val="both"/>
      </w:pPr>
      <w:r>
        <w:rPr/>
        <w:t>A vigência deste instrumento terá início</w:t>
      </w:r>
      <w:r>
        <w:rPr>
          <w:spacing w:val="-6"/>
        </w:rPr>
        <w:t> </w:t>
      </w:r>
      <w:r>
        <w:rPr/>
        <w:t>na</w:t>
      </w:r>
      <w:r>
        <w:rPr>
          <w:spacing w:val="-6"/>
        </w:rPr>
        <w:t> </w:t>
      </w:r>
      <w:r>
        <w:rPr/>
        <w:t>data</w:t>
      </w:r>
      <w:r>
        <w:rPr>
          <w:spacing w:val="-6"/>
        </w:rPr>
        <w:t> </w:t>
      </w:r>
      <w:r>
        <w:rPr/>
        <w:t>de</w:t>
      </w:r>
      <w:r>
        <w:rPr>
          <w:spacing w:val="-6"/>
        </w:rPr>
        <w:t> </w:t>
      </w:r>
      <w:r>
        <w:rPr/>
        <w:t>assinatura</w:t>
      </w:r>
      <w:r>
        <w:rPr>
          <w:spacing w:val="-6"/>
        </w:rPr>
        <w:t> </w:t>
      </w:r>
      <w:r>
        <w:rPr/>
        <w:t>das</w:t>
      </w:r>
      <w:r>
        <w:rPr>
          <w:spacing w:val="-6"/>
        </w:rPr>
        <w:t> </w:t>
      </w:r>
      <w:r>
        <w:rPr/>
        <w:t>partes</w:t>
      </w:r>
      <w:r>
        <w:rPr>
          <w:spacing w:val="-6"/>
        </w:rPr>
        <w:t> </w:t>
      </w:r>
      <w:r>
        <w:rPr/>
        <w:t>e</w:t>
      </w:r>
      <w:r>
        <w:rPr>
          <w:spacing w:val="-6"/>
        </w:rPr>
        <w:t> </w:t>
      </w:r>
      <w:r>
        <w:rPr/>
        <w:t>passará</w:t>
      </w:r>
      <w:r>
        <w:rPr>
          <w:spacing w:val="-6"/>
        </w:rPr>
        <w:t> </w:t>
      </w:r>
      <w:r>
        <w:rPr/>
        <w:t>a</w:t>
      </w:r>
      <w:r>
        <w:rPr>
          <w:spacing w:val="-6"/>
        </w:rPr>
        <w:t> </w:t>
      </w:r>
      <w:r>
        <w:rPr/>
        <w:t>produzir</w:t>
      </w:r>
      <w:r>
        <w:rPr>
          <w:spacing w:val="-6"/>
        </w:rPr>
        <w:t> </w:t>
      </w:r>
      <w:r>
        <w:rPr/>
        <w:t>efeitos durante o período da Jornada do Patrimônio, com duração da data de assinatura do presente até</w:t>
      </w:r>
      <w:r>
        <w:rPr>
          <w:spacing w:val="-5"/>
        </w:rPr>
        <w:t> </w:t>
      </w:r>
      <w:r>
        <w:rPr/>
        <w:t>o dia 31 de agosto de 2025, sem possibilidade de prorrogação.</w:t>
      </w:r>
    </w:p>
    <w:p>
      <w:pPr>
        <w:pStyle w:val="Heading1"/>
      </w:pPr>
      <w:r>
        <w:rPr/>
        <w:t>CLÁUSULA</w:t>
      </w:r>
      <w:r>
        <w:rPr>
          <w:spacing w:val="-5"/>
        </w:rPr>
        <w:t> </w:t>
      </w:r>
      <w:r>
        <w:rPr/>
        <w:t>DÉCIMA</w:t>
      </w:r>
      <w:r>
        <w:rPr>
          <w:spacing w:val="-5"/>
        </w:rPr>
        <w:t> </w:t>
      </w:r>
      <w:r>
        <w:rPr/>
        <w:t>PRIMEIRA-</w:t>
      </w:r>
      <w:r>
        <w:rPr>
          <w:spacing w:val="-4"/>
        </w:rPr>
        <w:t> </w:t>
      </w:r>
      <w:r>
        <w:rPr>
          <w:spacing w:val="-2"/>
        </w:rPr>
        <w:t>PUBLICAÇÃO</w:t>
      </w:r>
    </w:p>
    <w:p>
      <w:pPr>
        <w:pStyle w:val="BodyText"/>
        <w:spacing w:before="12"/>
        <w:rPr>
          <w:b/>
        </w:rPr>
      </w:pPr>
    </w:p>
    <w:p>
      <w:pPr>
        <w:pStyle w:val="BodyText"/>
        <w:spacing w:line="276" w:lineRule="auto"/>
        <w:ind w:left="22"/>
      </w:pPr>
      <w:r>
        <w:rPr/>
        <w:t>14.1</w:t>
      </w:r>
      <w:r>
        <w:rPr>
          <w:spacing w:val="23"/>
        </w:rPr>
        <w:t> </w:t>
      </w:r>
      <w:r>
        <w:rPr/>
        <w:t>O</w:t>
      </w:r>
      <w:r>
        <w:rPr>
          <w:spacing w:val="23"/>
        </w:rPr>
        <w:t> </w:t>
      </w:r>
      <w:r>
        <w:rPr/>
        <w:t>Extrato</w:t>
      </w:r>
      <w:r>
        <w:rPr>
          <w:spacing w:val="23"/>
        </w:rPr>
        <w:t> </w:t>
      </w:r>
      <w:r>
        <w:rPr/>
        <w:t>do</w:t>
      </w:r>
      <w:r>
        <w:rPr>
          <w:spacing w:val="23"/>
        </w:rPr>
        <w:t> </w:t>
      </w:r>
      <w:r>
        <w:rPr/>
        <w:t>Termo de Cooperação Cultural será publicado no Diário Oficial da Cidade de São Paulo</w:t>
      </w:r>
      <w:r>
        <w:rPr>
          <w:spacing w:val="-4"/>
        </w:rPr>
        <w:t> </w:t>
      </w:r>
      <w:r>
        <w:rPr/>
        <w:t>e</w:t>
      </w:r>
      <w:r>
        <w:rPr>
          <w:spacing w:val="-4"/>
        </w:rPr>
        <w:t> </w:t>
      </w:r>
      <w:r>
        <w:rPr/>
        <w:t>deverá</w:t>
      </w:r>
      <w:r>
        <w:rPr>
          <w:spacing w:val="-4"/>
        </w:rPr>
        <w:t> </w:t>
      </w:r>
      <w:r>
        <w:rPr/>
        <w:t>ser</w:t>
      </w:r>
      <w:r>
        <w:rPr>
          <w:spacing w:val="-3"/>
        </w:rPr>
        <w:t> </w:t>
      </w:r>
      <w:r>
        <w:rPr/>
        <w:t>publicado</w:t>
      </w:r>
      <w:r>
        <w:rPr>
          <w:spacing w:val="-4"/>
        </w:rPr>
        <w:t> </w:t>
      </w:r>
      <w:r>
        <w:rPr/>
        <w:t>no</w:t>
      </w:r>
      <w:r>
        <w:rPr>
          <w:spacing w:val="-4"/>
        </w:rPr>
        <w:t> </w:t>
      </w:r>
      <w:r>
        <w:rPr/>
        <w:t>portal</w:t>
      </w:r>
      <w:r>
        <w:rPr>
          <w:spacing w:val="-3"/>
        </w:rPr>
        <w:t> </w:t>
      </w:r>
      <w:r>
        <w:rPr/>
        <w:t>oficial</w:t>
      </w:r>
      <w:r>
        <w:rPr>
          <w:spacing w:val="-4"/>
        </w:rPr>
        <w:t> </w:t>
      </w:r>
      <w:r>
        <w:rPr/>
        <w:t>da</w:t>
      </w:r>
      <w:r>
        <w:rPr>
          <w:spacing w:val="-4"/>
        </w:rPr>
        <w:t> </w:t>
      </w:r>
      <w:r>
        <w:rPr/>
        <w:t>Secretaria</w:t>
      </w:r>
      <w:r>
        <w:rPr>
          <w:spacing w:val="-3"/>
        </w:rPr>
        <w:t> </w:t>
      </w:r>
      <w:r>
        <w:rPr/>
        <w:t>Municipal</w:t>
      </w:r>
      <w:r>
        <w:rPr>
          <w:spacing w:val="-4"/>
        </w:rPr>
        <w:t> </w:t>
      </w:r>
      <w:r>
        <w:rPr/>
        <w:t>de</w:t>
      </w:r>
      <w:r>
        <w:rPr>
          <w:spacing w:val="-4"/>
        </w:rPr>
        <w:t> </w:t>
      </w:r>
      <w:r>
        <w:rPr/>
        <w:t>Cultura</w:t>
      </w:r>
      <w:r>
        <w:rPr>
          <w:spacing w:val="-3"/>
        </w:rPr>
        <w:t> </w:t>
      </w:r>
      <w:r>
        <w:rPr/>
        <w:t>e</w:t>
      </w:r>
      <w:r>
        <w:rPr>
          <w:spacing w:val="-4"/>
        </w:rPr>
        <w:t> </w:t>
      </w:r>
      <w:r>
        <w:rPr/>
        <w:t>Economia</w:t>
      </w:r>
      <w:r>
        <w:rPr>
          <w:spacing w:val="-4"/>
        </w:rPr>
        <w:t> </w:t>
      </w:r>
      <w:r>
        <w:rPr>
          <w:spacing w:val="-2"/>
        </w:rPr>
        <w:t>Criativa.</w:t>
      </w:r>
    </w:p>
    <w:p>
      <w:pPr>
        <w:pStyle w:val="Heading1"/>
      </w:pPr>
      <w:r>
        <w:rPr/>
        <w:t>CLÁUSULA</w:t>
      </w:r>
      <w:r>
        <w:rPr>
          <w:spacing w:val="-6"/>
        </w:rPr>
        <w:t> </w:t>
      </w:r>
      <w:r>
        <w:rPr/>
        <w:t>DÉCIMA</w:t>
      </w:r>
      <w:r>
        <w:rPr>
          <w:spacing w:val="-6"/>
        </w:rPr>
        <w:t> </w:t>
      </w:r>
      <w:r>
        <w:rPr/>
        <w:t>SEGUNDA</w:t>
      </w:r>
      <w:r>
        <w:rPr>
          <w:spacing w:val="-6"/>
        </w:rPr>
        <w:t> </w:t>
      </w:r>
      <w:r>
        <w:rPr/>
        <w:t>-</w:t>
      </w:r>
      <w:r>
        <w:rPr>
          <w:spacing w:val="-6"/>
        </w:rPr>
        <w:t> </w:t>
      </w:r>
      <w:r>
        <w:rPr/>
        <w:t>DAS</w:t>
      </w:r>
      <w:r>
        <w:rPr>
          <w:spacing w:val="-6"/>
        </w:rPr>
        <w:t> </w:t>
      </w:r>
      <w:r>
        <w:rPr/>
        <w:t>DISPOSIÇÕES</w:t>
      </w:r>
      <w:r>
        <w:rPr>
          <w:spacing w:val="-5"/>
        </w:rPr>
        <w:t> </w:t>
      </w:r>
      <w:r>
        <w:rPr>
          <w:spacing w:val="-2"/>
        </w:rPr>
        <w:t>FINAIS</w:t>
      </w:r>
    </w:p>
    <w:p>
      <w:pPr>
        <w:pStyle w:val="BodyText"/>
        <w:spacing w:before="11"/>
        <w:rPr>
          <w:b/>
        </w:rPr>
      </w:pPr>
    </w:p>
    <w:p>
      <w:pPr>
        <w:pStyle w:val="BodyText"/>
        <w:spacing w:line="276" w:lineRule="auto" w:before="1"/>
        <w:ind w:left="22" w:right="48"/>
        <w:jc w:val="both"/>
      </w:pPr>
      <w:r>
        <w:rPr/>
        <w:t>Para dirimir quaisquer dúvidas ou litígios decorrentes deste Termo, as partes elegem o foro </w:t>
      </w:r>
      <w:r>
        <w:rPr/>
        <w:t>da Comarca de São Paulo, com renúncia expressa a qualquer outro, por mais privilegiado que seja.</w:t>
      </w:r>
    </w:p>
    <w:p>
      <w:pPr>
        <w:pStyle w:val="BodyText"/>
        <w:spacing w:line="276" w:lineRule="auto" w:before="240"/>
        <w:ind w:left="22" w:right="33"/>
        <w:jc w:val="both"/>
      </w:pPr>
      <w:r>
        <w:rPr/>
        <w:t>Parágrafo Único. Os Anexos do Edital constituem parte integrante e</w:t>
      </w:r>
      <w:r>
        <w:rPr>
          <w:spacing w:val="-9"/>
        </w:rPr>
        <w:t> </w:t>
      </w:r>
      <w:r>
        <w:rPr/>
        <w:t>indissociável</w:t>
      </w:r>
      <w:r>
        <w:rPr>
          <w:spacing w:val="-9"/>
        </w:rPr>
        <w:t> </w:t>
      </w:r>
      <w:r>
        <w:rPr/>
        <w:t>deste</w:t>
      </w:r>
      <w:r>
        <w:rPr>
          <w:spacing w:val="-9"/>
        </w:rPr>
        <w:t> </w:t>
      </w:r>
      <w:r>
        <w:rPr/>
        <w:t>instrumento, tendo plena eficácia jurídica. Eventuais alterações ou aditamentos somente produzirão efeitos se formalizados por escrito e devidamente assinados por ambas as partes.</w:t>
      </w:r>
    </w:p>
    <w:p>
      <w:pPr>
        <w:pStyle w:val="BodyText"/>
        <w:spacing w:before="240"/>
        <w:ind w:right="10"/>
        <w:jc w:val="center"/>
      </w:pPr>
      <w:r>
        <w:rPr/>
        <w:t>LOCAL,</w:t>
      </w:r>
      <w:r>
        <w:rPr>
          <w:spacing w:val="-3"/>
        </w:rPr>
        <w:t> </w:t>
      </w:r>
      <w:r>
        <w:rPr/>
        <w:t>[DIA,</w:t>
      </w:r>
      <w:r>
        <w:rPr>
          <w:spacing w:val="-2"/>
        </w:rPr>
        <w:t> </w:t>
      </w:r>
      <w:r>
        <w:rPr/>
        <w:t>MÊS</w:t>
      </w:r>
      <w:r>
        <w:rPr>
          <w:spacing w:val="-3"/>
        </w:rPr>
        <w:t> </w:t>
      </w:r>
      <w:r>
        <w:rPr/>
        <w:t>E</w:t>
      </w:r>
      <w:r>
        <w:rPr>
          <w:spacing w:val="-2"/>
        </w:rPr>
        <w:t> ANO].</w:t>
      </w:r>
    </w:p>
    <w:p>
      <w:pPr>
        <w:pStyle w:val="BodyText"/>
      </w:pPr>
    </w:p>
    <w:p>
      <w:pPr>
        <w:pStyle w:val="BodyText"/>
      </w:pPr>
    </w:p>
    <w:p>
      <w:pPr>
        <w:pStyle w:val="BodyText"/>
        <w:spacing w:before="23"/>
      </w:pPr>
    </w:p>
    <w:p>
      <w:pPr>
        <w:pStyle w:val="BodyText"/>
        <w:tabs>
          <w:tab w:pos="6323" w:val="left" w:leader="none"/>
        </w:tabs>
        <w:ind w:right="10"/>
        <w:jc w:val="center"/>
      </w:pPr>
      <w:r>
        <w:rPr/>
        <w:t>Pelo</w:t>
      </w:r>
      <w:r>
        <w:rPr>
          <w:spacing w:val="-8"/>
        </w:rPr>
        <w:t> </w:t>
      </w:r>
      <w:r>
        <w:rPr>
          <w:spacing w:val="-2"/>
        </w:rPr>
        <w:t>órgão:</w:t>
      </w:r>
      <w:r>
        <w:rPr/>
        <w:tab/>
        <w:t>Pelo</w:t>
      </w:r>
      <w:r>
        <w:rPr>
          <w:spacing w:val="-10"/>
        </w:rPr>
        <w:t> </w:t>
      </w:r>
      <w:r>
        <w:rPr/>
        <w:t>Agente</w:t>
      </w:r>
      <w:r>
        <w:rPr>
          <w:spacing w:val="-7"/>
        </w:rPr>
        <w:t> </w:t>
      </w:r>
      <w:r>
        <w:rPr>
          <w:spacing w:val="-2"/>
        </w:rPr>
        <w:t>Cultural:</w:t>
      </w:r>
    </w:p>
    <w:p>
      <w:pPr>
        <w:pStyle w:val="BodyText"/>
        <w:spacing w:before="12"/>
      </w:pPr>
    </w:p>
    <w:p>
      <w:pPr>
        <w:pStyle w:val="BodyText"/>
        <w:tabs>
          <w:tab w:pos="6216" w:val="left" w:leader="none"/>
        </w:tabs>
        <w:ind w:right="22"/>
        <w:jc w:val="center"/>
      </w:pPr>
      <w:r>
        <w:rPr/>
        <w:t>[NOME</w:t>
      </w:r>
      <w:r>
        <w:rPr>
          <w:spacing w:val="-1"/>
        </w:rPr>
        <w:t> </w:t>
      </w:r>
      <w:r>
        <w:rPr/>
        <w:t>DO</w:t>
      </w:r>
      <w:r>
        <w:rPr>
          <w:spacing w:val="-1"/>
        </w:rPr>
        <w:t> </w:t>
      </w:r>
      <w:r>
        <w:rPr>
          <w:spacing w:val="-2"/>
        </w:rPr>
        <w:t>REPRESENTANTE]</w:t>
      </w:r>
      <w:r>
        <w:rPr/>
        <w:tab/>
        <w:t>[NOME</w:t>
      </w:r>
      <w:r>
        <w:rPr>
          <w:spacing w:val="-4"/>
        </w:rPr>
        <w:t> </w:t>
      </w:r>
      <w:r>
        <w:rPr/>
        <w:t>DO</w:t>
      </w:r>
      <w:r>
        <w:rPr>
          <w:spacing w:val="-2"/>
        </w:rPr>
        <w:t> </w:t>
      </w:r>
      <w:r>
        <w:rPr/>
        <w:t>AGENTE</w:t>
      </w:r>
      <w:r>
        <w:rPr>
          <w:spacing w:val="-1"/>
        </w:rPr>
        <w:t> </w:t>
      </w:r>
      <w:r>
        <w:rPr>
          <w:spacing w:val="-2"/>
        </w:rPr>
        <w:t>CULTURAL]</w:t>
      </w:r>
    </w:p>
    <w:sectPr>
      <w:pgSz w:w="11920" w:h="16860"/>
      <w:pgMar w:header="660" w:footer="1033" w:top="2160" w:bottom="122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4624">
              <wp:simplePos x="0" y="0"/>
              <wp:positionH relativeFrom="page">
                <wp:posOffset>6465954</wp:posOffset>
              </wp:positionH>
              <wp:positionV relativeFrom="page">
                <wp:posOffset>9909043</wp:posOffset>
              </wp:positionV>
              <wp:extent cx="230504"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0504" cy="165100"/>
                      </a:xfrm>
                      <a:prstGeom prst="rect">
                        <a:avLst/>
                      </a:prstGeom>
                    </wps:spPr>
                    <wps:txbx>
                      <w:txbxContent>
                        <w:p>
                          <w:pPr>
                            <w:pStyle w:val="BodyText"/>
                            <w:spacing w:line="244"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3028pt;margin-top:780.239624pt;width:18.150pt;height:13pt;mso-position-horizontal-relative:page;mso-position-vertical-relative:page;z-index:-15801856" type="#_x0000_t202" id="docshape1" filled="false" stroked="false">
              <v:textbox inset="0,0,0,0">
                <w:txbxContent>
                  <w:p>
                    <w:pPr>
                      <w:pStyle w:val="BodyText"/>
                      <w:spacing w:line="244" w:lineRule="exact"/>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3600">
          <wp:simplePos x="0" y="0"/>
          <wp:positionH relativeFrom="page">
            <wp:posOffset>5086350</wp:posOffset>
          </wp:positionH>
          <wp:positionV relativeFrom="page">
            <wp:posOffset>419100</wp:posOffset>
          </wp:positionV>
          <wp:extent cx="1866899" cy="8381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66899" cy="838199"/>
                  </a:xfrm>
                  <a:prstGeom prst="rect">
                    <a:avLst/>
                  </a:prstGeom>
                </pic:spPr>
              </pic:pic>
            </a:graphicData>
          </a:graphic>
        </wp:anchor>
      </w:drawing>
    </w:r>
    <w:r>
      <w:rPr>
        <w:sz w:val="20"/>
      </w:rPr>
      <w:drawing>
        <wp:anchor distT="0" distB="0" distL="0" distR="0" allowOverlap="1" layoutInCell="1" locked="0" behindDoc="1" simplePos="0" relativeHeight="487514112">
          <wp:simplePos x="0" y="0"/>
          <wp:positionH relativeFrom="page">
            <wp:posOffset>933450</wp:posOffset>
          </wp:positionH>
          <wp:positionV relativeFrom="page">
            <wp:posOffset>628650</wp:posOffset>
          </wp:positionV>
          <wp:extent cx="971549" cy="74294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971549" cy="74294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23" w:hanging="222"/>
        <w:jc w:val="left"/>
      </w:pPr>
      <w:rPr>
        <w:rFonts w:hint="default" w:ascii="Calibri" w:hAnsi="Calibri" w:eastAsia="Calibri" w:cs="Calibri"/>
        <w:b w:val="0"/>
        <w:bCs w:val="0"/>
        <w:i w:val="0"/>
        <w:iCs w:val="0"/>
        <w:spacing w:val="0"/>
        <w:w w:val="100"/>
        <w:sz w:val="22"/>
        <w:szCs w:val="22"/>
        <w:lang w:val="pt-PT" w:eastAsia="en-US" w:bidi="ar-SA"/>
      </w:rPr>
    </w:lvl>
    <w:lvl w:ilvl="1">
      <w:start w:val="0"/>
      <w:numFmt w:val="bullet"/>
      <w:lvlText w:val="•"/>
      <w:lvlJc w:val="left"/>
      <w:pPr>
        <w:ind w:left="926" w:hanging="222"/>
      </w:pPr>
      <w:rPr>
        <w:rFonts w:hint="default"/>
        <w:lang w:val="pt-PT" w:eastAsia="en-US" w:bidi="ar-SA"/>
      </w:rPr>
    </w:lvl>
    <w:lvl w:ilvl="2">
      <w:start w:val="0"/>
      <w:numFmt w:val="bullet"/>
      <w:lvlText w:val="•"/>
      <w:lvlJc w:val="left"/>
      <w:pPr>
        <w:ind w:left="1832" w:hanging="222"/>
      </w:pPr>
      <w:rPr>
        <w:rFonts w:hint="default"/>
        <w:lang w:val="pt-PT" w:eastAsia="en-US" w:bidi="ar-SA"/>
      </w:rPr>
    </w:lvl>
    <w:lvl w:ilvl="3">
      <w:start w:val="0"/>
      <w:numFmt w:val="bullet"/>
      <w:lvlText w:val="•"/>
      <w:lvlJc w:val="left"/>
      <w:pPr>
        <w:ind w:left="2739" w:hanging="222"/>
      </w:pPr>
      <w:rPr>
        <w:rFonts w:hint="default"/>
        <w:lang w:val="pt-PT" w:eastAsia="en-US" w:bidi="ar-SA"/>
      </w:rPr>
    </w:lvl>
    <w:lvl w:ilvl="4">
      <w:start w:val="0"/>
      <w:numFmt w:val="bullet"/>
      <w:lvlText w:val="•"/>
      <w:lvlJc w:val="left"/>
      <w:pPr>
        <w:ind w:left="3645" w:hanging="222"/>
      </w:pPr>
      <w:rPr>
        <w:rFonts w:hint="default"/>
        <w:lang w:val="pt-PT" w:eastAsia="en-US" w:bidi="ar-SA"/>
      </w:rPr>
    </w:lvl>
    <w:lvl w:ilvl="5">
      <w:start w:val="0"/>
      <w:numFmt w:val="bullet"/>
      <w:lvlText w:val="•"/>
      <w:lvlJc w:val="left"/>
      <w:pPr>
        <w:ind w:left="4552" w:hanging="222"/>
      </w:pPr>
      <w:rPr>
        <w:rFonts w:hint="default"/>
        <w:lang w:val="pt-PT" w:eastAsia="en-US" w:bidi="ar-SA"/>
      </w:rPr>
    </w:lvl>
    <w:lvl w:ilvl="6">
      <w:start w:val="0"/>
      <w:numFmt w:val="bullet"/>
      <w:lvlText w:val="•"/>
      <w:lvlJc w:val="left"/>
      <w:pPr>
        <w:ind w:left="5458" w:hanging="222"/>
      </w:pPr>
      <w:rPr>
        <w:rFonts w:hint="default"/>
        <w:lang w:val="pt-PT" w:eastAsia="en-US" w:bidi="ar-SA"/>
      </w:rPr>
    </w:lvl>
    <w:lvl w:ilvl="7">
      <w:start w:val="0"/>
      <w:numFmt w:val="bullet"/>
      <w:lvlText w:val="•"/>
      <w:lvlJc w:val="left"/>
      <w:pPr>
        <w:ind w:left="6365" w:hanging="222"/>
      </w:pPr>
      <w:rPr>
        <w:rFonts w:hint="default"/>
        <w:lang w:val="pt-PT" w:eastAsia="en-US" w:bidi="ar-SA"/>
      </w:rPr>
    </w:lvl>
    <w:lvl w:ilvl="8">
      <w:start w:val="0"/>
      <w:numFmt w:val="bullet"/>
      <w:lvlText w:val="•"/>
      <w:lvlJc w:val="left"/>
      <w:pPr>
        <w:ind w:left="7271" w:hanging="222"/>
      </w:pPr>
      <w:rPr>
        <w:rFonts w:hint="default"/>
        <w:lang w:val="pt-PT" w:eastAsia="en-US" w:bidi="ar-SA"/>
      </w:rPr>
    </w:lvl>
  </w:abstractNum>
  <w:abstractNum w:abstractNumId="1">
    <w:multiLevelType w:val="hybridMultilevel"/>
    <w:lvl w:ilvl="0">
      <w:start w:val="1"/>
      <w:numFmt w:val="lowerLetter"/>
      <w:lvlText w:val="%1)"/>
      <w:lvlJc w:val="left"/>
      <w:pPr>
        <w:ind w:left="23" w:hanging="222"/>
        <w:jc w:val="left"/>
      </w:pPr>
      <w:rPr>
        <w:rFonts w:hint="default" w:ascii="Calibri" w:hAnsi="Calibri" w:eastAsia="Calibri" w:cs="Calibri"/>
        <w:b w:val="0"/>
        <w:bCs w:val="0"/>
        <w:i w:val="0"/>
        <w:iCs w:val="0"/>
        <w:spacing w:val="0"/>
        <w:w w:val="100"/>
        <w:sz w:val="22"/>
        <w:szCs w:val="22"/>
        <w:lang w:val="pt-PT" w:eastAsia="en-US" w:bidi="ar-SA"/>
      </w:rPr>
    </w:lvl>
    <w:lvl w:ilvl="1">
      <w:start w:val="1"/>
      <w:numFmt w:val="upperRoman"/>
      <w:lvlText w:val="%2"/>
      <w:lvlJc w:val="left"/>
      <w:pPr>
        <w:ind w:left="128" w:hanging="106"/>
        <w:jc w:val="left"/>
      </w:pPr>
      <w:rPr>
        <w:rFonts w:hint="default" w:ascii="Calibri" w:hAnsi="Calibri" w:eastAsia="Calibri" w:cs="Calibri"/>
        <w:b w:val="0"/>
        <w:bCs w:val="0"/>
        <w:i w:val="0"/>
        <w:iCs w:val="0"/>
        <w:spacing w:val="0"/>
        <w:w w:val="100"/>
        <w:sz w:val="22"/>
        <w:szCs w:val="22"/>
        <w:lang w:val="pt-PT" w:eastAsia="en-US" w:bidi="ar-SA"/>
      </w:rPr>
    </w:lvl>
    <w:lvl w:ilvl="2">
      <w:start w:val="1"/>
      <w:numFmt w:val="lowerLetter"/>
      <w:lvlText w:val="%3)"/>
      <w:lvlJc w:val="left"/>
      <w:pPr>
        <w:ind w:left="244" w:hanging="222"/>
        <w:jc w:val="left"/>
      </w:pPr>
      <w:rPr>
        <w:rFonts w:hint="default" w:ascii="Calibri" w:hAnsi="Calibri" w:eastAsia="Calibri" w:cs="Calibri"/>
        <w:b w:val="0"/>
        <w:bCs w:val="0"/>
        <w:i w:val="0"/>
        <w:iCs w:val="0"/>
        <w:spacing w:val="0"/>
        <w:w w:val="100"/>
        <w:sz w:val="22"/>
        <w:szCs w:val="22"/>
        <w:lang w:val="pt-PT" w:eastAsia="en-US" w:bidi="ar-SA"/>
      </w:rPr>
    </w:lvl>
    <w:lvl w:ilvl="3">
      <w:start w:val="0"/>
      <w:numFmt w:val="bullet"/>
      <w:lvlText w:val="•"/>
      <w:lvlJc w:val="left"/>
      <w:pPr>
        <w:ind w:left="1345" w:hanging="222"/>
      </w:pPr>
      <w:rPr>
        <w:rFonts w:hint="default"/>
        <w:lang w:val="pt-PT" w:eastAsia="en-US" w:bidi="ar-SA"/>
      </w:rPr>
    </w:lvl>
    <w:lvl w:ilvl="4">
      <w:start w:val="0"/>
      <w:numFmt w:val="bullet"/>
      <w:lvlText w:val="•"/>
      <w:lvlJc w:val="left"/>
      <w:pPr>
        <w:ind w:left="2451" w:hanging="222"/>
      </w:pPr>
      <w:rPr>
        <w:rFonts w:hint="default"/>
        <w:lang w:val="pt-PT" w:eastAsia="en-US" w:bidi="ar-SA"/>
      </w:rPr>
    </w:lvl>
    <w:lvl w:ilvl="5">
      <w:start w:val="0"/>
      <w:numFmt w:val="bullet"/>
      <w:lvlText w:val="•"/>
      <w:lvlJc w:val="left"/>
      <w:pPr>
        <w:ind w:left="3556" w:hanging="222"/>
      </w:pPr>
      <w:rPr>
        <w:rFonts w:hint="default"/>
        <w:lang w:val="pt-PT" w:eastAsia="en-US" w:bidi="ar-SA"/>
      </w:rPr>
    </w:lvl>
    <w:lvl w:ilvl="6">
      <w:start w:val="0"/>
      <w:numFmt w:val="bullet"/>
      <w:lvlText w:val="•"/>
      <w:lvlJc w:val="left"/>
      <w:pPr>
        <w:ind w:left="4662" w:hanging="222"/>
      </w:pPr>
      <w:rPr>
        <w:rFonts w:hint="default"/>
        <w:lang w:val="pt-PT" w:eastAsia="en-US" w:bidi="ar-SA"/>
      </w:rPr>
    </w:lvl>
    <w:lvl w:ilvl="7">
      <w:start w:val="0"/>
      <w:numFmt w:val="bullet"/>
      <w:lvlText w:val="•"/>
      <w:lvlJc w:val="left"/>
      <w:pPr>
        <w:ind w:left="5767" w:hanging="222"/>
      </w:pPr>
      <w:rPr>
        <w:rFonts w:hint="default"/>
        <w:lang w:val="pt-PT" w:eastAsia="en-US" w:bidi="ar-SA"/>
      </w:rPr>
    </w:lvl>
    <w:lvl w:ilvl="8">
      <w:start w:val="0"/>
      <w:numFmt w:val="bullet"/>
      <w:lvlText w:val="•"/>
      <w:lvlJc w:val="left"/>
      <w:pPr>
        <w:ind w:left="6873" w:hanging="222"/>
      </w:pPr>
      <w:rPr>
        <w:rFonts w:hint="default"/>
        <w:lang w:val="pt-P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pt-PT" w:eastAsia="en-US" w:bidi="ar-SA"/>
    </w:rPr>
  </w:style>
  <w:style w:styleId="BodyText" w:type="paragraph">
    <w:name w:val="Body Text"/>
    <w:basedOn w:val="Normal"/>
    <w:uiPriority w:val="1"/>
    <w:qFormat/>
    <w:pPr/>
    <w:rPr>
      <w:rFonts w:ascii="Calibri" w:hAnsi="Calibri" w:eastAsia="Calibri" w:cs="Calibri"/>
      <w:sz w:val="22"/>
      <w:szCs w:val="22"/>
      <w:lang w:val="pt-PT" w:eastAsia="en-US" w:bidi="ar-SA"/>
    </w:rPr>
  </w:style>
  <w:style w:styleId="Heading1" w:type="paragraph">
    <w:name w:val="Heading 1"/>
    <w:basedOn w:val="Normal"/>
    <w:uiPriority w:val="1"/>
    <w:qFormat/>
    <w:pPr>
      <w:spacing w:before="240"/>
      <w:ind w:left="22"/>
      <w:outlineLvl w:val="1"/>
    </w:pPr>
    <w:rPr>
      <w:rFonts w:ascii="Calibri" w:hAnsi="Calibri" w:eastAsia="Calibri" w:cs="Calibri"/>
      <w:b/>
      <w:bCs/>
      <w:sz w:val="22"/>
      <w:szCs w:val="22"/>
      <w:lang w:val="pt-PT" w:eastAsia="en-US" w:bidi="ar-SA"/>
    </w:rPr>
  </w:style>
  <w:style w:styleId="ListParagraph" w:type="paragraph">
    <w:name w:val="List Paragraph"/>
    <w:basedOn w:val="Normal"/>
    <w:uiPriority w:val="1"/>
    <w:qFormat/>
    <w:pPr>
      <w:ind w:left="22"/>
    </w:pPr>
    <w:rPr>
      <w:rFonts w:ascii="Calibri" w:hAnsi="Calibri" w:eastAsia="Calibri" w:cs="Calibri"/>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smceditais.prefeitura.sp.gov.br/" TargetMode="External"/><Relationship Id="rId8" Type="http://schemas.openxmlformats.org/officeDocument/2006/relationships/hyperlink" Target="mailto:jornadadopatrimonio@prefeitura.sp.gov.br" TargetMode="Externa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REV01_Edital Chamada pública: COOPERAÇÃO CULTURAL - Jornada do Patrimônio 2025 - Documentos Google</dc:title>
  <dcterms:created xsi:type="dcterms:W3CDTF">2025-05-20T13:18:42Z</dcterms:created>
  <dcterms:modified xsi:type="dcterms:W3CDTF">2025-05-20T13:18:42Z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2025-05-20T00:00:00Z</vt:filetime>
  </property>
  <property fmtid="{D5CDD505-2E9C-101B-9397-08002B2CF9AE}" pid="5" name="Producer">
    <vt:lpwstr>Skia/PDF m136</vt:lpwstr>
  </property>
</Properties>
</file>