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rFonts w:ascii="Calibri" w:hAnsi="Calibri" w:eastAsia="Calibri" w:cs="Calibri"/>
          <w:b/>
          <w:b/>
          <w:smallCaps/>
          <w:sz w:val="22"/>
          <w:szCs w:val="22"/>
        </w:rPr>
      </w:pPr>
      <w:r>
        <w:rPr>
          <w:rFonts w:eastAsia="Calibri" w:cs="Calibri" w:ascii="Calibri" w:hAnsi="Calibri"/>
          <w:b/>
          <w:smallCaps/>
          <w:sz w:val="22"/>
          <w:szCs w:val="22"/>
        </w:rPr>
      </w:r>
    </w:p>
    <w:p>
      <w:pPr>
        <w:pStyle w:val="LOnormal"/>
        <w:jc w:val="center"/>
        <w:rPr/>
      </w:pPr>
      <w:r>
        <w:rPr>
          <w:rStyle w:val="Fontepargpadro"/>
          <w:rFonts w:eastAsia="Calibri" w:cs="Calibri" w:ascii="Calibri" w:hAnsi="Calibri"/>
          <w:b/>
          <w:smallCaps/>
          <w:sz w:val="22"/>
          <w:szCs w:val="22"/>
        </w:rPr>
        <w:t>CONVOCAÇÃO PARA A 804ª REUNIÃO ORDINÁRIA</w:t>
      </w:r>
    </w:p>
    <w:p>
      <w:pPr>
        <w:pStyle w:val="LOnormal"/>
        <w:jc w:val="center"/>
        <w:rPr/>
      </w:pPr>
      <w:r>
        <w:rPr>
          <w:rStyle w:val="Fontepargpadro"/>
          <w:rFonts w:eastAsia="Calibri" w:cs="Calibri" w:ascii="Calibri" w:hAnsi="Calibri"/>
          <w:b/>
          <w:sz w:val="22"/>
          <w:szCs w:val="22"/>
        </w:rPr>
        <w:t>Data: 19/08/2024</w:t>
      </w:r>
    </w:p>
    <w:p>
      <w:pPr>
        <w:pStyle w:val="LOnormal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Horário: 14h30</w:t>
      </w:r>
    </w:p>
    <w:p>
      <w:pPr>
        <w:pStyle w:val="LOnormal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Local: SMC/CONPRESP – Rua Líbero Badaró 346/350 – 11º andar</w:t>
      </w:r>
    </w:p>
    <w:p>
      <w:pPr>
        <w:pStyle w:val="LOnormal"/>
        <w:jc w:val="center"/>
        <w:rPr/>
      </w:pPr>
      <w:r>
        <w:rPr>
          <w:rStyle w:val="Fontepargpadro"/>
          <w:rFonts w:eastAsia="Calibri" w:cs="Calibri" w:ascii="Calibri" w:hAnsi="Calibri"/>
          <w:b/>
          <w:sz w:val="22"/>
          <w:szCs w:val="22"/>
          <w:shd w:fill="FFFFFF" w:val="clear"/>
        </w:rPr>
        <w:t>A reunião também poderá ser acompanhada pelo YouTube</w:t>
      </w:r>
    </w:p>
    <w:p>
      <w:pPr>
        <w:pStyle w:val="LO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  <w:shd w:fill="FFFF00" w:val="clear"/>
        </w:rPr>
      </w:pPr>
      <w:r>
        <w:rPr>
          <w:rFonts w:eastAsia="Calibri" w:cs="Calibri" w:ascii="Calibri" w:hAnsi="Calibri"/>
          <w:b/>
          <w:color w:val="000000"/>
          <w:sz w:val="22"/>
          <w:szCs w:val="22"/>
          <w:shd w:fill="FFFF00" w:val="clear"/>
        </w:rPr>
      </w:r>
    </w:p>
    <w:p>
      <w:pPr>
        <w:pStyle w:val="LOnormal"/>
        <w:spacing w:before="120" w:after="120"/>
        <w:jc w:val="both"/>
        <w:rPr/>
      </w:pP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 xml:space="preserve">Os interessados nos processos em pauta com pretensão de fazer </w:t>
      </w: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</w:rPr>
        <w:t xml:space="preserve">uso da palavra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 xml:space="preserve">deverão apresentar manifestação através de aviso pelo e-mail </w:t>
      </w:r>
      <w:hyperlink r:id="rId2" w:tgtFrame="_top">
        <w:r>
          <w:rPr>
            <w:rStyle w:val="LinkdaInternet"/>
            <w:rFonts w:eastAsia="Calibri" w:cs="Calibri" w:ascii="Calibri" w:hAnsi="Calibri"/>
            <w:color w:val="000000"/>
            <w:sz w:val="22"/>
            <w:szCs w:val="22"/>
            <w:u w:val="single"/>
          </w:rPr>
          <w:t>conpresp@prefeitura.sp.gov.br</w:t>
        </w:r>
      </w:hyperlink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 xml:space="preserve"> </w:t>
      </w: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</w:rPr>
        <w:t xml:space="preserve">e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>antes do início da reunião, preenchendo um formulário específico fornecido pela secretaria executiva do CONPRESP.</w:t>
      </w:r>
    </w:p>
    <w:p>
      <w:pPr>
        <w:pStyle w:val="LOnormal"/>
        <w:rPr>
          <w:rFonts w:ascii="Calibri" w:hAnsi="Calibri" w:eastAsia="Calibri" w:cs="Calibri"/>
          <w:b/>
          <w:b/>
          <w:sz w:val="22"/>
          <w:szCs w:val="22"/>
          <w:shd w:fill="FFFF00" w:val="clear"/>
        </w:rPr>
      </w:pPr>
      <w:r>
        <w:rPr>
          <w:rFonts w:eastAsia="Calibri" w:cs="Calibri" w:ascii="Calibri" w:hAnsi="Calibri"/>
          <w:b/>
          <w:sz w:val="22"/>
          <w:szCs w:val="22"/>
          <w:shd w:fill="FFFF00" w:val="clear"/>
        </w:rPr>
      </w:r>
    </w:p>
    <w:p>
      <w:pPr>
        <w:pStyle w:val="LOnormal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PAUTA: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1. Apresentação geral:</w:t>
      </w:r>
    </w:p>
    <w:p>
      <w:pPr>
        <w:pStyle w:val="LOnormal"/>
        <w:spacing w:before="113" w:after="0"/>
        <w:jc w:val="both"/>
        <w:rPr/>
      </w:pP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</w:rPr>
        <w:t>“</w:t>
      </w: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</w:rPr>
        <w:t xml:space="preserve">Manifestação aberta”: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 xml:space="preserve">Será aberta a palavra a qualquer munícipe interessado/proprietário de bem tombado, para livre manifestação e explanação sobre seu caso particular, se assim desejar, mediante prévia inscrição até às 17h do último dia útil anterior à data da reunião, através do e-mail </w:t>
      </w:r>
      <w:r>
        <w:rPr>
          <w:rStyle w:val="Fontepargpadro"/>
          <w:rFonts w:eastAsia="Calibri" w:cs="Calibri" w:ascii="Calibri" w:hAnsi="Calibri"/>
          <w:i/>
          <w:color w:val="000000"/>
          <w:sz w:val="22"/>
          <w:szCs w:val="22"/>
        </w:rPr>
        <w:t>conpresp@prefeitura.sp.gov.br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>. Solicitamos que o e-mail esteja com o assunto “MANIFESTAÇÃO ABERTA – Munícipe” e contenha o nome completo do interessado.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Informamos ainda que haverá 03 vagas de fala por reunião, 10 minutos CADA, devido à demanda de deliberações e que o preenchimento se dará por ordem de recebimento dos e-mails de inscrição.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2. Comunicações / Informes:</w:t>
      </w:r>
    </w:p>
    <w:p>
      <w:pPr>
        <w:pStyle w:val="LOnormal"/>
        <w:tabs>
          <w:tab w:val="clear" w:pos="709"/>
        </w:tabs>
        <w:spacing w:before="113" w:after="0"/>
        <w:ind w:left="709" w:hanging="0"/>
        <w:jc w:val="both"/>
        <w:rPr/>
      </w:pPr>
      <w:r>
        <w:rPr>
          <w:rStyle w:val="Fontepargpadro"/>
          <w:rFonts w:eastAsia="Calibri" w:cs="Calibri" w:ascii="Calibri" w:hAnsi="Calibri"/>
          <w:b/>
          <w:sz w:val="22"/>
          <w:szCs w:val="22"/>
          <w:shd w:fill="FFFFFF" w:val="clear"/>
        </w:rPr>
        <w:t xml:space="preserve">2.1. </w:t>
      </w:r>
      <w:r>
        <w:rPr>
          <w:rStyle w:val="Fontepargpadro"/>
          <w:rFonts w:eastAsia="Calibri" w:cs="Calibri" w:ascii="Calibri" w:hAnsi="Calibri"/>
          <w:b w:val="false"/>
          <w:bCs w:val="false"/>
          <w:sz w:val="22"/>
          <w:szCs w:val="22"/>
          <w:shd w:fill="FFFFFF" w:val="clear"/>
        </w:rPr>
        <w:t>Ata da reunião anterior realizada em</w:t>
      </w:r>
      <w:r>
        <w:rPr>
          <w:rStyle w:val="Fontepargpadro"/>
          <w:rFonts w:eastAsia="Calibri" w:cs="Calibri" w:ascii="Calibri" w:hAnsi="Calibri"/>
          <w:b w:val="false"/>
          <w:bCs w:val="false"/>
          <w:sz w:val="22"/>
          <w:szCs w:val="22"/>
          <w:shd w:fill="auto" w:val="clear"/>
        </w:rPr>
        <w:t xml:space="preserve"> 05 de agosto de 2024.</w:t>
      </w:r>
    </w:p>
    <w:p>
      <w:pPr>
        <w:pStyle w:val="Corpodotexto"/>
        <w:tabs>
          <w:tab w:val="clear" w:pos="709"/>
        </w:tabs>
        <w:ind w:left="709" w:hanging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3. Leitura, discussão e decisão dos seguintes processos e expedientes:</w:t>
      </w:r>
    </w:p>
    <w:p>
      <w:pPr>
        <w:pStyle w:val="LOnormal"/>
        <w:spacing w:lineRule="auto" w:line="360" w:before="57" w:after="57"/>
        <w:ind w:left="709" w:hanging="0"/>
        <w:jc w:val="both"/>
        <w:rPr/>
      </w:pPr>
      <w:r>
        <w:rPr>
          <w:rFonts w:eastAsia="Calibri" w:cs="Calibri" w:ascii="Calibri" w:hAnsi="Calibri"/>
          <w:b/>
          <w:color w:val="000000"/>
          <w:sz w:val="22"/>
          <w:szCs w:val="22"/>
          <w:shd w:fill="auto" w:val="clear"/>
        </w:rPr>
        <w:t xml:space="preserve">3.1. </w:t>
      </w:r>
      <w:r>
        <w:rPr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 xml:space="preserve">Processos pautados em reuniões anteriores, </w:t>
      </w:r>
      <w:r>
        <w:rPr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>pendentes</w:t>
      </w:r>
      <w:r>
        <w:rPr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 xml:space="preserve"> de deliberação – Relativos a </w:t>
      </w:r>
      <w:r>
        <w:rPr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>TOMBAMENTO</w:t>
      </w:r>
    </w:p>
    <w:p>
      <w:pPr>
        <w:pStyle w:val="LOnormal"/>
        <w:tabs>
          <w:tab w:val="clear" w:pos="709"/>
        </w:tabs>
        <w:spacing w:lineRule="auto" w:line="360" w:before="57" w:after="57"/>
        <w:ind w:left="709" w:hanging="0"/>
        <w:jc w:val="both"/>
        <w:rPr/>
      </w:pP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  <w:shd w:fill="auto" w:val="clear"/>
        </w:rPr>
        <w:t xml:space="preserve">3.2. 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>Processos pautados para a</w:t>
      </w: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  <w:shd w:fill="auto" w:val="clear"/>
        </w:rPr>
        <w:t xml:space="preserve">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>804ª</w:t>
      </w: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  <w:shd w:fill="auto" w:val="clear"/>
        </w:rPr>
        <w:t xml:space="preserve">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REUNIÃO ORDINÁRIA 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 xml:space="preserve">– Relativos a </w:t>
      </w: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  <w:shd w:fill="auto" w:val="clear"/>
        </w:rPr>
        <w:t>TOMBAMENTO.</w:t>
      </w:r>
    </w:p>
    <w:p>
      <w:pPr>
        <w:pStyle w:val="Normal"/>
        <w:numPr>
          <w:ilvl w:val="0"/>
          <w:numId w:val="0"/>
        </w:numPr>
        <w:tabs>
          <w:tab w:val="clear" w:pos="709"/>
        </w:tabs>
        <w:spacing w:lineRule="auto" w:line="360" w:before="57" w:after="57"/>
        <w:ind w:left="709" w:hanging="0"/>
        <w:jc w:val="both"/>
        <w:outlineLvl w:val="2"/>
        <w:rPr/>
      </w:pP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3.3. 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 xml:space="preserve">Processos pautados em reuniões anteriores, pendentes de deliberação – Relativos à aprovação de projetos de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INTERVENÇÃO 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>em bens protegidos.</w:t>
      </w:r>
    </w:p>
    <w:p>
      <w:pPr>
        <w:pStyle w:val="Normal"/>
        <w:numPr>
          <w:ilvl w:val="0"/>
          <w:numId w:val="0"/>
        </w:numPr>
        <w:tabs>
          <w:tab w:val="clear" w:pos="709"/>
        </w:tabs>
        <w:spacing w:lineRule="auto" w:line="360" w:before="57" w:after="57"/>
        <w:ind w:left="709" w:hanging="0"/>
        <w:jc w:val="both"/>
        <w:outlineLvl w:val="2"/>
        <w:rPr/>
      </w:pP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3.4.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 xml:space="preserve">Processos pautados para a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>804ª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 xml:space="preserve">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REUNIÃO ORDINÁRIA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 xml:space="preserve">– Relativos à aprovação de projetos de </w:t>
      </w: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  <w:shd w:fill="auto" w:val="clear"/>
        </w:rPr>
        <w:t>INTERVENÇÃO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 xml:space="preserve"> em bens protegidos.</w:t>
      </w:r>
    </w:p>
    <w:p>
      <w:pPr>
        <w:pStyle w:val="Normal"/>
        <w:numPr>
          <w:ilvl w:val="0"/>
          <w:numId w:val="0"/>
        </w:numPr>
        <w:tabs>
          <w:tab w:val="clear" w:pos="709"/>
        </w:tabs>
        <w:spacing w:lineRule="auto" w:line="360" w:before="57" w:after="57"/>
        <w:ind w:left="709" w:hanging="0"/>
        <w:jc w:val="both"/>
        <w:outlineLvl w:val="2"/>
        <w:rPr/>
      </w:pP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3.5.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 xml:space="preserve">Processos pautados para a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>804ª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 xml:space="preserve">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REUNIÃO ORDINÁRIA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 xml:space="preserve">– Com proposta de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INDEFERIMENTO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>por abandono ou não atendimento de comunique-se</w:t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4. Temas gerais / Extrapauta:</w:t>
      </w:r>
    </w:p>
    <w:p>
      <w:pPr>
        <w:pStyle w:val="Ttulo31"/>
        <w:shd w:val="clear" w:color="auto" w:fill="B3B3B3"/>
        <w:tabs>
          <w:tab w:val="clear" w:pos="709"/>
          <w:tab w:val="left" w:pos="0" w:leader="none"/>
        </w:tabs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b/>
          <w:bCs/>
          <w:smallCaps/>
          <w:color w:val="000000"/>
          <w:sz w:val="22"/>
          <w:szCs w:val="22"/>
        </w:rPr>
        <w:t>3.1. P</w:t>
      </w:r>
      <w:r>
        <w:rPr>
          <w:rFonts w:eastAsia="Calibri" w:cs="Calibri" w:ascii="Calibri" w:hAnsi="Calibri"/>
          <w:b/>
          <w:bCs/>
          <w:i w:val="false"/>
          <w:smallCaps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ROCESSOS PAUTADOS EM REUNIÕES ANTERIORES, PENDENTES DE DELIBERAÇÃO – </w:t>
      </w:r>
      <w:r>
        <w:rPr>
          <w:rFonts w:cs="Calibri" w:ascii="Calibri" w:hAnsi="Calibri"/>
          <w:b/>
          <w:bCs/>
          <w:caps/>
          <w:color w:val="000000"/>
          <w:sz w:val="22"/>
          <w:szCs w:val="22"/>
          <w:shd w:fill="auto" w:val="clear"/>
        </w:rPr>
        <w:t>Relativos A TOMBAMENTO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tbl>
      <w:tblPr>
        <w:tblW w:w="9805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44"/>
        <w:gridCol w:w="1418"/>
        <w:gridCol w:w="7543"/>
      </w:tblGrid>
      <w:tr>
        <w:trPr>
          <w:trHeight w:val="261" w:hRule="atLeast"/>
          <w:cantSplit w:val="true"/>
        </w:trPr>
        <w:tc>
          <w:tcPr>
            <w:tcW w:w="844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zh-CN" w:bidi="ar-SA"/>
              </w:rPr>
              <w:t>PROCESSO:</w:t>
            </w:r>
            <w:r>
              <w:rPr>
                <w:rFonts w:eastAsia="Times New Roman" w:cs="Times New Roman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zh-CN" w:bidi="ar-SA"/>
              </w:rPr>
              <w:t xml:space="preserve"> </w:t>
            </w:r>
            <w:r>
              <w:rPr>
                <w:rStyle w:val="Strong"/>
                <w:rFonts w:eastAsia="Times New Roman" w:cs="Times New Roman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zh-CN" w:bidi="ar-SA"/>
              </w:rPr>
              <w:t>6025.2023/0035395-4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/>
            </w:pPr>
            <w:r>
              <w:rPr>
                <w:rStyle w:val="Forte1"/>
                <w:rFonts w:cs="" w:ascii="Calibri" w:hAnsi="Calibri" w:cstheme="minorHAns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Departamento de Patrimônio Histórico - DPH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Forte1"/>
                <w:rFonts w:cs="" w:ascii="Calibri" w:hAnsi="Calibri" w:cstheme="minorHAns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Pedido de Tombamento da Mancha Silvio Sacramento/Arruda Alvim (Mancha N)</w:t>
            </w:r>
          </w:p>
        </w:tc>
      </w:tr>
      <w:tr>
        <w:trPr>
          <w:cantSplit w:val="true"/>
        </w:trPr>
        <w:tc>
          <w:tcPr>
            <w:tcW w:w="844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/>
            </w:pPr>
            <w:r>
              <w:rPr>
                <w:rStyle w:val="Forte1"/>
                <w:rFonts w:cs="" w:ascii="Calibri" w:hAnsi="Calibri" w:cstheme="minorHAns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Entre a Av. Dr. Arnaldo e as ruas Silvio Sacramento, Arruda Alvim, Teodoro Sampaio e Cardeal Arcoverde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" w:cstheme="minorHAnsi"/>
          <w:b/>
          <w:b/>
          <w:color w:val="000000"/>
          <w:sz w:val="18"/>
          <w:szCs w:val="18"/>
        </w:rPr>
      </w:pPr>
      <w:r>
        <w:rPr>
          <w:rFonts w:cs="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" w:cstheme="minorHAnsi"/>
          <w:b/>
          <w:b/>
          <w:color w:val="000000"/>
          <w:sz w:val="18"/>
          <w:szCs w:val="18"/>
        </w:rPr>
      </w:pPr>
      <w:r>
        <w:rPr>
          <w:rFonts w:cs="" w:cstheme="minorHAnsi" w:ascii="Calibri" w:hAnsi="Calibri"/>
          <w:b/>
          <w:color w:val="000000"/>
          <w:sz w:val="18"/>
          <w:szCs w:val="18"/>
        </w:rPr>
      </w:r>
    </w:p>
    <w:tbl>
      <w:tblPr>
        <w:tblW w:w="9805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44"/>
        <w:gridCol w:w="1418"/>
        <w:gridCol w:w="7543"/>
      </w:tblGrid>
      <w:tr>
        <w:trPr>
          <w:trHeight w:val="261" w:hRule="atLeast"/>
          <w:cantSplit w:val="true"/>
        </w:trPr>
        <w:tc>
          <w:tcPr>
            <w:tcW w:w="844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zh-CN" w:bidi="ar-SA"/>
              </w:rPr>
              <w:t xml:space="preserve">PROCESSO: </w:t>
            </w:r>
            <w:r>
              <w:rPr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auto"/>
                <w:spacing w:val="0"/>
                <w:kern w:val="0"/>
                <w:sz w:val="22"/>
                <w:szCs w:val="22"/>
                <w:lang w:val="pt-BR" w:eastAsia="zh-CN" w:bidi="ar-SA"/>
              </w:rPr>
              <w:t>2018-0.064.835-5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/>
            </w:pPr>
            <w:r>
              <w:rPr>
                <w:rStyle w:val="Forte1"/>
                <w:rFonts w:cs="" w:ascii="Calibri" w:hAnsi="Calibri" w:cstheme="minorHAns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Departamento do Patrimônio Histórico - DPH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Forte1"/>
                <w:rFonts w:cs="" w:ascii="Calibri" w:hAnsi="Calibri" w:cstheme="minorHAns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auto" w:val="clear"/>
              </w:rPr>
              <w:t>Tombamento definitivo de duas antigas Residências em Higienópolis</w:t>
            </w:r>
          </w:p>
        </w:tc>
      </w:tr>
      <w:tr>
        <w:trPr>
          <w:cantSplit w:val="true"/>
        </w:trPr>
        <w:tc>
          <w:tcPr>
            <w:tcW w:w="844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/>
            </w:pPr>
            <w:r>
              <w:rPr>
                <w:rStyle w:val="Forte1"/>
                <w:rFonts w:cs="" w:ascii="Calibri" w:hAnsi="Calibri" w:cstheme="minorHAns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Rua Bahia, n° 364 e Rua Sergipe, n° 753 e 767 - Higienópolis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" w:cstheme="minorHAnsi"/>
          <w:b/>
          <w:b/>
          <w:color w:val="000000"/>
          <w:sz w:val="18"/>
          <w:szCs w:val="18"/>
        </w:rPr>
      </w:pPr>
      <w:r>
        <w:rPr>
          <w:rFonts w:cs="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" w:cstheme="minorHAnsi"/>
          <w:b/>
          <w:b/>
          <w:color w:val="000000"/>
          <w:sz w:val="18"/>
          <w:szCs w:val="18"/>
        </w:rPr>
      </w:pPr>
      <w:r>
        <w:rPr>
          <w:rFonts w:cs="" w:cstheme="minorHAnsi" w:ascii="Calibri" w:hAnsi="Calibri"/>
          <w:b/>
          <w:color w:val="000000"/>
          <w:sz w:val="18"/>
          <w:szCs w:val="18"/>
        </w:rPr>
      </w:r>
    </w:p>
    <w:p>
      <w:pPr>
        <w:pStyle w:val="LOnormal"/>
        <w:shd w:val="clear" w:fill="B3B3B3"/>
        <w:tabs>
          <w:tab w:val="clear" w:pos="709"/>
          <w:tab w:val="left" w:pos="567" w:leader="none"/>
        </w:tabs>
        <w:spacing w:lineRule="auto" w:line="240" w:before="0" w:after="0"/>
        <w:jc w:val="both"/>
        <w:rPr/>
      </w:pPr>
      <w:r>
        <w:rPr>
          <w:rStyle w:val="Fontepargpadro"/>
          <w:rFonts w:eastAsia="Calibri" w:cs="Calibri" w:ascii="Calibri" w:hAnsi="Calibri"/>
          <w:b/>
          <w:smallCaps/>
          <w:color w:val="000000"/>
          <w:sz w:val="22"/>
          <w:szCs w:val="22"/>
        </w:rPr>
        <w:t>3.2.   PROCESSOS PAUTADOS PARA A 804ª REUNIÃO ORDINÁRIA – RELATIVOS A TOMBAMENTO</w:t>
      </w:r>
    </w:p>
    <w:p>
      <w:pPr>
        <w:pStyle w:val="LO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25"/>
        <w:gridCol w:w="7481"/>
      </w:tblGrid>
      <w:tr>
        <w:trPr>
          <w:trHeight w:val="261" w:hRule="atLeast"/>
          <w:cantSplit w:val="true"/>
        </w:trPr>
        <w:tc>
          <w:tcPr>
            <w:tcW w:w="840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Style w:val="Strong"/>
                <w:rFonts w:ascii="Calibri" w:hAnsi="Calibri" w:eastAsia="Times New Roman" w:cs="Calibri"/>
                <w:color w:val="000000"/>
                <w:sz w:val="22"/>
                <w:szCs w:val="22"/>
                <w:lang w:bidi="ar-SA"/>
              </w:rPr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6025.2023/0019055-9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Forte1"/>
                <w:rFonts w:eastAsia="NSimSun" w:cs="" w:ascii="Calibri" w:hAnsi="Calibri" w:cstheme="minorHAns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>Glaucia Savin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rte"/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Abertura de Processo de Tombamento - APT do imóvel correspondente ao Bar Balcão - sugestão de alcance da Comissão Técnica de Análise de ZEPEC-APC</w:t>
            </w:r>
          </w:p>
        </w:tc>
      </w:tr>
      <w:tr>
        <w:trPr>
          <w:trHeight w:val="167" w:hRule="atLeast"/>
          <w:cantSplit w:val="true"/>
        </w:trPr>
        <w:tc>
          <w:tcPr>
            <w:tcW w:w="840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Melo Alves, nº 150 - Jardim Paulista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000000"/>
          <w:sz w:val="18"/>
          <w:szCs w:val="18"/>
        </w:rPr>
      </w:pPr>
      <w:r>
        <w:rPr>
          <w:rFonts w:cs="Calibri" w:ascii="Calibri" w:hAnsi="Calibri"/>
          <w:b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000000"/>
          <w:sz w:val="18"/>
          <w:szCs w:val="18"/>
        </w:rPr>
      </w:pPr>
      <w:r>
        <w:rPr>
          <w:rFonts w:cs="Calibri" w:ascii="Calibri" w:hAnsi="Calibri"/>
          <w:b/>
          <w:color w:val="000000"/>
          <w:sz w:val="18"/>
          <w:szCs w:val="18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25"/>
        <w:gridCol w:w="7481"/>
      </w:tblGrid>
      <w:tr>
        <w:trPr>
          <w:trHeight w:val="261" w:hRule="atLeast"/>
          <w:cantSplit w:val="true"/>
        </w:trPr>
        <w:tc>
          <w:tcPr>
            <w:tcW w:w="840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Style w:val="Strong"/>
                <w:rFonts w:ascii="Calibri" w:hAnsi="Calibri" w:eastAsia="Times New Roman" w:cs="Calibri"/>
                <w:color w:val="000000"/>
                <w:sz w:val="22"/>
                <w:szCs w:val="22"/>
                <w:lang w:bidi="ar-SA"/>
              </w:rPr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6025.2024/0022061-1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shd w:fill="auto" w:val="clear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  <w:shd w:fill="auto" w:val="clear"/>
              </w:rPr>
              <w:t>Interessado: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rte1"/>
                <w:rFonts w:ascii="Calibri" w:hAnsi="Calibri" w:eastAsia="NSimSun" w:cs="" w:cstheme="minorHAnsi"/>
                <w:b w:val="false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4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</w:pPr>
            <w:r>
              <w:rPr>
                <w:rStyle w:val="Forte1"/>
                <w:rFonts w:eastAsia="NSimSun" w:cs="" w:ascii="Calibri" w:hAnsi="Calibri" w:cstheme="minorHAns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>Departamento de Patrimônio Histórico - DPH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 xml:space="preserve">Abertura de Processo de Tombamento - APT do Terreiro de Candomblé Ilé Dara Asé Òsun Eyin e áreas adjacentes a ele conexas </w:t>
            </w:r>
          </w:p>
        </w:tc>
      </w:tr>
      <w:tr>
        <w:trPr>
          <w:trHeight w:val="167" w:hRule="atLeast"/>
          <w:cantSplit w:val="true"/>
        </w:trPr>
        <w:tc>
          <w:tcPr>
            <w:tcW w:w="840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José Domingues de Pontes, nº 7 – Sapopemba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000000"/>
          <w:sz w:val="18"/>
          <w:szCs w:val="18"/>
        </w:rPr>
      </w:pPr>
      <w:r>
        <w:rPr>
          <w:rFonts w:cs="Calibri" w:ascii="Calibri" w:hAnsi="Calibri"/>
          <w:b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000000"/>
          <w:sz w:val="18"/>
          <w:szCs w:val="18"/>
        </w:rPr>
      </w:pPr>
      <w:r>
        <w:rPr>
          <w:rFonts w:cs="Calibri" w:ascii="Calibri" w:hAnsi="Calibri"/>
          <w:b/>
          <w:color w:val="000000"/>
          <w:sz w:val="18"/>
          <w:szCs w:val="18"/>
        </w:rPr>
      </w:r>
    </w:p>
    <w:p>
      <w:pPr>
        <w:pStyle w:val="LOnormal"/>
        <w:shd w:val="clear" w:fill="B3B3B3"/>
        <w:tabs>
          <w:tab w:val="clear" w:pos="709"/>
          <w:tab w:val="left" w:pos="1134" w:leader="none"/>
        </w:tabs>
        <w:spacing w:lineRule="auto" w:line="240" w:before="0" w:after="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mallCaps/>
          <w:color w:val="000000"/>
          <w:sz w:val="22"/>
          <w:szCs w:val="22"/>
        </w:rPr>
        <w:t>3.3. PROCESSOS PAUTADOS EM REUNIÕES ANTERIORES, PENDENTES DE DELIBERAÇÃO – RELATIVOS À APROVAÇÃO DE PROJETOS DE INTERVENÇÃO EM BENS PROTEGIDOS</w:t>
      </w:r>
    </w:p>
    <w:p>
      <w:pPr>
        <w:pStyle w:val="LO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000000"/>
          <w:sz w:val="16"/>
          <w:szCs w:val="16"/>
        </w:rPr>
      </w:pPr>
      <w:r>
        <w:rPr>
          <w:rFonts w:eastAsia="Calibri" w:cs="Calibri" w:ascii="Calibri" w:hAnsi="Calibri"/>
          <w:b/>
          <w:color w:val="000000"/>
          <w:sz w:val="16"/>
          <w:szCs w:val="16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25"/>
        <w:gridCol w:w="7481"/>
      </w:tblGrid>
      <w:tr>
        <w:trPr>
          <w:trHeight w:val="261" w:hRule="atLeast"/>
          <w:cantSplit w:val="true"/>
        </w:trPr>
        <w:tc>
          <w:tcPr>
            <w:tcW w:w="840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PROCESSO: 6025.2023/0001872-1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Elysium Sociedade Cultural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Pedido de reforma e restauro da cobertura do edifício das coberturas e terraço da Arquibancada social - Jockey Club de São Paulo</w:t>
            </w:r>
          </w:p>
        </w:tc>
      </w:tr>
      <w:tr>
        <w:trPr>
          <w:trHeight w:val="167" w:hRule="atLeast"/>
          <w:cantSplit w:val="true"/>
        </w:trPr>
        <w:tc>
          <w:tcPr>
            <w:tcW w:w="840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Avenida Lineu de Paula Machado, nº 1.263 - Butantã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000000"/>
          <w:sz w:val="16"/>
          <w:szCs w:val="16"/>
        </w:rPr>
      </w:pPr>
      <w:r>
        <w:rPr>
          <w:rFonts w:cs="Calibri" w:ascii="Calibri" w:hAnsi="Calibri"/>
          <w:b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000000"/>
          <w:sz w:val="16"/>
          <w:szCs w:val="16"/>
        </w:rPr>
      </w:pPr>
      <w:r>
        <w:rPr>
          <w:rFonts w:cs="Calibri" w:ascii="Calibri" w:hAnsi="Calibri"/>
          <w:b/>
          <w:color w:val="000000"/>
          <w:sz w:val="16"/>
          <w:szCs w:val="16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43"/>
        <w:gridCol w:w="1541"/>
        <w:gridCol w:w="7426"/>
      </w:tblGrid>
      <w:tr>
        <w:trPr>
          <w:trHeight w:val="261" w:hRule="atLeast"/>
          <w:cantSplit w:val="true"/>
        </w:trPr>
        <w:tc>
          <w:tcPr>
            <w:tcW w:w="843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zh-CN" w:bidi="ar-SA"/>
              </w:rPr>
              <w:t xml:space="preserve">PROCESSO: 6025.2020/0001748-7 </w:t>
            </w:r>
          </w:p>
        </w:tc>
      </w:tr>
      <w:tr>
        <w:trPr>
          <w:trHeight w:val="347" w:hRule="atLeast"/>
          <w:cantSplit w:val="true"/>
        </w:trPr>
        <w:tc>
          <w:tcPr>
            <w:tcW w:w="84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/>
            </w:pPr>
            <w:r>
              <w:rPr>
                <w:rStyle w:val="Forte1"/>
                <w:rFonts w:eastAsia="NSimSun" w:cs="" w:ascii="Calibri" w:hAnsi="Calibri" w:cstheme="minorHAns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 xml:space="preserve">ITAÚ UNIBANCO S/A </w:t>
            </w:r>
          </w:p>
        </w:tc>
      </w:tr>
      <w:tr>
        <w:trPr>
          <w:trHeight w:val="347" w:hRule="atLeast"/>
          <w:cantSplit w:val="true"/>
        </w:trPr>
        <w:tc>
          <w:tcPr>
            <w:tcW w:w="84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Forte1"/>
                <w:rFonts w:eastAsia="NSimSun" w:cs="" w:ascii="Calibri" w:hAnsi="Calibri" w:cstheme="minorHAns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>Multa FUNCAP  por desrespeito às normas de preservação</w:t>
            </w:r>
          </w:p>
        </w:tc>
      </w:tr>
      <w:tr>
        <w:trPr>
          <w:cantSplit w:val="true"/>
        </w:trPr>
        <w:tc>
          <w:tcPr>
            <w:tcW w:w="843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240" w:before="0" w:after="0"/>
              <w:rPr/>
            </w:pPr>
            <w:r>
              <w:rPr>
                <w:rStyle w:val="Forte1"/>
                <w:rFonts w:eastAsia="NSimSun" w:cs="" w:ascii="Calibri" w:hAnsi="Calibri" w:cstheme="minorHAns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 xml:space="preserve">Avenida Higienópolis, nº 462 - Higienópolis 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25"/>
        <w:gridCol w:w="7481"/>
      </w:tblGrid>
      <w:tr>
        <w:trPr>
          <w:trHeight w:val="261" w:hRule="atLeast"/>
          <w:cantSplit w:val="true"/>
        </w:trPr>
        <w:tc>
          <w:tcPr>
            <w:tcW w:w="840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PROCESSO: 6025.2023/0018075-8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Jiang Wensheng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Pedido de demolição</w:t>
            </w:r>
          </w:p>
        </w:tc>
      </w:tr>
      <w:tr>
        <w:trPr>
          <w:trHeight w:val="167" w:hRule="atLeast"/>
          <w:cantSplit w:val="true"/>
        </w:trPr>
        <w:tc>
          <w:tcPr>
            <w:tcW w:w="840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Rua Galvão Bueno, nºs 541 e 543 - Liberdade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25"/>
        <w:gridCol w:w="7481"/>
      </w:tblGrid>
      <w:tr>
        <w:trPr>
          <w:trHeight w:val="261" w:hRule="atLeast"/>
          <w:cantSplit w:val="true"/>
        </w:trPr>
        <w:tc>
          <w:tcPr>
            <w:tcW w:w="840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PROCESSO: 6025.2024/0004869-0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Gilberto Montini de Nichile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Pedido de realização de manutenção e conservação no Relógio De Nichile</w:t>
            </w:r>
          </w:p>
        </w:tc>
      </w:tr>
      <w:tr>
        <w:trPr>
          <w:trHeight w:val="167" w:hRule="atLeast"/>
          <w:cantSplit w:val="true"/>
        </w:trPr>
        <w:tc>
          <w:tcPr>
            <w:tcW w:w="840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Praça Antônio Prado - Centro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25"/>
        <w:gridCol w:w="7481"/>
      </w:tblGrid>
      <w:tr>
        <w:trPr>
          <w:trHeight w:val="261" w:hRule="atLeast"/>
          <w:cantSplit w:val="true"/>
        </w:trPr>
        <w:tc>
          <w:tcPr>
            <w:tcW w:w="840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PROCESSO: 6025.2019/0008696-7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Universidade de São Paulo (USP)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Pedido de reforma do prédio do Departamento de Engenharia Mecânica e Naval da Escola Politécnica da USP</w:t>
            </w:r>
          </w:p>
        </w:tc>
      </w:tr>
      <w:tr>
        <w:trPr>
          <w:trHeight w:val="167" w:hRule="atLeast"/>
          <w:cantSplit w:val="true"/>
        </w:trPr>
        <w:tc>
          <w:tcPr>
            <w:tcW w:w="840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Avenida Professor Mello de Moraes, nº 2.231 e à Avenida Luciano Gualberto, s/nº – Cidade Universitária, Butantã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25"/>
        <w:gridCol w:w="7481"/>
      </w:tblGrid>
      <w:tr>
        <w:trPr>
          <w:trHeight w:val="261" w:hRule="atLeast"/>
          <w:cantSplit w:val="true"/>
        </w:trPr>
        <w:tc>
          <w:tcPr>
            <w:tcW w:w="840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PROCESSO: 6025.2022/0014486-5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Carlos Augusto Mattei Faggin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Pedido de restauro e construção nova para o imóvel correspondente ao antigo Asilo São Vicente de Paulo</w:t>
            </w:r>
          </w:p>
        </w:tc>
      </w:tr>
      <w:tr>
        <w:trPr>
          <w:trHeight w:val="167" w:hRule="atLeast"/>
          <w:cantSplit w:val="true"/>
        </w:trPr>
        <w:tc>
          <w:tcPr>
            <w:tcW w:w="840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Rua Turiassu nºs 966 e 990 – Perdizes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25"/>
        <w:gridCol w:w="7481"/>
      </w:tblGrid>
      <w:tr>
        <w:trPr>
          <w:trHeight w:val="261" w:hRule="atLeast"/>
          <w:cantSplit w:val="true"/>
        </w:trPr>
        <w:tc>
          <w:tcPr>
            <w:tcW w:w="840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PROCESSO: 6025.2024/0013464-2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Mercado SP SPE S.A.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Proposta de reforma, restauro e conservação do Mercado Kinjo Yamato</w:t>
            </w:r>
          </w:p>
        </w:tc>
      </w:tr>
      <w:tr>
        <w:trPr>
          <w:trHeight w:val="167" w:hRule="atLeast"/>
          <w:cantSplit w:val="true"/>
        </w:trPr>
        <w:tc>
          <w:tcPr>
            <w:tcW w:w="840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Rua da Cantareira, 306 - Centro Histórico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25"/>
        <w:gridCol w:w="7481"/>
      </w:tblGrid>
      <w:tr>
        <w:trPr>
          <w:trHeight w:val="261" w:hRule="atLeast"/>
          <w:cantSplit w:val="true"/>
        </w:trPr>
        <w:tc>
          <w:tcPr>
            <w:tcW w:w="840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PROCESSO: 6025.2024/0019892-6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DPH/Núcleo de Projeto, Restauro e Conservação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Denúncia e Aplicação de multa FUNCAP em razão da demolição e construção nova  </w:t>
            </w:r>
          </w:p>
        </w:tc>
      </w:tr>
      <w:tr>
        <w:trPr>
          <w:trHeight w:val="167" w:hRule="atLeast"/>
          <w:cantSplit w:val="true"/>
        </w:trPr>
        <w:tc>
          <w:tcPr>
            <w:tcW w:w="840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Rua Major Diogo, 556 – Bela Vista</w:t>
            </w:r>
          </w:p>
        </w:tc>
      </w:tr>
    </w:tbl>
    <w:p>
      <w:pPr>
        <w:pStyle w:val="Normal"/>
        <w:rPr>
          <w:rFonts w:ascii="Calibri" w:hAnsi="Calibri" w:cs="Calibr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  <w:r>
        <w:br w:type="page"/>
      </w:r>
    </w:p>
    <w:p>
      <w:pPr>
        <w:pStyle w:val="Normal"/>
        <w:rPr>
          <w:rFonts w:ascii="Calibri" w:hAnsi="Calibri" w:cs="Calibr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p>
      <w:pPr>
        <w:pStyle w:val="LOnormal"/>
        <w:shd w:val="clear" w:fill="B3B3B3"/>
        <w:tabs>
          <w:tab w:val="clear" w:pos="709"/>
          <w:tab w:val="left" w:pos="567" w:leader="none"/>
        </w:tabs>
        <w:spacing w:lineRule="auto" w:line="240" w:before="0" w:after="0"/>
        <w:jc w:val="both"/>
        <w:rPr/>
      </w:pPr>
      <w:r>
        <w:rPr>
          <w:rStyle w:val="Fontepargpadro"/>
          <w:rFonts w:eastAsia="Calibri" w:cs="Calibri" w:ascii="Calibri" w:hAnsi="Calibri"/>
          <w:b/>
          <w:smallCaps/>
          <w:color w:val="000000"/>
          <w:sz w:val="22"/>
          <w:szCs w:val="22"/>
        </w:rPr>
        <w:t>3.4. PROCESSOS PAUTADOS PARA A 804ª REUNIÃO ORDINÁRIA – RELATIVOS À APROVAÇÃO DE PROJETOS DE INTERVENÇÃO EM BENS PROTEGIDOS</w:t>
      </w:r>
    </w:p>
    <w:p>
      <w:pPr>
        <w:pStyle w:val="LO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25"/>
        <w:gridCol w:w="7481"/>
      </w:tblGrid>
      <w:tr>
        <w:trPr>
          <w:trHeight w:val="261" w:hRule="atLeast"/>
          <w:cantSplit w:val="true"/>
        </w:trPr>
        <w:tc>
          <w:tcPr>
            <w:tcW w:w="840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Strong"/>
                <w:rFonts w:eastAsia="Times New Roman" w:cs="Calibri" w:ascii="Calibri" w:hAnsi="Calibri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PROCESSO: 6025.2021/0014840-0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Ministério Público do Estado de São Paulo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Ofício e aplicação de multa FUNCAP em razão de intervenção sem prévia autorização do DPH/CONPRESP</w:t>
            </w:r>
          </w:p>
        </w:tc>
      </w:tr>
      <w:tr>
        <w:trPr>
          <w:trHeight w:val="167" w:hRule="atLeast"/>
          <w:cantSplit w:val="true"/>
        </w:trPr>
        <w:tc>
          <w:tcPr>
            <w:tcW w:w="840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Ribeiro Lacerda, 16 – Jardim da Saúde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25"/>
        <w:gridCol w:w="7481"/>
      </w:tblGrid>
      <w:tr>
        <w:trPr>
          <w:trHeight w:val="261" w:hRule="atLeast"/>
          <w:cantSplit w:val="true"/>
        </w:trPr>
        <w:tc>
          <w:tcPr>
            <w:tcW w:w="840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Style w:val="Strong"/>
                <w:rFonts w:ascii="Calibri" w:hAnsi="Calibri" w:eastAsia="Times New Roman" w:cs="Calibri"/>
                <w:color w:val="000000"/>
                <w:sz w:val="22"/>
                <w:szCs w:val="22"/>
                <w:lang w:bidi="ar-SA"/>
              </w:rPr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6025.2024/0019914-0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shd w:fill="auto" w:val="clear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  <w:shd w:fill="auto" w:val="clear"/>
              </w:rPr>
              <w:t>Interessado: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DPH/ Núcleo de Projeto, Restauro e Conservação (NPRC)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Denúncia - Aplicação de multa FUNCAP em razão da demolição e construção nova, sem prévia autorização do DPH/CONPRESP</w:t>
            </w:r>
          </w:p>
        </w:tc>
      </w:tr>
      <w:tr>
        <w:trPr>
          <w:trHeight w:val="167" w:hRule="atLeast"/>
          <w:cantSplit w:val="true"/>
        </w:trPr>
        <w:tc>
          <w:tcPr>
            <w:tcW w:w="840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Major Diogo, 671 – Bela Vista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25"/>
        <w:gridCol w:w="7481"/>
      </w:tblGrid>
      <w:tr>
        <w:trPr>
          <w:trHeight w:val="261" w:hRule="atLeast"/>
          <w:cantSplit w:val="true"/>
        </w:trPr>
        <w:tc>
          <w:tcPr>
            <w:tcW w:w="840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Style w:val="Strong"/>
                <w:rFonts w:ascii="Calibri" w:hAnsi="Calibri" w:eastAsia="Times New Roman" w:cs="Calibri"/>
                <w:color w:val="000000"/>
                <w:sz w:val="22"/>
                <w:szCs w:val="22"/>
                <w:lang w:bidi="ar-SA"/>
              </w:rPr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6027.2023/0013192-8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SVMA - Divisão de Implantação, Projetos e Obras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Estudo preliminar de restauro das edificações remanescentes da antiga Sociedade Paulista de Trote, atual Parque do Trote</w:t>
            </w:r>
          </w:p>
        </w:tc>
      </w:tr>
      <w:tr>
        <w:trPr>
          <w:trHeight w:val="167" w:hRule="atLeast"/>
          <w:cantSplit w:val="true"/>
        </w:trPr>
        <w:tc>
          <w:tcPr>
            <w:tcW w:w="840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Avenida Nadir Dias de Figueiredo, s/nº - Vila Guilherme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25"/>
        <w:gridCol w:w="7481"/>
      </w:tblGrid>
      <w:tr>
        <w:trPr>
          <w:trHeight w:val="261" w:hRule="atLeast"/>
          <w:cantSplit w:val="true"/>
        </w:trPr>
        <w:tc>
          <w:tcPr>
            <w:tcW w:w="840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Style w:val="Strong"/>
                <w:rFonts w:ascii="Calibri" w:hAnsi="Calibri" w:eastAsia="Times New Roman" w:cs="Calibri"/>
                <w:color w:val="000000"/>
                <w:sz w:val="22"/>
                <w:szCs w:val="22"/>
                <w:lang w:bidi="ar-SA"/>
              </w:rPr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6025.2019/0024280-2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Fundação Aron Birmann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Atendimento de diretrizes do projeto básico de conservação e restauro da edificação em taipa de pilão localizada no interior do atual Parque Burle Marx</w:t>
            </w:r>
          </w:p>
        </w:tc>
      </w:tr>
      <w:tr>
        <w:trPr>
          <w:trHeight w:val="167" w:hRule="atLeast"/>
          <w:cantSplit w:val="true"/>
        </w:trPr>
        <w:tc>
          <w:tcPr>
            <w:tcW w:w="840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Avenida Dona Helena Pereira de Moraes, 200 - Vila Andrade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25"/>
        <w:gridCol w:w="7481"/>
      </w:tblGrid>
      <w:tr>
        <w:trPr>
          <w:trHeight w:val="261" w:hRule="atLeast"/>
          <w:cantSplit w:val="true"/>
        </w:trPr>
        <w:tc>
          <w:tcPr>
            <w:tcW w:w="840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Style w:val="Strong"/>
                <w:rFonts w:ascii="Calibri" w:hAnsi="Calibri" w:eastAsia="Times New Roman" w:cs="Calibri"/>
                <w:color w:val="000000"/>
                <w:sz w:val="22"/>
                <w:szCs w:val="22"/>
                <w:lang w:bidi="ar-SA"/>
              </w:rPr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6025.2024/0009911-1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Mercado SP SPE S.A.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Pedido de reforma das áreas internas das Torres C e D do Mercado Municipal da Cantareira</w:t>
            </w:r>
          </w:p>
        </w:tc>
      </w:tr>
      <w:tr>
        <w:trPr>
          <w:trHeight w:val="167" w:hRule="atLeast"/>
          <w:cantSplit w:val="true"/>
        </w:trPr>
        <w:tc>
          <w:tcPr>
            <w:tcW w:w="840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da Cantareira, nºs 306 a 390 - Centro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25"/>
        <w:gridCol w:w="7481"/>
      </w:tblGrid>
      <w:tr>
        <w:trPr>
          <w:trHeight w:val="261" w:hRule="atLeast"/>
          <w:cantSplit w:val="true"/>
        </w:trPr>
        <w:tc>
          <w:tcPr>
            <w:tcW w:w="840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Style w:val="Strong"/>
                <w:rFonts w:ascii="Calibri" w:hAnsi="Calibri" w:eastAsia="Times New Roman" w:cs="Calibri"/>
                <w:color w:val="000000"/>
                <w:sz w:val="22"/>
                <w:szCs w:val="22"/>
                <w:lang w:bidi="ar-SA"/>
              </w:rPr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6025.2023/0032069-0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Mercado SP SPE S.A.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Pedido de reforma para adequação às normas de acessibilidade para o Mercado Municipal da Cantareira</w:t>
            </w:r>
          </w:p>
        </w:tc>
      </w:tr>
      <w:tr>
        <w:trPr>
          <w:trHeight w:val="167" w:hRule="atLeast"/>
          <w:cantSplit w:val="true"/>
        </w:trPr>
        <w:tc>
          <w:tcPr>
            <w:tcW w:w="840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 xml:space="preserve">Rua da Cantareira, nºs 306 a 390 - Centro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25"/>
        <w:gridCol w:w="7481"/>
      </w:tblGrid>
      <w:tr>
        <w:trPr>
          <w:trHeight w:val="261" w:hRule="atLeast"/>
          <w:cantSplit w:val="true"/>
        </w:trPr>
        <w:tc>
          <w:tcPr>
            <w:tcW w:w="840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Style w:val="Strong"/>
                <w:rFonts w:ascii="Calibri" w:hAnsi="Calibri" w:eastAsia="Times New Roman" w:cs="Calibri"/>
                <w:color w:val="000000"/>
                <w:sz w:val="22"/>
                <w:szCs w:val="22"/>
                <w:lang w:bidi="ar-SA"/>
              </w:rPr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6025.2023/0029032-4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Mercado SP SPE S.A.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reforma dos Anexos 1 e 2 do Mercado Municipal da Cantareira</w:t>
            </w:r>
          </w:p>
        </w:tc>
      </w:tr>
      <w:tr>
        <w:trPr>
          <w:trHeight w:val="167" w:hRule="atLeast"/>
          <w:cantSplit w:val="true"/>
        </w:trPr>
        <w:tc>
          <w:tcPr>
            <w:tcW w:w="840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Rua da Cantareira, nºs 306 a 390 - Centro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25"/>
        <w:gridCol w:w="7481"/>
      </w:tblGrid>
      <w:tr>
        <w:trPr>
          <w:trHeight w:val="261" w:hRule="atLeast"/>
          <w:cantSplit w:val="true"/>
        </w:trPr>
        <w:tc>
          <w:tcPr>
            <w:tcW w:w="840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Style w:val="Strong"/>
                <w:rFonts w:ascii="Calibri" w:hAnsi="Calibri" w:eastAsia="Times New Roman" w:cs="Calibri"/>
                <w:color w:val="000000"/>
                <w:sz w:val="22"/>
                <w:szCs w:val="22"/>
                <w:lang w:bidi="ar-SA"/>
              </w:rPr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6025.2023/0035793-3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Arquidiocese Católica Apostólica Ortodoxa Antioquina de São Paulo e todo o Brasil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Pedido de regularização das intervenções realizadas na Igreja Ortodoxa Antioquina de Nossa Senhora - aplicação da penalidade de multa FUNCAP</w:t>
            </w:r>
          </w:p>
        </w:tc>
      </w:tr>
      <w:tr>
        <w:trPr>
          <w:trHeight w:val="167" w:hRule="atLeast"/>
          <w:cantSplit w:val="true"/>
        </w:trPr>
        <w:tc>
          <w:tcPr>
            <w:tcW w:w="840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Cavaleiro Basílio Jafet, nº 115 – Centro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25"/>
        <w:gridCol w:w="7481"/>
      </w:tblGrid>
      <w:tr>
        <w:trPr>
          <w:trHeight w:val="261" w:hRule="atLeast"/>
          <w:cantSplit w:val="true"/>
        </w:trPr>
        <w:tc>
          <w:tcPr>
            <w:tcW w:w="840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Style w:val="Strong"/>
                <w:rFonts w:ascii="Calibri" w:hAnsi="Calibri" w:eastAsia="Times New Roman" w:cs="Calibri"/>
                <w:color w:val="000000"/>
                <w:sz w:val="22"/>
                <w:szCs w:val="22"/>
                <w:lang w:bidi="ar-SA"/>
              </w:rPr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6025.2022/0020674-7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Urbia Gestão de Parques SPE S.A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Pedido de restauro e reforma das áreas internas do Pavilhão Lucas Nogueira Garcez - OCA</w:t>
            </w:r>
          </w:p>
        </w:tc>
      </w:tr>
      <w:tr>
        <w:trPr>
          <w:trHeight w:val="167" w:hRule="atLeast"/>
          <w:cantSplit w:val="true"/>
        </w:trPr>
        <w:tc>
          <w:tcPr>
            <w:tcW w:w="840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Parque do Ibirapuera, à Avenida Pedro Álvares Cabral, s/nº - Ibirapuera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25"/>
        <w:gridCol w:w="7481"/>
      </w:tblGrid>
      <w:tr>
        <w:trPr>
          <w:trHeight w:val="261" w:hRule="atLeast"/>
          <w:cantSplit w:val="true"/>
        </w:trPr>
        <w:tc>
          <w:tcPr>
            <w:tcW w:w="840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Style w:val="Strong"/>
                <w:rFonts w:ascii="Calibri" w:hAnsi="Calibri" w:eastAsia="Times New Roman" w:cs="Calibri"/>
                <w:color w:val="000000"/>
                <w:sz w:val="22"/>
                <w:szCs w:val="22"/>
                <w:lang w:bidi="ar-SA"/>
              </w:rPr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6025.2024/0008245-6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Ikon Cosporation Participações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Pedido de demolição</w:t>
            </w:r>
          </w:p>
        </w:tc>
      </w:tr>
      <w:tr>
        <w:trPr>
          <w:trHeight w:val="167" w:hRule="atLeast"/>
          <w:cantSplit w:val="true"/>
        </w:trPr>
        <w:tc>
          <w:tcPr>
            <w:tcW w:w="840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Conselheiro Ramalho, 872 - Bela Vista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25"/>
        <w:gridCol w:w="7481"/>
      </w:tblGrid>
      <w:tr>
        <w:trPr>
          <w:trHeight w:val="261" w:hRule="atLeast"/>
          <w:cantSplit w:val="true"/>
        </w:trPr>
        <w:tc>
          <w:tcPr>
            <w:tcW w:w="840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Style w:val="Strong"/>
                <w:rFonts w:ascii="Calibri" w:hAnsi="Calibri" w:eastAsia="Times New Roman" w:cs="Calibri"/>
                <w:color w:val="000000"/>
                <w:sz w:val="22"/>
                <w:szCs w:val="22"/>
                <w:lang w:bidi="ar-SA"/>
              </w:rPr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6025.2024/0008235-9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Ikon Cosporation Participações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Pedido de demolição</w:t>
            </w:r>
          </w:p>
        </w:tc>
      </w:tr>
      <w:tr>
        <w:trPr>
          <w:trHeight w:val="167" w:hRule="atLeast"/>
          <w:cantSplit w:val="true"/>
        </w:trPr>
        <w:tc>
          <w:tcPr>
            <w:tcW w:w="840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Conselheiro Ramalho, 864 - Bela Vista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25"/>
        <w:gridCol w:w="7481"/>
      </w:tblGrid>
      <w:tr>
        <w:trPr>
          <w:trHeight w:val="261" w:hRule="atLeast"/>
          <w:cantSplit w:val="true"/>
        </w:trPr>
        <w:tc>
          <w:tcPr>
            <w:tcW w:w="840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Style w:val="Strong"/>
                <w:rFonts w:ascii="Calibri" w:hAnsi="Calibri" w:eastAsia="Times New Roman" w:cs="Calibri"/>
                <w:color w:val="000000"/>
                <w:sz w:val="22"/>
                <w:szCs w:val="22"/>
                <w:lang w:bidi="ar-SA"/>
              </w:rPr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6025.2024/0008241-3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Ikon Cosporation Participações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rte"/>
                <w:rFonts w:ascii="Calibri" w:hAnsi="Calibri" w:eastAsia="Times New Roman" w:cs="Calibri"/>
                <w:b w:val="false"/>
                <w:b w:val="false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Pedido de demolição</w:t>
            </w:r>
          </w:p>
        </w:tc>
      </w:tr>
      <w:tr>
        <w:trPr>
          <w:trHeight w:val="167" w:hRule="atLeast"/>
          <w:cantSplit w:val="true"/>
        </w:trPr>
        <w:tc>
          <w:tcPr>
            <w:tcW w:w="840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Rua Conselheiro Ramalho, 866 - Bela Vista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shd w:val="clear" w:fill="B3B3B3"/>
        <w:spacing w:lineRule="auto" w:line="240" w:before="0" w:after="0"/>
        <w:ind w:left="0" w:hanging="0"/>
        <w:jc w:val="both"/>
        <w:outlineLvl w:val="2"/>
        <w:rPr/>
      </w:pPr>
      <w:r>
        <w:rPr>
          <w:rStyle w:val="Fontepargpadro"/>
          <w:rFonts w:cs="Calibri" w:ascii="Calibri" w:hAnsi="Calibri"/>
          <w:b/>
          <w:bCs/>
          <w:caps/>
          <w:color w:val="000000"/>
          <w:sz w:val="22"/>
          <w:szCs w:val="22"/>
        </w:rPr>
        <w:t xml:space="preserve">3.5. PROCESSOS pautados </w:t>
      </w:r>
      <w:r>
        <w:rPr>
          <w:rStyle w:val="Fontepargpadro"/>
          <w:rFonts w:eastAsia="Calibri" w:cs="Calibri" w:ascii="Calibri" w:hAnsi="Calibri"/>
          <w:b/>
          <w:bCs/>
          <w:smallCaps/>
          <w:color w:val="000000"/>
          <w:sz w:val="22"/>
          <w:szCs w:val="22"/>
        </w:rPr>
        <w:t xml:space="preserve">PARA A 804ª REUNIÃO ORDINÁRIA </w:t>
      </w:r>
      <w:r>
        <w:rPr>
          <w:rStyle w:val="Fontepargpadro"/>
          <w:rFonts w:eastAsia="Calibri" w:cs="Calibri" w:ascii="Calibri" w:hAnsi="Calibri"/>
          <w:b/>
          <w:bCs/>
          <w:caps/>
          <w:color w:val="000000"/>
          <w:sz w:val="22"/>
          <w:szCs w:val="22"/>
        </w:rPr>
        <w:t>– Com proposta de INDEFERIMENTO por abandono ou não atendimento de comunique-se.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Relator: Nelson Gonçalves Lima Jr.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25"/>
        <w:gridCol w:w="7481"/>
      </w:tblGrid>
      <w:tr>
        <w:trPr>
          <w:trHeight w:val="261" w:hRule="atLeast"/>
          <w:cantSplit w:val="true"/>
        </w:trPr>
        <w:tc>
          <w:tcPr>
            <w:tcW w:w="840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Fontepargpadro"/>
                <w:rFonts w:eastAsia="Times New Roman" w:cs="Calibri" w:ascii="Calibri" w:hAnsi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PROCESSO: 6025.2024/0014627-6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Lis Cereja LTDA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Indeferimento por abandono do pedido de evento (SEI 104504646) que seria realizado no Pavilhão da Bienal - Ciccillo Matarazzo, que integra o Parque do Ibirapuera em razão do não atendimento do Comunique-se</w:t>
            </w:r>
          </w:p>
        </w:tc>
      </w:tr>
      <w:tr>
        <w:trPr>
          <w:trHeight w:val="167" w:hRule="atLeast"/>
          <w:cantSplit w:val="true"/>
        </w:trPr>
        <w:tc>
          <w:tcPr>
            <w:tcW w:w="840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rPr/>
            </w:pPr>
            <w:r>
              <w:rPr>
                <w:rStyle w:val="Fontepargpadro"/>
                <w:rFonts w:cs="Calibri"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Fontepargpadro"/>
                <w:rFonts w:cs="Calibri" w:ascii="Calibri" w:hAnsi="Calibri"/>
                <w:color w:val="000000"/>
                <w:sz w:val="22"/>
                <w:szCs w:val="22"/>
              </w:rPr>
              <w:t>Avenida Pedro Álvares Cabral, s/nº - Ibirapuera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25"/>
        <w:gridCol w:w="7481"/>
      </w:tblGrid>
      <w:tr>
        <w:trPr>
          <w:trHeight w:val="261" w:hRule="atLeast"/>
          <w:cantSplit w:val="true"/>
        </w:trPr>
        <w:tc>
          <w:tcPr>
            <w:tcW w:w="840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Fontepargpadro"/>
                <w:rFonts w:eastAsia="Times New Roman" w:cs="Calibri" w:ascii="Calibri" w:hAnsi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PROCESSO: 6025.2024/0014625-0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Cafe Editora LTDA - EPP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Pedido de evento que seria realizado no Pavilhão da Bienal - Ciccillo Matarazzo</w:t>
            </w:r>
          </w:p>
        </w:tc>
      </w:tr>
      <w:tr>
        <w:trPr>
          <w:trHeight w:val="167" w:hRule="atLeast"/>
          <w:cantSplit w:val="true"/>
        </w:trPr>
        <w:tc>
          <w:tcPr>
            <w:tcW w:w="840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rPr/>
            </w:pPr>
            <w:r>
              <w:rPr>
                <w:rStyle w:val="Fontepargpadro"/>
                <w:rFonts w:cs="Calibri" w:ascii="Calibri" w:hAnsi="Calibri"/>
                <w:color w:val="000000"/>
                <w:sz w:val="22"/>
                <w:szCs w:val="22"/>
              </w:rPr>
              <w:t>Avenida Pedro Álvares Cabral, s/nº - Ibirapuera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25"/>
        <w:gridCol w:w="7481"/>
      </w:tblGrid>
      <w:tr>
        <w:trPr>
          <w:trHeight w:val="261" w:hRule="atLeast"/>
          <w:cantSplit w:val="true"/>
        </w:trPr>
        <w:tc>
          <w:tcPr>
            <w:tcW w:w="840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Fontepargpadro"/>
                <w:rFonts w:eastAsia="Times New Roman" w:cs="Calibri" w:ascii="Calibri" w:hAnsi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PROCESSO: 6025.2022/0019837-0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  <w:shd w:fill="auto" w:val="clear"/>
              </w:rPr>
              <w:t>Interessado: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Carmen Crepaldi Goes</w:t>
            </w:r>
          </w:p>
        </w:tc>
      </w:tr>
      <w:tr>
        <w:trPr>
          <w:trHeight w:val="347" w:hRule="atLeast"/>
          <w:cantSplit w:val="true"/>
        </w:trPr>
        <w:tc>
          <w:tcPr>
            <w:tcW w:w="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Pedido de regularização</w:t>
            </w:r>
          </w:p>
        </w:tc>
      </w:tr>
      <w:tr>
        <w:trPr>
          <w:trHeight w:val="167" w:hRule="atLeast"/>
          <w:cantSplit w:val="true"/>
        </w:trPr>
        <w:tc>
          <w:tcPr>
            <w:tcW w:w="840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rPr/>
            </w:pPr>
            <w:r>
              <w:rPr>
                <w:rStyle w:val="Fontepargpadro"/>
                <w:rFonts w:cs="Calibri" w:ascii="Calibri" w:hAnsi="Calibri"/>
                <w:color w:val="000000"/>
                <w:sz w:val="22"/>
                <w:szCs w:val="22"/>
              </w:rPr>
              <w:t>Rua Antonieta Leitão, 150 – Freguesia do Ó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rPr>
          <w:rFonts w:ascii="Calibri" w:hAnsi="Calibri" w:cs="Calibri Light"/>
          <w:b/>
          <w:b/>
          <w:color w:val="FF0000"/>
          <w:sz w:val="22"/>
          <w:szCs w:val="22"/>
        </w:rPr>
      </w:pPr>
      <w:r>
        <w:rPr>
          <w:rFonts w:cs="Calibri Light" w:ascii="Calibri" w:hAnsi="Calibri"/>
          <w:b/>
          <w:color w:val="FF0000"/>
          <w:sz w:val="22"/>
          <w:szCs w:val="22"/>
        </w:rPr>
      </w:r>
    </w:p>
    <w:p>
      <w:pPr>
        <w:pStyle w:val="Ttulo31"/>
        <w:numPr>
          <w:ilvl w:val="2"/>
          <w:numId w:val="1"/>
        </w:numPr>
        <w:shd w:val="clear" w:fill="B3B3B3"/>
        <w:tabs>
          <w:tab w:val="clear" w:pos="709"/>
          <w:tab w:val="left" w:pos="0" w:leader="none"/>
        </w:tabs>
        <w:spacing w:lineRule="auto" w:line="360" w:before="0" w:after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Style w:val="Fontepargpadro"/>
          <w:rFonts w:eastAsia="Calibri" w:cs="Calibri" w:ascii="Calibri" w:hAnsi="Calibri"/>
          <w:b/>
          <w:bCs/>
          <w:smallCaps/>
          <w:color w:val="000000"/>
          <w:sz w:val="22"/>
          <w:szCs w:val="22"/>
        </w:rPr>
        <w:t xml:space="preserve">4.  </w:t>
      </w:r>
      <w:r>
        <w:rPr>
          <w:rStyle w:val="Fontepargpadro"/>
          <w:rFonts w:eastAsia="Calibri" w:cs="Calibri" w:ascii="Calibri" w:hAnsi="Calibri"/>
          <w:b/>
          <w:smallCaps/>
          <w:color w:val="000000"/>
          <w:sz w:val="22"/>
          <w:szCs w:val="22"/>
        </w:rPr>
        <w:t>TEMAS GERAIS/EXTRAPAUTA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rPr>
          <w:rFonts w:ascii="Calibri" w:hAnsi="Calibri" w:cs="Calibri Light"/>
          <w:b/>
          <w:b/>
          <w:color w:val="FF0000"/>
          <w:sz w:val="22"/>
          <w:szCs w:val="22"/>
        </w:rPr>
      </w:pPr>
      <w:r>
        <w:rPr>
          <w:rStyle w:val="Fontepargpadro"/>
          <w:rFonts w:eastAsia="Calibri" w:cs="Calibri" w:ascii="Calibri" w:hAnsi="Calibri"/>
          <w:b/>
          <w:smallCaps/>
          <w:color w:val="000000"/>
          <w:sz w:val="22"/>
          <w:szCs w:val="22"/>
        </w:rPr>
        <w:t>DOC 12/08/2024 – P. 79-80</w:t>
      </w:r>
    </w:p>
    <w:sectPr>
      <w:headerReference w:type="default" r:id="rId3"/>
      <w:type w:val="nextPage"/>
      <w:pgSz w:w="11906" w:h="16838"/>
      <w:pgMar w:left="1134" w:right="902" w:header="1134" w:top="2499" w:footer="0" w:bottom="1134" w:gutter="0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tbl>
    <w:tblPr>
      <w:tblStyle w:val="Table25"/>
      <w:tblW w:w="9863" w:type="dxa"/>
      <w:jc w:val="left"/>
      <w:tblInd w:w="7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768"/>
      <w:gridCol w:w="8094"/>
    </w:tblGrid>
    <w:tr>
      <w:trPr>
        <w:trHeight w:val="955" w:hRule="atLeast"/>
      </w:trPr>
      <w:tc>
        <w:tcPr>
          <w:tcW w:w="1768" w:type="dxa"/>
          <w:tcBorders/>
          <w:shd w:fill="auto" w:val="clear"/>
        </w:tcPr>
        <w:p>
          <w:pPr>
            <w:pStyle w:val="LOnormal"/>
            <w:widowControl w:val="false"/>
            <w:rPr>
              <w:rFonts w:ascii="Arial" w:hAnsi="Arial" w:eastAsia="Arial" w:cs="Arial"/>
              <w:b/>
              <w:b/>
            </w:rPr>
          </w:pPr>
          <w:r>
            <w:rPr/>
            <w:drawing>
              <wp:inline distT="0" distB="0" distL="0" distR="0">
                <wp:extent cx="790575" cy="647700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6" t="-81" r="-66" b="-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4" w:type="dxa"/>
          <w:tcBorders/>
          <w:shd w:fill="auto" w:val="clear"/>
          <w:vAlign w:val="center"/>
        </w:tcPr>
        <w:p>
          <w:pPr>
            <w:pStyle w:val="LOnormal"/>
            <w:widowControl w:val="false"/>
            <w:spacing w:lineRule="auto" w:line="240" w:before="40" w:after="0"/>
            <w:jc w:val="center"/>
            <w:rPr/>
          </w:pPr>
          <w:r>
            <w:rPr>
              <w:rFonts w:eastAsia="Arial" w:cs="Arial" w:ascii="Arial" w:hAnsi="Arial"/>
              <w:b/>
            </w:rPr>
            <w:t>CONPRESP</w:t>
          </w:r>
        </w:p>
        <w:p>
          <w:pPr>
            <w:pStyle w:val="LOnormal"/>
            <w:widowControl w:val="false"/>
            <w:spacing w:lineRule="auto" w:line="240" w:before="40" w:after="0"/>
            <w:jc w:val="center"/>
            <w:rPr/>
          </w:pPr>
          <w:r>
            <w:rPr>
              <w:rFonts w:eastAsia="Arial" w:cs="Arial" w:ascii="Arial" w:hAnsi="Arial"/>
              <w:b/>
            </w:rPr>
            <w:t>CONSELHO MUNICIPAL DE PRESERVAÇÃO DO PATRIMÔNIO HISTÓRICO,</w:t>
          </w:r>
        </w:p>
        <w:p>
          <w:pPr>
            <w:pStyle w:val="LOnormal"/>
            <w:widowControl w:val="false"/>
            <w:jc w:val="center"/>
            <w:rPr/>
          </w:pPr>
          <w:r>
            <w:rPr>
              <w:rFonts w:eastAsia="Arial" w:cs="Arial" w:ascii="Arial" w:hAnsi="Arial"/>
              <w:b/>
            </w:rPr>
            <w:t>CULTURAL E AMBIENTAL DA CIDADE DE SÃO PAULO</w:t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sz w:val="56"/>
        <w:i w:val="false"/>
        <w:b/>
        <w:szCs w:val="56"/>
        <w:rFonts w:ascii="Calibri" w:hAnsi="Calibri" w:eastAsia="Calibri" w:cs="Calibri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character" w:styleId="Fontepargpadro">
    <w:name w:val="Fonte parág. padrão"/>
    <w:qFormat/>
    <w:rPr/>
  </w:style>
  <w:style w:type="character" w:styleId="LinkdaInternet">
    <w:name w:val="Link da Internet"/>
    <w:basedOn w:val="Fontepargpadro"/>
    <w:qFormat/>
    <w:rPr>
      <w:color w:val="0563C1"/>
      <w:u w:val="single"/>
    </w:rPr>
  </w:style>
  <w:style w:type="character" w:styleId="Forte">
    <w:name w:val="Forte"/>
    <w:qFormat/>
    <w:rPr>
      <w:b/>
      <w:bCs/>
    </w:rPr>
  </w:style>
  <w:style w:type="character" w:styleId="Strong">
    <w:name w:val="Strong"/>
    <w:qFormat/>
    <w:rPr>
      <w:b/>
      <w:bCs/>
    </w:rPr>
  </w:style>
  <w:style w:type="character" w:styleId="Forte2">
    <w:name w:val="Forte2"/>
    <w:qFormat/>
    <w:rPr>
      <w:b/>
      <w:bCs/>
    </w:rPr>
  </w:style>
  <w:style w:type="character" w:styleId="MenoPendente">
    <w:name w:val="Menção Pendente"/>
    <w:basedOn w:val="Fontepargpadro"/>
    <w:qFormat/>
    <w:rPr>
      <w:color w:val="605E5C"/>
      <w:shd w:fill="E1DFDD" w:val="clear"/>
    </w:rPr>
  </w:style>
  <w:style w:type="character" w:styleId="WWCharLFO2LVL1">
    <w:name w:val="WW_CharLFO2LVL1"/>
    <w:qFormat/>
    <w:rPr>
      <w:rFonts w:ascii="Calibri" w:hAnsi="Calibri" w:eastAsia="Calibri" w:cs="Calibri"/>
      <w:b/>
      <w:i w:val="false"/>
      <w:color w:val="000000"/>
      <w:sz w:val="56"/>
      <w:szCs w:val="56"/>
    </w:rPr>
  </w:style>
  <w:style w:type="character" w:styleId="Forte1">
    <w:name w:val="Forte1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Corpodotexto"/>
    <w:pPr>
      <w:suppressAutoHyphens w:val="true"/>
    </w:pPr>
    <w:rPr/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LONormal1">
    <w:name w:val="LO-Normal1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LOnormal">
    <w:name w:val="LO-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pt-BR" w:eastAsia="zh-CN" w:bidi="hi-IN"/>
    </w:rPr>
  </w:style>
  <w:style w:type="paragraph" w:styleId="Ttulo31">
    <w:name w:val="Título 31"/>
    <w:basedOn w:val="LOnormal"/>
    <w:next w:val="LOnormal"/>
    <w:qFormat/>
    <w:pPr>
      <w:keepNext w:val="true"/>
      <w:suppressAutoHyphens w:val="true"/>
      <w:outlineLvl w:val="2"/>
    </w:pPr>
    <w:rPr>
      <w:rFonts w:ascii="Arial" w:hAnsi="Arial" w:eastAsia="Arial" w:cs="Arial"/>
      <w:sz w:val="24"/>
    </w:rPr>
  </w:style>
  <w:style w:type="paragraph" w:styleId="PargrafodaLista">
    <w:name w:val="Parágrafo da Lista"/>
    <w:basedOn w:val="LOnormal"/>
    <w:qFormat/>
    <w:pPr>
      <w:tabs>
        <w:tab w:val="clear" w:pos="709"/>
      </w:tabs>
      <w:suppressAutoHyphens w:val="true"/>
      <w:ind w:left="708" w:hanging="0"/>
    </w:pPr>
    <w:rPr/>
  </w:style>
  <w:style w:type="paragraph" w:styleId="Contedodatabela">
    <w:name w:val="Conteúdo da tabela"/>
    <w:basedOn w:val="Normal"/>
    <w:qFormat/>
    <w:pPr>
      <w:widowControl w:val="false"/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ListParagraph">
    <w:name w:val="List Paragraph"/>
    <w:basedOn w:val="LOnormal"/>
    <w:qFormat/>
    <w:pPr>
      <w:ind w:left="708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presp@prefeitura.sp.gov.br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1040</TotalTime>
  <Application>LibreOffice/7.1.7.2$Windows_X86_64 LibreOffice_project/c6a4e3954236145e2acb0b65f68614365aeee33f</Application>
  <AppVersion>15.0000</AppVersion>
  <Pages>6</Pages>
  <Words>1273</Words>
  <Characters>7708</Characters>
  <CharactersWithSpaces>8770</CharactersWithSpaces>
  <Paragraphs>247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2024-07-23T09:33:00Z</dcterms:created>
  <dc:creator/>
  <dc:description/>
  <dc:language>pt-BR</dc:language>
  <cp:lastModifiedBy/>
  <cp:lastPrinted>2024-08-09T13:00:11Z</cp:lastPrinted>
  <dcterms:modified xsi:type="dcterms:W3CDTF">2024-08-12T09:47:00Z</dcterms:modified>
  <cp:revision>117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