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0FA0" w14:textId="66629D17" w:rsidR="00FA372C" w:rsidRDefault="00FA372C" w:rsidP="00FA37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CB7D1A">
        <w:rPr>
          <w:rFonts w:ascii="Arial" w:hAnsi="Arial" w:cs="Arial"/>
          <w:b/>
          <w:bC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</w:rPr>
        <w:t>.09.2024</w:t>
      </w:r>
    </w:p>
    <w:p w14:paraId="6AA73B46" w14:textId="77777777" w:rsidR="00FA372C" w:rsidRDefault="00FA372C" w:rsidP="00FA37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A372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1AC392C" w14:textId="0B26F2ED" w:rsidR="00CB7D1A" w:rsidRDefault="00FA372C" w:rsidP="00CB7D1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A372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="00CB7D1A"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="00CB7D1A" w:rsidRPr="00CB7D1A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A15E51B" w14:textId="77777777" w:rsidR="00CB7D1A" w:rsidRPr="00AC59D5" w:rsidRDefault="00CB7D1A" w:rsidP="00CB7D1A"/>
    <w:p w14:paraId="7C457357" w14:textId="6D1AD979" w:rsidR="00CB7D1A" w:rsidRPr="00AC59D5" w:rsidRDefault="00CB7D1A" w:rsidP="00CB7D1A">
      <w:pPr>
        <w:rPr>
          <w:b/>
          <w:bCs/>
        </w:rPr>
      </w:pPr>
      <w:r w:rsidRPr="00AC59D5">
        <w:rPr>
          <w:b/>
          <w:bCs/>
        </w:rPr>
        <w:t>Documento: 110394363 | Extrato de Contratação (NP)</w:t>
      </w:r>
    </w:p>
    <w:p w14:paraId="6D424562" w14:textId="77777777" w:rsidR="00CB7D1A" w:rsidRPr="00AC59D5" w:rsidRDefault="00CB7D1A" w:rsidP="00CB7D1A">
      <w:r w:rsidRPr="00AC59D5">
        <w:t>Modalidade</w:t>
      </w:r>
    </w:p>
    <w:p w14:paraId="226CACCD" w14:textId="77777777" w:rsidR="00CB7D1A" w:rsidRPr="00AC59D5" w:rsidRDefault="00CB7D1A" w:rsidP="00CB7D1A">
      <w:pPr>
        <w:jc w:val="both"/>
      </w:pPr>
      <w:r w:rsidRPr="00AC59D5">
        <w:t>Termo de Fomento</w:t>
      </w:r>
    </w:p>
    <w:p w14:paraId="3E2DFE94" w14:textId="77777777" w:rsidR="00CB7D1A" w:rsidRPr="00AC59D5" w:rsidRDefault="00CB7D1A" w:rsidP="00CB7D1A">
      <w:pPr>
        <w:jc w:val="both"/>
      </w:pPr>
      <w:r w:rsidRPr="00AC59D5">
        <w:t>Órgão</w:t>
      </w:r>
    </w:p>
    <w:p w14:paraId="058C3FE6" w14:textId="77777777" w:rsidR="00CB7D1A" w:rsidRPr="00AC59D5" w:rsidRDefault="00CB7D1A" w:rsidP="00CB7D1A">
      <w:pPr>
        <w:jc w:val="both"/>
      </w:pPr>
      <w:r w:rsidRPr="00AC59D5">
        <w:t>Secretaria Municipal de Desenvolvimento Econômico e Trabalho - SMDET</w:t>
      </w:r>
    </w:p>
    <w:p w14:paraId="707BFCA5" w14:textId="77777777" w:rsidR="00CB7D1A" w:rsidRPr="00AC59D5" w:rsidRDefault="00CB7D1A" w:rsidP="00CB7D1A">
      <w:pPr>
        <w:jc w:val="both"/>
      </w:pPr>
      <w:r w:rsidRPr="00AC59D5">
        <w:t>Número de processo interno do órgão/unidade</w:t>
      </w:r>
    </w:p>
    <w:p w14:paraId="5F983895" w14:textId="77777777" w:rsidR="00CB7D1A" w:rsidRPr="00AC59D5" w:rsidRDefault="00CB7D1A" w:rsidP="00CB7D1A">
      <w:pPr>
        <w:jc w:val="both"/>
      </w:pPr>
      <w:r w:rsidRPr="00AC59D5">
        <w:t>6010.2024/0002787-9</w:t>
      </w:r>
    </w:p>
    <w:p w14:paraId="6DBF82AB" w14:textId="77777777" w:rsidR="00CB7D1A" w:rsidRPr="00AC59D5" w:rsidRDefault="00CB7D1A" w:rsidP="00CB7D1A">
      <w:pPr>
        <w:jc w:val="both"/>
      </w:pPr>
      <w:r w:rsidRPr="00AC59D5">
        <w:t>Número do Contrato</w:t>
      </w:r>
    </w:p>
    <w:p w14:paraId="6704D274" w14:textId="77777777" w:rsidR="00CB7D1A" w:rsidRPr="00AC59D5" w:rsidRDefault="00CB7D1A" w:rsidP="00CB7D1A">
      <w:pPr>
        <w:jc w:val="both"/>
      </w:pPr>
      <w:r w:rsidRPr="00AC59D5">
        <w:t>020/2024/SMDET</w:t>
      </w:r>
    </w:p>
    <w:p w14:paraId="3F0AA18E" w14:textId="77777777" w:rsidR="00CB7D1A" w:rsidRPr="00AC59D5" w:rsidRDefault="00CB7D1A" w:rsidP="00CB7D1A">
      <w:pPr>
        <w:jc w:val="both"/>
      </w:pPr>
      <w:r w:rsidRPr="00AC59D5">
        <w:t>Objeto do Contrato</w:t>
      </w:r>
    </w:p>
    <w:p w14:paraId="7C7F45B5" w14:textId="104F8996" w:rsidR="00CB7D1A" w:rsidRPr="00AC59D5" w:rsidRDefault="00CB7D1A" w:rsidP="00CB7D1A">
      <w:pPr>
        <w:jc w:val="both"/>
      </w:pPr>
      <w:r w:rsidRPr="00AC59D5">
        <w:t>Projeto Garantia de Direitos e Capacitação Profissional para Mulheres em situação de Vulnerabilidade, que tem como objetivo qualificar para empregabilidade 175 (cento e</w:t>
      </w:r>
      <w:r w:rsidRPr="00AC59D5">
        <w:t xml:space="preserve"> </w:t>
      </w:r>
      <w:r w:rsidRPr="00AC59D5">
        <w:t>setenta e cinco) mulheres no desenvolvimento de habilidades, por meio de cursos de qualificação técnica, com o intuito de fortalecer a rede de proteção socioassistencial.</w:t>
      </w:r>
    </w:p>
    <w:p w14:paraId="39A23C1F" w14:textId="77777777" w:rsidR="00CB7D1A" w:rsidRPr="00AC59D5" w:rsidRDefault="00CB7D1A" w:rsidP="00CB7D1A">
      <w:pPr>
        <w:jc w:val="both"/>
      </w:pPr>
      <w:r w:rsidRPr="00AC59D5">
        <w:t>Nome do Contratante</w:t>
      </w:r>
    </w:p>
    <w:p w14:paraId="1FE94569" w14:textId="77777777" w:rsidR="00CB7D1A" w:rsidRPr="00AC59D5" w:rsidRDefault="00CB7D1A" w:rsidP="00CB7D1A">
      <w:pPr>
        <w:jc w:val="both"/>
      </w:pPr>
      <w:r w:rsidRPr="00AC59D5">
        <w:t>PMSP/Secretaria Municipal de Desenvolvimento Econômico e Trabalho - SMDET</w:t>
      </w:r>
    </w:p>
    <w:p w14:paraId="53187FF2" w14:textId="77777777" w:rsidR="00CB7D1A" w:rsidRPr="00AC59D5" w:rsidRDefault="00CB7D1A" w:rsidP="00CB7D1A">
      <w:pPr>
        <w:jc w:val="both"/>
      </w:pPr>
      <w:r w:rsidRPr="00AC59D5">
        <w:t>Nome do Contratado (entidade parceira)</w:t>
      </w:r>
    </w:p>
    <w:p w14:paraId="6DF14698" w14:textId="77777777" w:rsidR="00CB7D1A" w:rsidRPr="00AC59D5" w:rsidRDefault="00CB7D1A" w:rsidP="00CB7D1A">
      <w:pPr>
        <w:jc w:val="both"/>
      </w:pPr>
      <w:r w:rsidRPr="00AC59D5">
        <w:t>Instituto de Planejamento e Desenvolvimento Holístico - Vista</w:t>
      </w:r>
    </w:p>
    <w:p w14:paraId="5C2E33B2" w14:textId="77777777" w:rsidR="00CB7D1A" w:rsidRPr="00AC59D5" w:rsidRDefault="00CB7D1A" w:rsidP="00CB7D1A">
      <w:pPr>
        <w:jc w:val="both"/>
      </w:pPr>
      <w:r w:rsidRPr="00AC59D5">
        <w:t>CNPJ do Contratado (entidade parceira)</w:t>
      </w:r>
    </w:p>
    <w:p w14:paraId="738224E1" w14:textId="77777777" w:rsidR="00CB7D1A" w:rsidRPr="00AC59D5" w:rsidRDefault="00CB7D1A" w:rsidP="00CB7D1A">
      <w:pPr>
        <w:jc w:val="both"/>
      </w:pPr>
      <w:r w:rsidRPr="00AC59D5">
        <w:t>08.987.830/0001-66</w:t>
      </w:r>
    </w:p>
    <w:p w14:paraId="62CDB72F" w14:textId="77777777" w:rsidR="00CB7D1A" w:rsidRPr="00AC59D5" w:rsidRDefault="00CB7D1A" w:rsidP="00CB7D1A">
      <w:pPr>
        <w:jc w:val="both"/>
      </w:pPr>
      <w:r w:rsidRPr="00AC59D5">
        <w:t>Dotação orçamentária</w:t>
      </w:r>
    </w:p>
    <w:p w14:paraId="08F97233" w14:textId="77777777" w:rsidR="00CB7D1A" w:rsidRPr="00AC59D5" w:rsidRDefault="00CB7D1A" w:rsidP="00CB7D1A">
      <w:pPr>
        <w:jc w:val="both"/>
      </w:pPr>
      <w:r w:rsidRPr="00AC59D5">
        <w:t>30.10.11.33.3019.4.432.3.3.50.39.00.00.1.500.7065.1</w:t>
      </w:r>
    </w:p>
    <w:p w14:paraId="649EC61F" w14:textId="77777777" w:rsidR="00CB7D1A" w:rsidRPr="00AC59D5" w:rsidRDefault="00CB7D1A" w:rsidP="00CB7D1A">
      <w:pPr>
        <w:jc w:val="both"/>
      </w:pPr>
      <w:r w:rsidRPr="00AC59D5">
        <w:lastRenderedPageBreak/>
        <w:t>Nota de Empenho</w:t>
      </w:r>
    </w:p>
    <w:p w14:paraId="3A238AEC" w14:textId="77777777" w:rsidR="00CB7D1A" w:rsidRPr="00AC59D5" w:rsidRDefault="00CB7D1A" w:rsidP="00CB7D1A">
      <w:pPr>
        <w:jc w:val="both"/>
      </w:pPr>
      <w:r w:rsidRPr="00AC59D5">
        <w:t>111743/2024</w:t>
      </w:r>
    </w:p>
    <w:p w14:paraId="00955CA6" w14:textId="77777777" w:rsidR="00CB7D1A" w:rsidRPr="00AC59D5" w:rsidRDefault="00CB7D1A" w:rsidP="00CB7D1A">
      <w:pPr>
        <w:jc w:val="both"/>
      </w:pPr>
      <w:r w:rsidRPr="00AC59D5">
        <w:t>Natureza da Despesa</w:t>
      </w:r>
    </w:p>
    <w:p w14:paraId="7D1008C5" w14:textId="77777777" w:rsidR="00CB7D1A" w:rsidRPr="00AC59D5" w:rsidRDefault="00CB7D1A" w:rsidP="00CB7D1A">
      <w:pPr>
        <w:jc w:val="both"/>
      </w:pPr>
      <w:r w:rsidRPr="00AC59D5">
        <w:t>Fomento</w:t>
      </w:r>
    </w:p>
    <w:p w14:paraId="6B2D5DCF" w14:textId="77777777" w:rsidR="00CB7D1A" w:rsidRPr="00AC59D5" w:rsidRDefault="00CB7D1A" w:rsidP="00CB7D1A">
      <w:pPr>
        <w:jc w:val="both"/>
      </w:pPr>
      <w:r w:rsidRPr="00AC59D5">
        <w:t>PRAZO DE VIGÊNCIA DA PARCERIA</w:t>
      </w:r>
    </w:p>
    <w:p w14:paraId="4674B753" w14:textId="77777777" w:rsidR="00CB7D1A" w:rsidRPr="00AC59D5" w:rsidRDefault="00CB7D1A" w:rsidP="00CB7D1A">
      <w:pPr>
        <w:jc w:val="both"/>
      </w:pPr>
      <w:r w:rsidRPr="00AC59D5">
        <w:t>Data de Início</w:t>
      </w:r>
    </w:p>
    <w:p w14:paraId="06A9BF00" w14:textId="77777777" w:rsidR="00CB7D1A" w:rsidRPr="00AC59D5" w:rsidRDefault="00CB7D1A" w:rsidP="00CB7D1A">
      <w:pPr>
        <w:jc w:val="both"/>
      </w:pPr>
      <w:r w:rsidRPr="00AC59D5">
        <w:t>11/09/2024</w:t>
      </w:r>
    </w:p>
    <w:p w14:paraId="3911204B" w14:textId="77777777" w:rsidR="00CB7D1A" w:rsidRPr="00AC59D5" w:rsidRDefault="00CB7D1A" w:rsidP="00CB7D1A">
      <w:pPr>
        <w:jc w:val="both"/>
      </w:pPr>
      <w:r w:rsidRPr="00AC59D5">
        <w:t>Data de Fim</w:t>
      </w:r>
    </w:p>
    <w:p w14:paraId="6110A70C" w14:textId="77777777" w:rsidR="00CB7D1A" w:rsidRPr="00AC59D5" w:rsidRDefault="00CB7D1A" w:rsidP="00CB7D1A">
      <w:pPr>
        <w:jc w:val="both"/>
      </w:pPr>
      <w:r w:rsidRPr="00AC59D5">
        <w:t>11/03/2025</w:t>
      </w:r>
    </w:p>
    <w:p w14:paraId="56E57457" w14:textId="77777777" w:rsidR="00CB7D1A" w:rsidRPr="00AC59D5" w:rsidRDefault="00CB7D1A" w:rsidP="00CB7D1A">
      <w:pPr>
        <w:jc w:val="both"/>
      </w:pPr>
      <w:r w:rsidRPr="00AC59D5">
        <w:t>PRINCIPAL</w:t>
      </w:r>
    </w:p>
    <w:p w14:paraId="3BAD068C" w14:textId="77777777" w:rsidR="00CB7D1A" w:rsidRPr="00AC59D5" w:rsidRDefault="00CB7D1A" w:rsidP="00CB7D1A">
      <w:pPr>
        <w:jc w:val="both"/>
      </w:pPr>
      <w:r w:rsidRPr="00AC59D5">
        <w:t>Fundamento Legal</w:t>
      </w:r>
    </w:p>
    <w:p w14:paraId="77E0F3A2" w14:textId="77777777" w:rsidR="00CB7D1A" w:rsidRPr="00AC59D5" w:rsidRDefault="00CB7D1A" w:rsidP="00CB7D1A">
      <w:pPr>
        <w:jc w:val="both"/>
      </w:pPr>
      <w:r w:rsidRPr="00AC59D5">
        <w:t>Lei Federal 13.019/2024 e Decreto Municipal 57.575/2016.</w:t>
      </w:r>
    </w:p>
    <w:p w14:paraId="0BEF98B2" w14:textId="77777777" w:rsidR="00CB7D1A" w:rsidRPr="00AC59D5" w:rsidRDefault="00CB7D1A" w:rsidP="00CB7D1A">
      <w:pPr>
        <w:jc w:val="both"/>
      </w:pPr>
      <w:r w:rsidRPr="00AC59D5">
        <w:t>Data da Assinatura do Instrumento do Contrato</w:t>
      </w:r>
    </w:p>
    <w:p w14:paraId="01C1AE79" w14:textId="77777777" w:rsidR="00CB7D1A" w:rsidRPr="00AC59D5" w:rsidRDefault="00CB7D1A" w:rsidP="00CB7D1A">
      <w:pPr>
        <w:jc w:val="both"/>
      </w:pPr>
      <w:r w:rsidRPr="00AC59D5">
        <w:t>11/09/2024</w:t>
      </w:r>
    </w:p>
    <w:p w14:paraId="7E4F0835" w14:textId="77777777" w:rsidR="00CB7D1A" w:rsidRPr="00AC59D5" w:rsidRDefault="00CB7D1A" w:rsidP="00CB7D1A">
      <w:pPr>
        <w:jc w:val="both"/>
      </w:pPr>
      <w:r w:rsidRPr="00AC59D5">
        <w:t>Anexo I (Número do Documento SEI)</w:t>
      </w:r>
    </w:p>
    <w:p w14:paraId="38FAD88F" w14:textId="77777777" w:rsidR="00CB7D1A" w:rsidRPr="00AC59D5" w:rsidRDefault="00CB7D1A" w:rsidP="00CB7D1A">
      <w:pPr>
        <w:jc w:val="both"/>
      </w:pPr>
      <w:r w:rsidRPr="00AC59D5">
        <w:t>109845720</w:t>
      </w:r>
    </w:p>
    <w:p w14:paraId="0A52C7BC" w14:textId="77777777" w:rsidR="00CB7D1A" w:rsidRPr="00AC59D5" w:rsidRDefault="00CB7D1A" w:rsidP="00CB7D1A">
      <w:pPr>
        <w:jc w:val="both"/>
      </w:pPr>
      <w:r w:rsidRPr="00AC59D5">
        <w:t>PRAZO DE EXECUÇÃO DA PARCERIA</w:t>
      </w:r>
    </w:p>
    <w:p w14:paraId="24C52C59" w14:textId="77777777" w:rsidR="00CB7D1A" w:rsidRPr="00AC59D5" w:rsidRDefault="00CB7D1A" w:rsidP="00CB7D1A">
      <w:pPr>
        <w:jc w:val="both"/>
      </w:pPr>
      <w:r w:rsidRPr="00AC59D5">
        <w:t>Data de Início</w:t>
      </w:r>
    </w:p>
    <w:p w14:paraId="3B431CE3" w14:textId="77777777" w:rsidR="00CB7D1A" w:rsidRPr="00AC59D5" w:rsidRDefault="00CB7D1A" w:rsidP="00CB7D1A">
      <w:pPr>
        <w:jc w:val="both"/>
      </w:pPr>
      <w:r w:rsidRPr="00AC59D5">
        <w:t>11/09/2024</w:t>
      </w:r>
    </w:p>
    <w:p w14:paraId="18B8000B" w14:textId="77777777" w:rsidR="00CB7D1A" w:rsidRPr="00AC59D5" w:rsidRDefault="00CB7D1A" w:rsidP="00CB7D1A">
      <w:pPr>
        <w:jc w:val="both"/>
      </w:pPr>
      <w:r w:rsidRPr="00AC59D5">
        <w:t>Data de Fim</w:t>
      </w:r>
    </w:p>
    <w:p w14:paraId="131E1B20" w14:textId="565DFCDC" w:rsidR="00CB7D1A" w:rsidRDefault="00CB7D1A" w:rsidP="00CB7D1A">
      <w:pPr>
        <w:jc w:val="both"/>
        <w:rPr>
          <w:rFonts w:ascii="Arial" w:hAnsi="Arial" w:cs="Arial"/>
        </w:rPr>
      </w:pPr>
      <w:r w:rsidRPr="00AC59D5">
        <w:t>11/03/2025</w:t>
      </w:r>
      <w:r w:rsidRPr="00AC59D5">
        <w:cr/>
      </w:r>
      <w:r>
        <w:rPr>
          <w:rFonts w:ascii="Arial" w:hAnsi="Arial" w:cs="Arial"/>
        </w:rPr>
        <w:br w:type="page"/>
      </w:r>
    </w:p>
    <w:p w14:paraId="6EBA54B1" w14:textId="04F7BA1A" w:rsidR="00FA372C" w:rsidRDefault="00CB7D1A" w:rsidP="00CB7D1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B7D1A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AGÊNCIA SÃO PAULO DE DESENVOLVIMENTO | </w:t>
      </w:r>
      <w:r w:rsidRPr="00CB7D1A">
        <w:rPr>
          <w:rFonts w:ascii="Arial" w:hAnsi="Arial" w:cs="Arial"/>
          <w:b/>
          <w:bCs/>
          <w:sz w:val="28"/>
          <w:szCs w:val="28"/>
          <w:u w:val="single"/>
        </w:rPr>
        <w:t>GERÊNCIA DE CADEIAS PRODUTIVAS</w:t>
      </w:r>
    </w:p>
    <w:p w14:paraId="7DFA4A7A" w14:textId="77777777" w:rsidR="00CB7D1A" w:rsidRPr="00CB7D1A" w:rsidRDefault="00CB7D1A" w:rsidP="00CB7D1A">
      <w:pPr>
        <w:jc w:val="both"/>
        <w:rPr>
          <w:b/>
          <w:bCs/>
        </w:rPr>
      </w:pPr>
      <w:r w:rsidRPr="00CB7D1A">
        <w:rPr>
          <w:b/>
          <w:bCs/>
        </w:rPr>
        <w:t>Documento: 110316226 | Ata</w:t>
      </w:r>
    </w:p>
    <w:p w14:paraId="06082282" w14:textId="77777777" w:rsidR="00CB7D1A" w:rsidRPr="00CB7D1A" w:rsidRDefault="00CB7D1A" w:rsidP="00CB7D1A">
      <w:pPr>
        <w:jc w:val="both"/>
      </w:pPr>
      <w:r w:rsidRPr="00CB7D1A">
        <w:t>RESULTADO PRELIMINAR</w:t>
      </w:r>
    </w:p>
    <w:p w14:paraId="01209632" w14:textId="77777777" w:rsidR="00CB7D1A" w:rsidRPr="00CB7D1A" w:rsidRDefault="00CB7D1A" w:rsidP="00CB7D1A">
      <w:pPr>
        <w:jc w:val="both"/>
      </w:pPr>
      <w:r w:rsidRPr="00CB7D1A">
        <w:t>EDITAL 16/2024</w:t>
      </w:r>
    </w:p>
    <w:p w14:paraId="5A2E9BC8" w14:textId="77777777" w:rsidR="00CB7D1A" w:rsidRPr="00CB7D1A" w:rsidRDefault="00CB7D1A" w:rsidP="00CB7D1A">
      <w:pPr>
        <w:jc w:val="both"/>
      </w:pPr>
      <w:r w:rsidRPr="00CB7D1A">
        <w:t>A Agência São Paulo de Desenvolvimento - ADE SAMPA torna pública a ata com o RESULTADO PRELIMINAR da seleção dos expositores interessados para expor,</w:t>
      </w:r>
    </w:p>
    <w:p w14:paraId="491B3A86" w14:textId="77777777" w:rsidR="00CB7D1A" w:rsidRPr="00CB7D1A" w:rsidRDefault="00CB7D1A" w:rsidP="00CB7D1A">
      <w:pPr>
        <w:jc w:val="both"/>
      </w:pPr>
      <w:r w:rsidRPr="00CB7D1A">
        <w:t>divulgar e comercializar seus produtos no evento SP Gastronomia.</w:t>
      </w:r>
    </w:p>
    <w:p w14:paraId="34A0F714" w14:textId="77777777" w:rsidR="00CB7D1A" w:rsidRPr="00CB7D1A" w:rsidRDefault="00CB7D1A" w:rsidP="00CB7D1A">
      <w:pPr>
        <w:jc w:val="both"/>
      </w:pPr>
      <w:r w:rsidRPr="00CB7D1A">
        <w:t>ATA DE REUNIÃO DA COMISSÃO DE SELEÇÃO - CHAMAMENTO PÚBLICO n.º 16/2024</w:t>
      </w:r>
    </w:p>
    <w:p w14:paraId="1E339049" w14:textId="77777777" w:rsidR="00CB7D1A" w:rsidRPr="00CB7D1A" w:rsidRDefault="00CB7D1A" w:rsidP="00CB7D1A">
      <w:pPr>
        <w:jc w:val="both"/>
      </w:pPr>
      <w:r w:rsidRPr="00CB7D1A">
        <w:t>Em 10 de setembro de 2024, às 17h, de forma híbrida, remota e na sede da ADE SAMPA, os membros da Comissão de Seleção (doc. SEI 109594515) reuniram-se para</w:t>
      </w:r>
    </w:p>
    <w:p w14:paraId="3B330814" w14:textId="77777777" w:rsidR="00CB7D1A" w:rsidRPr="00CB7D1A" w:rsidRDefault="00CB7D1A" w:rsidP="00CB7D1A">
      <w:pPr>
        <w:jc w:val="both"/>
      </w:pPr>
      <w:r w:rsidRPr="00CB7D1A">
        <w:t>elaborar a classificação com base na atribuição de notas, segundo os critérios de seleção, para cada proposta referente ao Chamamento Público nº 16/2024 (doc. SEI</w:t>
      </w:r>
    </w:p>
    <w:p w14:paraId="2FC9ACA7" w14:textId="77777777" w:rsidR="00CB7D1A" w:rsidRPr="00CB7D1A" w:rsidRDefault="00CB7D1A" w:rsidP="00CB7D1A">
      <w:pPr>
        <w:jc w:val="both"/>
      </w:pPr>
      <w:r w:rsidRPr="00CB7D1A">
        <w:t>108089294), e divulgar o resultado preliminar. As notas proferidas ao final levaram em consideração os documentos de habilitação exigidos nos termos do item 4 do edital e</w:t>
      </w:r>
    </w:p>
    <w:p w14:paraId="66F13DC9" w14:textId="77777777" w:rsidR="00CB7D1A" w:rsidRPr="00CB7D1A" w:rsidRDefault="00CB7D1A" w:rsidP="00CB7D1A">
      <w:pPr>
        <w:jc w:val="both"/>
      </w:pPr>
      <w:r w:rsidRPr="00CB7D1A">
        <w:t>os critérios de pontuação objetivos referidos nos termos do item 5 do edital. Ressalte-se que todos os membros da Comissão de Seleção tiveram a oportunidade de avaliar</w:t>
      </w:r>
    </w:p>
    <w:p w14:paraId="4FDC2DEC" w14:textId="77777777" w:rsidR="00CB7D1A" w:rsidRPr="00CB7D1A" w:rsidRDefault="00CB7D1A" w:rsidP="00CB7D1A">
      <w:pPr>
        <w:jc w:val="both"/>
      </w:pPr>
      <w:r w:rsidRPr="00CB7D1A">
        <w:t>individualmente cada proposta, analisando toda a documentação apresentada de maneira detida.</w:t>
      </w:r>
    </w:p>
    <w:p w14:paraId="4CDA91C6" w14:textId="77777777" w:rsidR="00CB7D1A" w:rsidRPr="00CB7D1A" w:rsidRDefault="00CB7D1A" w:rsidP="00CB7D1A">
      <w:pPr>
        <w:jc w:val="both"/>
      </w:pPr>
      <w:r w:rsidRPr="00CB7D1A">
        <w:t>Presentes na reunião: Andrea de Barros Barreto - ADE SAMPA - Membro da Comissão de Seleção Diego Maciel Blum da Silva - ADE SAMPA - Membro da Comissão de Seleção</w:t>
      </w:r>
    </w:p>
    <w:p w14:paraId="78172700" w14:textId="77777777" w:rsidR="00CB7D1A" w:rsidRPr="00CB7D1A" w:rsidRDefault="00CB7D1A" w:rsidP="00CB7D1A">
      <w:pPr>
        <w:jc w:val="both"/>
      </w:pPr>
      <w:r w:rsidRPr="00CB7D1A">
        <w:t>Ricardo Rodrigues de Oliveira - ADE SAMPA - Membro da Comissão de Seleção</w:t>
      </w:r>
    </w:p>
    <w:p w14:paraId="2B40358B" w14:textId="77777777" w:rsidR="00CB7D1A" w:rsidRPr="00CB7D1A" w:rsidRDefault="00CB7D1A" w:rsidP="00CB7D1A">
      <w:pPr>
        <w:jc w:val="both"/>
      </w:pPr>
      <w:r w:rsidRPr="00CB7D1A">
        <w:t>Jessica Pires Barbosa Barreto - ADE SAMPA - Apoio</w:t>
      </w:r>
    </w:p>
    <w:p w14:paraId="5952E9CA" w14:textId="77777777" w:rsidR="00CB7D1A" w:rsidRPr="00CB7D1A" w:rsidRDefault="00CB7D1A" w:rsidP="00CB7D1A">
      <w:pPr>
        <w:jc w:val="both"/>
      </w:pPr>
      <w:r w:rsidRPr="00CB7D1A">
        <w:t>Bárbara Nunes Lopes - ADE SAMPA - Apoio</w:t>
      </w:r>
    </w:p>
    <w:p w14:paraId="5CDFD17C" w14:textId="77777777" w:rsidR="00CB7D1A" w:rsidRPr="00CB7D1A" w:rsidRDefault="00CB7D1A" w:rsidP="00CB7D1A">
      <w:pPr>
        <w:jc w:val="both"/>
      </w:pPr>
      <w:r w:rsidRPr="00CB7D1A">
        <w:t>A reunião iniciou com a contagem de inscrições inválidas e inscrições válidas.</w:t>
      </w:r>
    </w:p>
    <w:p w14:paraId="1174597E" w14:textId="77777777" w:rsidR="00CB7D1A" w:rsidRPr="00CB7D1A" w:rsidRDefault="00CB7D1A" w:rsidP="00CB7D1A">
      <w:pPr>
        <w:jc w:val="both"/>
      </w:pPr>
      <w:r w:rsidRPr="00CB7D1A">
        <w:lastRenderedPageBreak/>
        <w:t>Foi retomada a análise da inscrição de 6 (seis) empresas que comercializam exclusivamente bebidas e, conforme Ata ADESAMPA/GCP Nº 109887404, estas tiveram suas</w:t>
      </w:r>
    </w:p>
    <w:p w14:paraId="3799E947" w14:textId="77777777" w:rsidR="00CB7D1A" w:rsidRPr="00CB7D1A" w:rsidRDefault="00CB7D1A" w:rsidP="00CB7D1A">
      <w:pPr>
        <w:jc w:val="both"/>
      </w:pPr>
      <w:r w:rsidRPr="00CB7D1A">
        <w:t>inscrições invalidadas.</w:t>
      </w:r>
    </w:p>
    <w:p w14:paraId="26970C9B" w14:textId="77777777" w:rsidR="00CB7D1A" w:rsidRPr="00CB7D1A" w:rsidRDefault="00CB7D1A" w:rsidP="00CB7D1A">
      <w:pPr>
        <w:jc w:val="both"/>
      </w:pPr>
      <w:r w:rsidRPr="00CB7D1A">
        <w:t>Na segunda reunião desta comissão, realizada no dia 05/09/2024 - como relatado na Ata ADESAMPA/GCP Nº110024603, verificou-se que algumas inscrições possuíam</w:t>
      </w:r>
    </w:p>
    <w:p w14:paraId="0BCB588C" w14:textId="77777777" w:rsidR="00CB7D1A" w:rsidRPr="00CB7D1A" w:rsidRDefault="00CB7D1A" w:rsidP="00CB7D1A">
      <w:pPr>
        <w:jc w:val="both"/>
      </w:pPr>
      <w:r w:rsidRPr="00CB7D1A">
        <w:t>falhas sanáveis para comprovar suas condições de habilitação, o que levou à decisão consensual pela inclusão de um período adicional ao processo seletivo em tela com o</w:t>
      </w:r>
    </w:p>
    <w:p w14:paraId="1310BC38" w14:textId="77777777" w:rsidR="00CB7D1A" w:rsidRPr="00CB7D1A" w:rsidRDefault="00CB7D1A" w:rsidP="00CB7D1A">
      <w:pPr>
        <w:jc w:val="both"/>
      </w:pPr>
      <w:r w:rsidRPr="00CB7D1A">
        <w:t>objetivo de efetuar diligências para oportunizar tais interessados em apresentar documentos que pudessem evidenciar sua plena habilitação nos termos do edital. Tal decisão</w:t>
      </w:r>
    </w:p>
    <w:p w14:paraId="04115D28" w14:textId="77777777" w:rsidR="00CB7D1A" w:rsidRPr="00CB7D1A" w:rsidRDefault="00CB7D1A" w:rsidP="00CB7D1A">
      <w:pPr>
        <w:jc w:val="both"/>
      </w:pPr>
      <w:r w:rsidRPr="00CB7D1A">
        <w:t>fora embasada nos julgamentos do Tribunal de Contas da União (TCU), conforme Acórdãos 2443/2021 e 468/2022 - Plenário.</w:t>
      </w:r>
    </w:p>
    <w:p w14:paraId="292F6C79" w14:textId="77777777" w:rsidR="00CB7D1A" w:rsidRPr="00CB7D1A" w:rsidRDefault="00CB7D1A" w:rsidP="00CB7D1A">
      <w:pPr>
        <w:jc w:val="both"/>
      </w:pPr>
      <w:r w:rsidRPr="00CB7D1A">
        <w:t>Após análise das diligências de documentação e pontuação das propostas habilitadas, segue o resumo da classificação. Ademais, por consenso, os membros da Comissão de</w:t>
      </w:r>
    </w:p>
    <w:p w14:paraId="1B61267D" w14:textId="77777777" w:rsidR="00CB7D1A" w:rsidRPr="00CB7D1A" w:rsidRDefault="00CB7D1A" w:rsidP="00CB7D1A">
      <w:pPr>
        <w:jc w:val="both"/>
      </w:pPr>
      <w:r w:rsidRPr="00CB7D1A">
        <w:t>Seleção decidem que as notas emitidas na presente reunião são representativas da opinião individual de cada avaliador. As notas proferidas ao final levaram em consideração</w:t>
      </w:r>
    </w:p>
    <w:p w14:paraId="790E5CA7" w14:textId="77777777" w:rsidR="00CB7D1A" w:rsidRPr="00CB7D1A" w:rsidRDefault="00CB7D1A" w:rsidP="00CB7D1A">
      <w:pPr>
        <w:jc w:val="both"/>
      </w:pPr>
      <w:r w:rsidRPr="00CB7D1A">
        <w:t>os critérios objetivos nos termos do item 5.3 do edital e as análises emitidas no presente parecer.</w:t>
      </w:r>
    </w:p>
    <w:p w14:paraId="37056B4E" w14:textId="77777777" w:rsidR="00CB7D1A" w:rsidRPr="00CB7D1A" w:rsidRDefault="00CB7D1A" w:rsidP="00CB7D1A">
      <w:pPr>
        <w:jc w:val="both"/>
      </w:pPr>
      <w:r w:rsidRPr="00CB7D1A">
        <w:t>Propostas inscritas no edital Nº 16/2024:</w:t>
      </w:r>
    </w:p>
    <w:p w14:paraId="65F253E5" w14:textId="77777777" w:rsidR="00CB7D1A" w:rsidRPr="00CB7D1A" w:rsidRDefault="00CB7D1A" w:rsidP="00CB7D1A">
      <w:pPr>
        <w:jc w:val="both"/>
      </w:pPr>
      <w:r w:rsidRPr="00CB7D1A">
        <w:t>Foram registrados um total de 37 (trinta e sete) inscrições para a expor, divulgar e comercializar seus produtos no evento SP Gastronomia que acontecerá nos dias 01, 02, 03,</w:t>
      </w:r>
    </w:p>
    <w:p w14:paraId="1C8959C0" w14:textId="77777777" w:rsidR="00CB7D1A" w:rsidRPr="00CB7D1A" w:rsidRDefault="00CB7D1A" w:rsidP="00CB7D1A">
      <w:pPr>
        <w:jc w:val="both"/>
      </w:pPr>
      <w:r w:rsidRPr="00CB7D1A">
        <w:t>08, 09 e 10 de novembro de 2024, sendo que deste total, após o período de diligência, 20 (vinte) inscrições foram inabilitadas por motivos técnicos e 17 (dezessete)</w:t>
      </w:r>
    </w:p>
    <w:p w14:paraId="5C44E142" w14:textId="77777777" w:rsidR="00CB7D1A" w:rsidRPr="00CB7D1A" w:rsidRDefault="00CB7D1A" w:rsidP="00CB7D1A">
      <w:pPr>
        <w:jc w:val="both"/>
      </w:pPr>
      <w:r w:rsidRPr="00CB7D1A">
        <w:t>inscrições foram avaliadas e selecionadas, conforme abaixo:</w:t>
      </w:r>
    </w:p>
    <w:p w14:paraId="598277E4" w14:textId="77777777" w:rsidR="00CB7D1A" w:rsidRPr="00CB7D1A" w:rsidRDefault="00CB7D1A" w:rsidP="00CB7D1A">
      <w:pPr>
        <w:jc w:val="both"/>
      </w:pPr>
      <w:r w:rsidRPr="00CB7D1A">
        <w:t>17 propostas habilitadas e SELECIONADAS:</w:t>
      </w:r>
    </w:p>
    <w:p w14:paraId="7D3E5AA3" w14:textId="77777777" w:rsidR="00CB7D1A" w:rsidRPr="00CB7D1A" w:rsidRDefault="00CB7D1A" w:rsidP="00CB7D1A">
      <w:pPr>
        <w:jc w:val="both"/>
      </w:pPr>
      <w:r w:rsidRPr="00CB7D1A">
        <w:t>Nº NOME REPRESENTANTE LEGAL NOME DO EMPREENDIMENTO PONTUAÇÃO</w:t>
      </w:r>
    </w:p>
    <w:p w14:paraId="5C28263C" w14:textId="77777777" w:rsidR="00CB7D1A" w:rsidRPr="00CB7D1A" w:rsidRDefault="00CB7D1A" w:rsidP="00CB7D1A">
      <w:pPr>
        <w:jc w:val="both"/>
      </w:pPr>
      <w:r w:rsidRPr="00CB7D1A">
        <w:t xml:space="preserve">1 Maria </w:t>
      </w:r>
      <w:proofErr w:type="spellStart"/>
      <w:r w:rsidRPr="00CB7D1A">
        <w:t>eleizabeth</w:t>
      </w:r>
      <w:proofErr w:type="spellEnd"/>
      <w:r w:rsidRPr="00CB7D1A">
        <w:t xml:space="preserve"> de </w:t>
      </w:r>
      <w:proofErr w:type="spellStart"/>
      <w:r w:rsidRPr="00CB7D1A">
        <w:t>sa</w:t>
      </w:r>
      <w:proofErr w:type="spellEnd"/>
      <w:r w:rsidRPr="00CB7D1A">
        <w:t xml:space="preserve"> MARIA ELIZABETH DE SA 13</w:t>
      </w:r>
    </w:p>
    <w:p w14:paraId="0B4FB1ED" w14:textId="77777777" w:rsidR="00CB7D1A" w:rsidRPr="00CB7D1A" w:rsidRDefault="00CB7D1A" w:rsidP="00CB7D1A">
      <w:pPr>
        <w:jc w:val="both"/>
      </w:pPr>
      <w:r w:rsidRPr="00CB7D1A">
        <w:lastRenderedPageBreak/>
        <w:t>2 Pamela Fernanda de Sousa Lucena 32745 Pamela Fernanda De Sousa Lucena 13</w:t>
      </w:r>
    </w:p>
    <w:p w14:paraId="0B699AAE" w14:textId="77777777" w:rsidR="00CB7D1A" w:rsidRPr="00CB7D1A" w:rsidRDefault="00CB7D1A" w:rsidP="00CB7D1A">
      <w:pPr>
        <w:jc w:val="both"/>
      </w:pPr>
      <w:r w:rsidRPr="00CB7D1A">
        <w:t>3 Reginaldo Oliveira Santos Reginaldo oliveira santos 11</w:t>
      </w:r>
    </w:p>
    <w:p w14:paraId="6D5FC6EC" w14:textId="77777777" w:rsidR="00CB7D1A" w:rsidRPr="00CB7D1A" w:rsidRDefault="00CB7D1A" w:rsidP="00CB7D1A">
      <w:pPr>
        <w:jc w:val="both"/>
      </w:pPr>
      <w:r w:rsidRPr="00CB7D1A">
        <w:t>4 Regiane Rita Bispo Regiane Rita Bispo e Outra 11</w:t>
      </w:r>
    </w:p>
    <w:p w14:paraId="0E5F310A" w14:textId="77777777" w:rsidR="00CB7D1A" w:rsidRPr="00CB7D1A" w:rsidRDefault="00CB7D1A" w:rsidP="00CB7D1A">
      <w:pPr>
        <w:jc w:val="both"/>
      </w:pPr>
      <w:r w:rsidRPr="00CB7D1A">
        <w:t>5 Luciana Caran Costa. Veiga Envolve Soluções Sustentáveis Ltda 10</w:t>
      </w:r>
    </w:p>
    <w:p w14:paraId="74E91649" w14:textId="77777777" w:rsidR="00CB7D1A" w:rsidRPr="00CB7D1A" w:rsidRDefault="00CB7D1A" w:rsidP="00CB7D1A">
      <w:pPr>
        <w:jc w:val="both"/>
      </w:pPr>
      <w:r w:rsidRPr="00CB7D1A">
        <w:t>6 EDSON AKIRA TAKANOHASHI KAMATA TAKANOHASHI LTDA 10</w:t>
      </w:r>
    </w:p>
    <w:p w14:paraId="2D08DD91" w14:textId="77777777" w:rsidR="00CB7D1A" w:rsidRPr="00CB7D1A" w:rsidRDefault="00CB7D1A" w:rsidP="00CB7D1A">
      <w:pPr>
        <w:jc w:val="both"/>
      </w:pPr>
      <w:r w:rsidRPr="00CB7D1A">
        <w:t>7 Cleide Gueiros Firmino Santa Amazônia 10</w:t>
      </w:r>
    </w:p>
    <w:p w14:paraId="4828BEA5" w14:textId="77777777" w:rsidR="00CB7D1A" w:rsidRPr="00CB7D1A" w:rsidRDefault="00CB7D1A" w:rsidP="00CB7D1A">
      <w:pPr>
        <w:jc w:val="both"/>
      </w:pPr>
      <w:r w:rsidRPr="00CB7D1A">
        <w:t xml:space="preserve">8 DANIELLA DIDONE </w:t>
      </w:r>
      <w:proofErr w:type="spellStart"/>
      <w:r w:rsidRPr="00CB7D1A">
        <w:t>DIDONE</w:t>
      </w:r>
      <w:proofErr w:type="spellEnd"/>
      <w:r w:rsidRPr="00CB7D1A">
        <w:t xml:space="preserve"> GASTRONOMIA 9</w:t>
      </w:r>
    </w:p>
    <w:p w14:paraId="5E2697E8" w14:textId="77777777" w:rsidR="00CB7D1A" w:rsidRPr="00CB7D1A" w:rsidRDefault="00CB7D1A" w:rsidP="00CB7D1A">
      <w:pPr>
        <w:jc w:val="both"/>
      </w:pPr>
      <w:r w:rsidRPr="00CB7D1A">
        <w:t xml:space="preserve">9 Maria Bernardete </w:t>
      </w:r>
      <w:proofErr w:type="spellStart"/>
      <w:r w:rsidRPr="00CB7D1A">
        <w:t>Alcebiades</w:t>
      </w:r>
      <w:proofErr w:type="spellEnd"/>
      <w:r w:rsidRPr="00CB7D1A">
        <w:t xml:space="preserve"> Maria Bernardete </w:t>
      </w:r>
      <w:proofErr w:type="spellStart"/>
      <w:r w:rsidRPr="00CB7D1A">
        <w:t>Alcebiades</w:t>
      </w:r>
      <w:proofErr w:type="spellEnd"/>
      <w:r w:rsidRPr="00CB7D1A">
        <w:t xml:space="preserve"> 9</w:t>
      </w:r>
    </w:p>
    <w:p w14:paraId="099E8291" w14:textId="77777777" w:rsidR="00CB7D1A" w:rsidRPr="00CB7D1A" w:rsidRDefault="00CB7D1A" w:rsidP="00CB7D1A">
      <w:pPr>
        <w:jc w:val="both"/>
      </w:pPr>
      <w:r w:rsidRPr="00CB7D1A">
        <w:t>10 KAMILA OLIVEIRA DIAS MIGUEL KAMILA OLIVEIRA DIAS 40956467806 9</w:t>
      </w:r>
    </w:p>
    <w:p w14:paraId="21039BA4" w14:textId="77777777" w:rsidR="00CB7D1A" w:rsidRPr="00CB7D1A" w:rsidRDefault="00CB7D1A" w:rsidP="00CB7D1A">
      <w:pPr>
        <w:jc w:val="both"/>
      </w:pPr>
      <w:r w:rsidRPr="00CB7D1A">
        <w:t>11 Monica dos Santos MONICA DOS SANTOS 9</w:t>
      </w:r>
    </w:p>
    <w:p w14:paraId="2276A770" w14:textId="77777777" w:rsidR="00CB7D1A" w:rsidRPr="00CB7D1A" w:rsidRDefault="00CB7D1A" w:rsidP="00CB7D1A">
      <w:pPr>
        <w:jc w:val="both"/>
      </w:pPr>
      <w:r w:rsidRPr="00CB7D1A">
        <w:t>12 Lucimar Aparecida Gomes de Carvalho MEI 9</w:t>
      </w:r>
    </w:p>
    <w:p w14:paraId="3D024AC1" w14:textId="77777777" w:rsidR="00CB7D1A" w:rsidRPr="00CB7D1A" w:rsidRDefault="00CB7D1A" w:rsidP="00CB7D1A">
      <w:pPr>
        <w:jc w:val="both"/>
      </w:pPr>
      <w:r w:rsidRPr="00CB7D1A">
        <w:t>13 Viviane Roque Cavalcante Viviane Roque Cavalcante 26230922819 8</w:t>
      </w:r>
    </w:p>
    <w:p w14:paraId="1BFAAA81" w14:textId="77777777" w:rsidR="00CB7D1A" w:rsidRPr="00CB7D1A" w:rsidRDefault="00CB7D1A" w:rsidP="00CB7D1A">
      <w:pPr>
        <w:jc w:val="both"/>
      </w:pPr>
      <w:r w:rsidRPr="00CB7D1A">
        <w:t xml:space="preserve">14 Celina Oliveira de Paula </w:t>
      </w:r>
      <w:proofErr w:type="spellStart"/>
      <w:r w:rsidRPr="00CB7D1A">
        <w:t>Olila</w:t>
      </w:r>
      <w:proofErr w:type="spellEnd"/>
      <w:r w:rsidRPr="00CB7D1A">
        <w:t xml:space="preserve"> </w:t>
      </w:r>
      <w:proofErr w:type="spellStart"/>
      <w:r w:rsidRPr="00CB7D1A">
        <w:t>Atelie</w:t>
      </w:r>
      <w:proofErr w:type="spellEnd"/>
      <w:r w:rsidRPr="00CB7D1A">
        <w:t xml:space="preserve"> 8</w:t>
      </w:r>
    </w:p>
    <w:p w14:paraId="7A6BC8EA" w14:textId="77777777" w:rsidR="00CB7D1A" w:rsidRPr="00CB7D1A" w:rsidRDefault="00CB7D1A" w:rsidP="00CB7D1A">
      <w:pPr>
        <w:jc w:val="both"/>
      </w:pPr>
      <w:r w:rsidRPr="00CB7D1A">
        <w:t>15 Taiana Tarsila das virgens França Empadas da Tai 7</w:t>
      </w:r>
    </w:p>
    <w:p w14:paraId="14079FBD" w14:textId="77777777" w:rsidR="00CB7D1A" w:rsidRPr="00CB7D1A" w:rsidRDefault="00CB7D1A" w:rsidP="00CB7D1A">
      <w:pPr>
        <w:jc w:val="both"/>
      </w:pPr>
      <w:r w:rsidRPr="00CB7D1A">
        <w:t>16 Maria Eliete Arcanjo Maria Eliete Arcanjo 7</w:t>
      </w:r>
    </w:p>
    <w:p w14:paraId="0387CA57" w14:textId="77777777" w:rsidR="00CB7D1A" w:rsidRPr="00CB7D1A" w:rsidRDefault="00CB7D1A" w:rsidP="00CB7D1A">
      <w:pPr>
        <w:jc w:val="both"/>
      </w:pPr>
      <w:r w:rsidRPr="00CB7D1A">
        <w:t>17 ALESSANDRA APARECIDA CALAIS MARCONDES Dale Petiscaria 6</w:t>
      </w:r>
    </w:p>
    <w:p w14:paraId="0B6A1352" w14:textId="77777777" w:rsidR="00CB7D1A" w:rsidRPr="00CB7D1A" w:rsidRDefault="00CB7D1A" w:rsidP="00CB7D1A">
      <w:pPr>
        <w:jc w:val="both"/>
      </w:pPr>
      <w:r w:rsidRPr="00CB7D1A">
        <w:t>20 (vinte) inscrições inabilitadas por motivos técnicos, sendo:</w:t>
      </w:r>
    </w:p>
    <w:p w14:paraId="7F73EE9A" w14:textId="77777777" w:rsidR="00CB7D1A" w:rsidRPr="00CB7D1A" w:rsidRDefault="00CB7D1A" w:rsidP="00CB7D1A">
      <w:pPr>
        <w:jc w:val="both"/>
      </w:pPr>
      <w:r w:rsidRPr="00CB7D1A">
        <w:t>1) 6 (seis) inscrições inabilitadas por venda exclusiva de bebidas, conforme item 8.1 do Anexo I - MANUAL DO EXPOSITOR:</w:t>
      </w:r>
    </w:p>
    <w:p w14:paraId="1D958488" w14:textId="77777777" w:rsidR="00CB7D1A" w:rsidRPr="00CB7D1A" w:rsidRDefault="00CB7D1A" w:rsidP="00CB7D1A">
      <w:pPr>
        <w:jc w:val="both"/>
      </w:pPr>
      <w:r w:rsidRPr="00CB7D1A">
        <w:t>Nº NOME DO REPRESENTANTE LEGAL NOME DO EMPREENDIMENTO</w:t>
      </w:r>
    </w:p>
    <w:p w14:paraId="0C0A0F2E" w14:textId="77777777" w:rsidR="00CB7D1A" w:rsidRPr="00CB7D1A" w:rsidRDefault="00CB7D1A" w:rsidP="00CB7D1A">
      <w:pPr>
        <w:jc w:val="both"/>
      </w:pPr>
      <w:r w:rsidRPr="00CB7D1A">
        <w:t xml:space="preserve">1 </w:t>
      </w:r>
      <w:proofErr w:type="spellStart"/>
      <w:r w:rsidRPr="00CB7D1A">
        <w:t>Rogeria</w:t>
      </w:r>
      <w:proofErr w:type="spellEnd"/>
      <w:r w:rsidRPr="00CB7D1A">
        <w:t xml:space="preserve"> Rosa </w:t>
      </w:r>
      <w:proofErr w:type="spellStart"/>
      <w:r w:rsidRPr="00CB7D1A">
        <w:t>Xerxenevsky</w:t>
      </w:r>
      <w:proofErr w:type="spellEnd"/>
      <w:r w:rsidRPr="00CB7D1A">
        <w:t xml:space="preserve"> SANCTUM INTERLAGOS FABRICA DE CERVEJAS LTDA</w:t>
      </w:r>
    </w:p>
    <w:p w14:paraId="78F50CE8" w14:textId="77777777" w:rsidR="00CB7D1A" w:rsidRPr="00CB7D1A" w:rsidRDefault="00CB7D1A" w:rsidP="00CB7D1A">
      <w:pPr>
        <w:jc w:val="both"/>
      </w:pPr>
      <w:r w:rsidRPr="00CB7D1A">
        <w:t>2 MONYA GOMES SILVA CAMÉLIA KOMBUCHA</w:t>
      </w:r>
    </w:p>
    <w:p w14:paraId="6BFD1F22" w14:textId="77777777" w:rsidR="00CB7D1A" w:rsidRPr="00CB7D1A" w:rsidRDefault="00CB7D1A" w:rsidP="00CB7D1A">
      <w:pPr>
        <w:jc w:val="both"/>
      </w:pPr>
      <w:r w:rsidRPr="00CB7D1A">
        <w:t>3 Melissa Barbosa Miranda 54.611.007 MELISSA BARBOSA MIRANDA</w:t>
      </w:r>
    </w:p>
    <w:p w14:paraId="68A0491F" w14:textId="77777777" w:rsidR="00CB7D1A" w:rsidRPr="00CB7D1A" w:rsidRDefault="00CB7D1A" w:rsidP="00CB7D1A">
      <w:pPr>
        <w:jc w:val="both"/>
      </w:pPr>
      <w:r w:rsidRPr="00CB7D1A">
        <w:t xml:space="preserve">4 </w:t>
      </w:r>
      <w:proofErr w:type="spellStart"/>
      <w:r w:rsidRPr="00CB7D1A">
        <w:t>Camile</w:t>
      </w:r>
      <w:proofErr w:type="spellEnd"/>
      <w:r w:rsidRPr="00CB7D1A">
        <w:t xml:space="preserve"> </w:t>
      </w:r>
      <w:proofErr w:type="spellStart"/>
      <w:r w:rsidRPr="00CB7D1A">
        <w:t>Valotta</w:t>
      </w:r>
      <w:proofErr w:type="spellEnd"/>
      <w:r w:rsidRPr="00CB7D1A">
        <w:t xml:space="preserve"> Rodrigues 37431934 </w:t>
      </w:r>
      <w:proofErr w:type="spellStart"/>
      <w:r w:rsidRPr="00CB7D1A">
        <w:t>Camile</w:t>
      </w:r>
      <w:proofErr w:type="spellEnd"/>
      <w:r w:rsidRPr="00CB7D1A">
        <w:t xml:space="preserve"> </w:t>
      </w:r>
      <w:proofErr w:type="spellStart"/>
      <w:r w:rsidRPr="00CB7D1A">
        <w:t>Valotta</w:t>
      </w:r>
      <w:proofErr w:type="spellEnd"/>
      <w:r w:rsidRPr="00CB7D1A">
        <w:t xml:space="preserve"> Rodrigues</w:t>
      </w:r>
    </w:p>
    <w:p w14:paraId="68220825" w14:textId="77777777" w:rsidR="00CB7D1A" w:rsidRPr="00CB7D1A" w:rsidRDefault="00CB7D1A" w:rsidP="00CB7D1A">
      <w:pPr>
        <w:jc w:val="both"/>
      </w:pPr>
      <w:r w:rsidRPr="00CB7D1A">
        <w:t>5 Henrique Paulo Moreira Jr Henrique Paulo Moreira Junior</w:t>
      </w:r>
    </w:p>
    <w:p w14:paraId="7C9F6421" w14:textId="77777777" w:rsidR="00CB7D1A" w:rsidRPr="00CB7D1A" w:rsidRDefault="00CB7D1A" w:rsidP="00CB7D1A">
      <w:pPr>
        <w:jc w:val="both"/>
      </w:pPr>
      <w:r w:rsidRPr="00CB7D1A">
        <w:t xml:space="preserve">6 </w:t>
      </w:r>
      <w:proofErr w:type="spellStart"/>
      <w:r w:rsidRPr="00CB7D1A">
        <w:t>Janilce</w:t>
      </w:r>
      <w:proofErr w:type="spellEnd"/>
      <w:r w:rsidRPr="00CB7D1A">
        <w:t xml:space="preserve"> Aparecida Gonçalves </w:t>
      </w:r>
      <w:proofErr w:type="spellStart"/>
      <w:r w:rsidRPr="00CB7D1A">
        <w:t>Akamine</w:t>
      </w:r>
      <w:proofErr w:type="spellEnd"/>
      <w:r w:rsidRPr="00CB7D1A">
        <w:t xml:space="preserve"> </w:t>
      </w:r>
      <w:proofErr w:type="spellStart"/>
      <w:r w:rsidRPr="00CB7D1A">
        <w:t>Sorrentino</w:t>
      </w:r>
      <w:proofErr w:type="spellEnd"/>
      <w:r w:rsidRPr="00CB7D1A">
        <w:t xml:space="preserve"> Blends Ltda</w:t>
      </w:r>
    </w:p>
    <w:p w14:paraId="09D14D63" w14:textId="77777777" w:rsidR="00CB7D1A" w:rsidRPr="00CB7D1A" w:rsidRDefault="00CB7D1A" w:rsidP="00CB7D1A">
      <w:pPr>
        <w:jc w:val="both"/>
      </w:pPr>
      <w:r w:rsidRPr="00CB7D1A">
        <w:t>2) 5 (cinco) inscrições pelo CNPJ não ser localizado na cidade de São Paulo, conforme item 4.2.2 do Edital:</w:t>
      </w:r>
    </w:p>
    <w:p w14:paraId="3D928B22" w14:textId="77777777" w:rsidR="00CB7D1A" w:rsidRPr="00CB7D1A" w:rsidRDefault="00CB7D1A" w:rsidP="00CB7D1A">
      <w:pPr>
        <w:jc w:val="both"/>
      </w:pPr>
      <w:r w:rsidRPr="00CB7D1A">
        <w:t>Nº NOME DO REPRESENTANTE LEGAL NOME DO EMPREENDIMENTO</w:t>
      </w:r>
    </w:p>
    <w:p w14:paraId="39F06BB9" w14:textId="77777777" w:rsidR="00CB7D1A" w:rsidRPr="00CB7D1A" w:rsidRDefault="00CB7D1A" w:rsidP="00CB7D1A">
      <w:pPr>
        <w:jc w:val="both"/>
      </w:pPr>
      <w:r w:rsidRPr="00CB7D1A">
        <w:lastRenderedPageBreak/>
        <w:t xml:space="preserve">1 </w:t>
      </w:r>
      <w:proofErr w:type="spellStart"/>
      <w:r w:rsidRPr="00CB7D1A">
        <w:t>Edimea</w:t>
      </w:r>
      <w:proofErr w:type="spellEnd"/>
      <w:r w:rsidRPr="00CB7D1A">
        <w:t xml:space="preserve"> Tereza da Silva Quilombo Doces</w:t>
      </w:r>
    </w:p>
    <w:p w14:paraId="57615FEA" w14:textId="77777777" w:rsidR="00CB7D1A" w:rsidRPr="00CB7D1A" w:rsidRDefault="00CB7D1A" w:rsidP="00CB7D1A">
      <w:pPr>
        <w:jc w:val="both"/>
      </w:pPr>
      <w:r w:rsidRPr="00CB7D1A">
        <w:t>2 Marcia Alves de Oliveira MARCIA ALVES DE OLIVEIRA 29521507888</w:t>
      </w:r>
    </w:p>
    <w:p w14:paraId="4DA96754" w14:textId="77777777" w:rsidR="00CB7D1A" w:rsidRPr="00CB7D1A" w:rsidRDefault="00CB7D1A" w:rsidP="00CB7D1A">
      <w:pPr>
        <w:jc w:val="both"/>
      </w:pPr>
      <w:r w:rsidRPr="00CB7D1A">
        <w:t>3 Josiane da Silva Souza Josiane da Silva Souza 28114613882</w:t>
      </w:r>
    </w:p>
    <w:p w14:paraId="76EDDAC1" w14:textId="77777777" w:rsidR="00CB7D1A" w:rsidRPr="00CB7D1A" w:rsidRDefault="00CB7D1A" w:rsidP="00CB7D1A">
      <w:pPr>
        <w:jc w:val="both"/>
      </w:pPr>
      <w:r w:rsidRPr="00CB7D1A">
        <w:t>4 Nilson Máximo de Oliveira Nilson Máximo de Oliveira</w:t>
      </w:r>
    </w:p>
    <w:p w14:paraId="1DEE04C4" w14:textId="77777777" w:rsidR="00CB7D1A" w:rsidRPr="00CB7D1A" w:rsidRDefault="00CB7D1A" w:rsidP="00CB7D1A">
      <w:pPr>
        <w:jc w:val="both"/>
      </w:pPr>
      <w:r w:rsidRPr="00CB7D1A">
        <w:t>5 Sheila Lino Sarno Teixeira Dona Sebastiana</w:t>
      </w:r>
    </w:p>
    <w:p w14:paraId="4F39A759" w14:textId="77777777" w:rsidR="00CB7D1A" w:rsidRPr="00CB7D1A" w:rsidRDefault="00CB7D1A" w:rsidP="00CB7D1A">
      <w:pPr>
        <w:jc w:val="both"/>
      </w:pPr>
      <w:r w:rsidRPr="00CB7D1A">
        <w:t>3) 4 (quatro) inscrições inabilitadas por apresentar pendência no CADIN (CPF e/ou CNPJ), conforme itens 4.2.3.1.3. e 4.2.3.2.1. do Edital:</w:t>
      </w:r>
    </w:p>
    <w:p w14:paraId="71D5DA7E" w14:textId="77777777" w:rsidR="00CB7D1A" w:rsidRPr="00CB7D1A" w:rsidRDefault="00CB7D1A" w:rsidP="00CB7D1A">
      <w:pPr>
        <w:jc w:val="both"/>
      </w:pPr>
      <w:r w:rsidRPr="00CB7D1A">
        <w:t>Nº NOME DO REPRESENTANTE LEGAL NOME DO EMPREENDIMENTO</w:t>
      </w:r>
    </w:p>
    <w:p w14:paraId="342C19D2" w14:textId="77777777" w:rsidR="00CB7D1A" w:rsidRPr="00CB7D1A" w:rsidRDefault="00CB7D1A" w:rsidP="00CB7D1A">
      <w:pPr>
        <w:jc w:val="both"/>
      </w:pPr>
      <w:r w:rsidRPr="00CB7D1A">
        <w:t>1 Priscila Gonsalves Souto Priscila Gonsalves Souto</w:t>
      </w:r>
    </w:p>
    <w:p w14:paraId="1AE7657B" w14:textId="77777777" w:rsidR="00CB7D1A" w:rsidRPr="00CB7D1A" w:rsidRDefault="00CB7D1A" w:rsidP="00CB7D1A">
      <w:pPr>
        <w:jc w:val="both"/>
      </w:pPr>
      <w:r w:rsidRPr="00CB7D1A">
        <w:t>2 José Adriano Chiaradia Pereira José Adriano Chiaradia Pereira</w:t>
      </w:r>
    </w:p>
    <w:p w14:paraId="3A2CF182" w14:textId="77777777" w:rsidR="00CB7D1A" w:rsidRPr="00CB7D1A" w:rsidRDefault="00CB7D1A" w:rsidP="00CB7D1A">
      <w:pPr>
        <w:jc w:val="both"/>
      </w:pPr>
      <w:r w:rsidRPr="00CB7D1A">
        <w:t>3 Sandra Regina Gonçalves Campos Sandra Regina Gonçalves Campos</w:t>
      </w:r>
    </w:p>
    <w:p w14:paraId="6939C930" w14:textId="77777777" w:rsidR="00CB7D1A" w:rsidRPr="00CB7D1A" w:rsidRDefault="00CB7D1A" w:rsidP="00CB7D1A">
      <w:pPr>
        <w:jc w:val="both"/>
      </w:pPr>
      <w:r w:rsidRPr="00CB7D1A">
        <w:t>4 Cynthia Christina Ziviani ALTERNATIVA ORGANICA LTDA</w:t>
      </w:r>
    </w:p>
    <w:p w14:paraId="68E822C8" w14:textId="77777777" w:rsidR="00CB7D1A" w:rsidRPr="00CB7D1A" w:rsidRDefault="00CB7D1A" w:rsidP="00CB7D1A">
      <w:pPr>
        <w:jc w:val="both"/>
      </w:pPr>
      <w:r w:rsidRPr="00CB7D1A">
        <w:t xml:space="preserve">4) 3 (três) inscrições inabilitadas por não apresentar a documentação solicitada conforme item 4.2.3. do </w:t>
      </w:r>
      <w:proofErr w:type="gramStart"/>
      <w:r w:rsidRPr="00CB7D1A">
        <w:t>Edital :</w:t>
      </w:r>
      <w:proofErr w:type="gramEnd"/>
    </w:p>
    <w:p w14:paraId="2C8B4586" w14:textId="77777777" w:rsidR="00CB7D1A" w:rsidRPr="00CB7D1A" w:rsidRDefault="00CB7D1A" w:rsidP="00CB7D1A">
      <w:pPr>
        <w:jc w:val="both"/>
      </w:pPr>
      <w:r w:rsidRPr="00CB7D1A">
        <w:t>Nº NOME DO REPRESENTANTE LEGAL NOME DO EMPREENDIMENTO</w:t>
      </w:r>
    </w:p>
    <w:p w14:paraId="75F6EA9C" w14:textId="77777777" w:rsidR="00CB7D1A" w:rsidRPr="00CB7D1A" w:rsidRDefault="00CB7D1A" w:rsidP="00CB7D1A">
      <w:pPr>
        <w:jc w:val="both"/>
      </w:pPr>
      <w:r w:rsidRPr="00CB7D1A">
        <w:t xml:space="preserve">1 </w:t>
      </w:r>
      <w:proofErr w:type="spellStart"/>
      <w:r w:rsidRPr="00CB7D1A">
        <w:t>Doryslane</w:t>
      </w:r>
      <w:proofErr w:type="spellEnd"/>
      <w:r w:rsidRPr="00CB7D1A">
        <w:t xml:space="preserve"> Santos de Almeida </w:t>
      </w:r>
      <w:proofErr w:type="spellStart"/>
      <w:r w:rsidRPr="00CB7D1A">
        <w:t>Mangi</w:t>
      </w:r>
      <w:proofErr w:type="spellEnd"/>
      <w:r w:rsidRPr="00CB7D1A">
        <w:t xml:space="preserve"> </w:t>
      </w:r>
      <w:proofErr w:type="spellStart"/>
      <w:r w:rsidRPr="00CB7D1A">
        <w:t>bone</w:t>
      </w:r>
      <w:proofErr w:type="spellEnd"/>
      <w:r w:rsidRPr="00CB7D1A">
        <w:t xml:space="preserve"> alimentos, bebidas e serviços </w:t>
      </w:r>
      <w:proofErr w:type="spellStart"/>
      <w:r w:rsidRPr="00CB7D1A">
        <w:t>esp</w:t>
      </w:r>
      <w:proofErr w:type="spellEnd"/>
      <w:r w:rsidRPr="00CB7D1A">
        <w:t xml:space="preserve"> ltda</w:t>
      </w:r>
    </w:p>
    <w:p w14:paraId="1C936713" w14:textId="77777777" w:rsidR="00CB7D1A" w:rsidRPr="00CB7D1A" w:rsidRDefault="00CB7D1A" w:rsidP="00CB7D1A">
      <w:pPr>
        <w:jc w:val="both"/>
      </w:pPr>
      <w:r w:rsidRPr="00CB7D1A">
        <w:t>2 Josiane Luz Santana LUZZ CACAU CHOCOLATERIA DE ORIGEM LTDA</w:t>
      </w:r>
    </w:p>
    <w:p w14:paraId="5DE5F5E1" w14:textId="77777777" w:rsidR="00CB7D1A" w:rsidRPr="00CB7D1A" w:rsidRDefault="00CB7D1A" w:rsidP="00CB7D1A">
      <w:pPr>
        <w:jc w:val="both"/>
      </w:pPr>
      <w:r w:rsidRPr="00CB7D1A">
        <w:t>3 Daniele David Almeida Dani Pimenta Gastronomia Ancestral</w:t>
      </w:r>
    </w:p>
    <w:p w14:paraId="5A16987F" w14:textId="77777777" w:rsidR="00CB7D1A" w:rsidRPr="00CB7D1A" w:rsidRDefault="00CB7D1A" w:rsidP="00CB7D1A">
      <w:pPr>
        <w:jc w:val="both"/>
      </w:pPr>
      <w:r w:rsidRPr="00CB7D1A">
        <w:t>5) 1 (uma) inscrição inabilitadas por apresentar um produto não aderente ao evento:</w:t>
      </w:r>
    </w:p>
    <w:p w14:paraId="2FE51F39" w14:textId="77777777" w:rsidR="00CB7D1A" w:rsidRPr="00CB7D1A" w:rsidRDefault="00CB7D1A" w:rsidP="00CB7D1A">
      <w:pPr>
        <w:jc w:val="both"/>
      </w:pPr>
      <w:r w:rsidRPr="00CB7D1A">
        <w:t>Nº NOME DO REPRESENTANTE LEGAL NOME DO EMPREENDIMENTO</w:t>
      </w:r>
    </w:p>
    <w:p w14:paraId="03EB9471" w14:textId="77777777" w:rsidR="00CB7D1A" w:rsidRPr="00CB7D1A" w:rsidRDefault="00CB7D1A" w:rsidP="00CB7D1A">
      <w:pPr>
        <w:jc w:val="both"/>
      </w:pPr>
      <w:r w:rsidRPr="00CB7D1A">
        <w:t>1 Teresa Cristina Patrício Xodó da Preta</w:t>
      </w:r>
    </w:p>
    <w:p w14:paraId="7FAA7881" w14:textId="77777777" w:rsidR="00CB7D1A" w:rsidRPr="00CB7D1A" w:rsidRDefault="00CB7D1A" w:rsidP="00CB7D1A">
      <w:pPr>
        <w:jc w:val="both"/>
      </w:pPr>
      <w:r w:rsidRPr="00CB7D1A">
        <w:t>6) 1 (uma) Inscrição duplicada:</w:t>
      </w:r>
    </w:p>
    <w:p w14:paraId="49DDFBAD" w14:textId="77777777" w:rsidR="00CB7D1A" w:rsidRPr="00CB7D1A" w:rsidRDefault="00CB7D1A" w:rsidP="00CB7D1A">
      <w:pPr>
        <w:jc w:val="both"/>
      </w:pPr>
      <w:r w:rsidRPr="00CB7D1A">
        <w:t>Nº NOME DO REPRESENTANTE LEGAL NOME DO EMPREENDIMENTO</w:t>
      </w:r>
    </w:p>
    <w:p w14:paraId="640CFDC7" w14:textId="77777777" w:rsidR="00CB7D1A" w:rsidRPr="00CB7D1A" w:rsidRDefault="00CB7D1A" w:rsidP="00CB7D1A">
      <w:pPr>
        <w:jc w:val="both"/>
      </w:pPr>
      <w:r w:rsidRPr="00CB7D1A">
        <w:t>1 Pamela Fernanda de Sousa Lucena 32745081 Pamela Fernanda De Sousa Lucena</w:t>
      </w:r>
    </w:p>
    <w:p w14:paraId="6170A4A4" w14:textId="77777777" w:rsidR="00CB7D1A" w:rsidRPr="00CB7D1A" w:rsidRDefault="00CB7D1A" w:rsidP="00CB7D1A">
      <w:pPr>
        <w:jc w:val="both"/>
      </w:pPr>
      <w:r w:rsidRPr="00CB7D1A">
        <w:t>Recursos</w:t>
      </w:r>
    </w:p>
    <w:p w14:paraId="39691041" w14:textId="77777777" w:rsidR="00CB7D1A" w:rsidRPr="00CB7D1A" w:rsidRDefault="00CB7D1A" w:rsidP="00CB7D1A">
      <w:pPr>
        <w:jc w:val="both"/>
      </w:pPr>
      <w:r w:rsidRPr="00CB7D1A">
        <w:t>Conforme item 8 do Edital, da presente decisão da Comissão de Seleção Técnica pelas propostas habilitadas/selecionadas e inabilitadas, caberá recurso à autoridade</w:t>
      </w:r>
    </w:p>
    <w:p w14:paraId="0EA15DF1" w14:textId="77777777" w:rsidR="00CB7D1A" w:rsidRPr="00CB7D1A" w:rsidRDefault="00CB7D1A" w:rsidP="00CB7D1A">
      <w:pPr>
        <w:jc w:val="both"/>
      </w:pPr>
      <w:r w:rsidRPr="00CB7D1A">
        <w:lastRenderedPageBreak/>
        <w:t>competente, no prazo de 4 (quatro) dias corridos contados a partir da publicação do resultado preliminar.</w:t>
      </w:r>
    </w:p>
    <w:p w14:paraId="5F9D8F3C" w14:textId="77777777" w:rsidR="00CB7D1A" w:rsidRPr="00CB7D1A" w:rsidRDefault="00CB7D1A" w:rsidP="00CB7D1A">
      <w:pPr>
        <w:jc w:val="both"/>
      </w:pPr>
      <w:r w:rsidRPr="00CB7D1A">
        <w:t>Os recursos deverão ser enviados através de correio eletrônico para hortasurbanas@adesampa.com.br, com o assunto “RECURSOS - EDITAL 16/2024”.</w:t>
      </w:r>
    </w:p>
    <w:p w14:paraId="3A8CE2D7" w14:textId="77777777" w:rsidR="00CB7D1A" w:rsidRPr="00CB7D1A" w:rsidRDefault="00CB7D1A" w:rsidP="00CB7D1A">
      <w:pPr>
        <w:jc w:val="both"/>
      </w:pPr>
      <w:r w:rsidRPr="00CB7D1A">
        <w:t>Informamos que, conforme Ata publicada no dia 05/09/202 (SEI 110024603</w:t>
      </w:r>
      <w:proofErr w:type="gramStart"/>
      <w:r w:rsidRPr="00CB7D1A">
        <w:t>) ,</w:t>
      </w:r>
      <w:proofErr w:type="gramEnd"/>
      <w:r w:rsidRPr="00CB7D1A">
        <w:t xml:space="preserve"> o período de recursos fica aberto entre 12/09/2024 a 16/09/2024.</w:t>
      </w:r>
    </w:p>
    <w:p w14:paraId="49E7171D" w14:textId="77777777" w:rsidR="00CB7D1A" w:rsidRPr="00CB7D1A" w:rsidRDefault="00CB7D1A" w:rsidP="00CB7D1A">
      <w:pPr>
        <w:jc w:val="both"/>
      </w:pPr>
      <w:r w:rsidRPr="00CB7D1A">
        <w:t>A Comissão de Seleção Técnica terá 2 (dois) dias úteis para a avaliação dos recursos recebidos. A decisão da Comissão de Seleção Técnica a respeito de eventual recurso é</w:t>
      </w:r>
    </w:p>
    <w:p w14:paraId="416E988A" w14:textId="77777777" w:rsidR="00CB7D1A" w:rsidRPr="00CB7D1A" w:rsidRDefault="00CB7D1A" w:rsidP="00CB7D1A">
      <w:pPr>
        <w:jc w:val="both"/>
      </w:pPr>
      <w:r w:rsidRPr="00CB7D1A">
        <w:t>soberana e não será sujeita a nova análise em âmbito administrativo.</w:t>
      </w:r>
    </w:p>
    <w:p w14:paraId="4ADEBA47" w14:textId="77777777" w:rsidR="00CB7D1A" w:rsidRPr="00CB7D1A" w:rsidRDefault="00CB7D1A" w:rsidP="00CB7D1A">
      <w:pPr>
        <w:jc w:val="both"/>
      </w:pPr>
      <w:r w:rsidRPr="00CB7D1A">
        <w:t>__________________________________</w:t>
      </w:r>
    </w:p>
    <w:p w14:paraId="5D9D0EF5" w14:textId="77777777" w:rsidR="00CB7D1A" w:rsidRPr="00CB7D1A" w:rsidRDefault="00CB7D1A" w:rsidP="00CB7D1A">
      <w:pPr>
        <w:jc w:val="both"/>
      </w:pPr>
      <w:r w:rsidRPr="00CB7D1A">
        <w:t>Sem mais nada a tratar, estando a avaliação realizada pela Comissão de Seleção em acordo com as regras e procedimentos previstos no Edital 16/2024 de seleção de</w:t>
      </w:r>
    </w:p>
    <w:p w14:paraId="6D53ACAF" w14:textId="77777777" w:rsidR="00CB7D1A" w:rsidRPr="00CB7D1A" w:rsidRDefault="00CB7D1A" w:rsidP="00CB7D1A">
      <w:pPr>
        <w:jc w:val="both"/>
      </w:pPr>
      <w:r w:rsidRPr="00CB7D1A">
        <w:t>propostas para SP Gastronomia 2024, a ADE SAMPA no uso de suas atribuições publica o resultado parcial, no sítio eletrônico https://adesampa.com.br/adeeditais/edital-16-</w:t>
      </w:r>
    </w:p>
    <w:p w14:paraId="3E14B40E" w14:textId="77777777" w:rsidR="00CB7D1A" w:rsidRPr="00CB7D1A" w:rsidRDefault="00CB7D1A" w:rsidP="00CB7D1A">
      <w:pPr>
        <w:jc w:val="both"/>
      </w:pPr>
      <w:r w:rsidRPr="00CB7D1A">
        <w:t>2024-chamamento/ para que chegue a conhecimento de todos os interessados.</w:t>
      </w:r>
    </w:p>
    <w:p w14:paraId="3B4C47F1" w14:textId="77777777" w:rsidR="00CB7D1A" w:rsidRPr="00CB7D1A" w:rsidRDefault="00CB7D1A" w:rsidP="00CB7D1A">
      <w:pPr>
        <w:jc w:val="both"/>
      </w:pPr>
      <w:r w:rsidRPr="00CB7D1A">
        <w:t>Publique-se.</w:t>
      </w:r>
    </w:p>
    <w:p w14:paraId="799FDA20" w14:textId="7870ADA2" w:rsidR="00CB7D1A" w:rsidRDefault="00CB7D1A" w:rsidP="00CB7D1A">
      <w:pPr>
        <w:jc w:val="both"/>
      </w:pPr>
      <w:r w:rsidRPr="00CB7D1A">
        <w:t>São Paulo, 10 de setembro de 2024.</w:t>
      </w:r>
      <w:r w:rsidRPr="00CB7D1A">
        <w:cr/>
      </w:r>
    </w:p>
    <w:p w14:paraId="504C6DC0" w14:textId="225BE383" w:rsidR="00CB7D1A" w:rsidRDefault="00CB7D1A">
      <w:r w:rsidRPr="00CB7D1A">
        <w:t>ADE SAMPA - Agência São Paulo de Desenvolvimento</w:t>
      </w:r>
      <w:r w:rsidRPr="00CB7D1A">
        <w:cr/>
      </w:r>
      <w:r>
        <w:br w:type="page"/>
      </w:r>
    </w:p>
    <w:p w14:paraId="3A33D85B" w14:textId="24091A58" w:rsidR="00CB7D1A" w:rsidRDefault="00CB7D1A" w:rsidP="00CB7D1A">
      <w:pPr>
        <w:jc w:val="center"/>
        <w:rPr>
          <w:b/>
          <w:bCs/>
          <w:sz w:val="32"/>
          <w:szCs w:val="32"/>
          <w:u w:val="single"/>
        </w:rPr>
      </w:pPr>
      <w:r w:rsidRPr="00CB7D1A">
        <w:rPr>
          <w:b/>
          <w:bCs/>
          <w:sz w:val="32"/>
          <w:szCs w:val="32"/>
          <w:u w:val="single"/>
        </w:rPr>
        <w:lastRenderedPageBreak/>
        <w:t>GABINETE</w:t>
      </w:r>
    </w:p>
    <w:p w14:paraId="75AB7CC2" w14:textId="77777777" w:rsidR="00CB7D1A" w:rsidRPr="00CB7D1A" w:rsidRDefault="00CB7D1A" w:rsidP="00CB7D1A">
      <w:pPr>
        <w:jc w:val="both"/>
        <w:rPr>
          <w:b/>
          <w:bCs/>
        </w:rPr>
      </w:pPr>
      <w:r w:rsidRPr="00CB7D1A">
        <w:rPr>
          <w:b/>
          <w:bCs/>
        </w:rPr>
        <w:t>Documento: 110373918 | Despacho Autorização</w:t>
      </w:r>
    </w:p>
    <w:p w14:paraId="4EDE1157" w14:textId="77777777" w:rsidR="00CB7D1A" w:rsidRPr="00CB7D1A" w:rsidRDefault="00CB7D1A" w:rsidP="00CB7D1A">
      <w:pPr>
        <w:jc w:val="both"/>
      </w:pPr>
      <w:r w:rsidRPr="00CB7D1A">
        <w:t>São Paulo, 11 de setembro de 2024.</w:t>
      </w:r>
    </w:p>
    <w:p w14:paraId="384C21FA" w14:textId="77777777" w:rsidR="00CB7D1A" w:rsidRPr="00CB7D1A" w:rsidRDefault="00CB7D1A" w:rsidP="00CB7D1A">
      <w:pPr>
        <w:jc w:val="both"/>
      </w:pPr>
      <w:r w:rsidRPr="00CB7D1A">
        <w:t>PROCESSO SEI! Nº 8710.2024/0000619-8</w:t>
      </w:r>
    </w:p>
    <w:p w14:paraId="5BC058D3" w14:textId="77777777" w:rsidR="00CB7D1A" w:rsidRPr="00CB7D1A" w:rsidRDefault="00CB7D1A" w:rsidP="00CB7D1A">
      <w:pPr>
        <w:jc w:val="both"/>
      </w:pPr>
      <w:r w:rsidRPr="00CB7D1A">
        <w:t>ASSUNTO: Publicação do Resultado Preliminar - Seleção de Expositores para o SP Gastronomia 2024</w:t>
      </w:r>
    </w:p>
    <w:p w14:paraId="7D1C6ACB" w14:textId="77777777" w:rsidR="00CB7D1A" w:rsidRPr="00CB7D1A" w:rsidRDefault="00CB7D1A" w:rsidP="00CB7D1A">
      <w:pPr>
        <w:jc w:val="both"/>
      </w:pPr>
      <w:r w:rsidRPr="00CB7D1A">
        <w:t>Considerando os autos, em especial a Solicitação em doc. SEI! nº 110332074, em vista da Ata da Comissão de Seleção do Chamamento Público nº 16/2024 acostada em</w:t>
      </w:r>
    </w:p>
    <w:p w14:paraId="4639ED46" w14:textId="77777777" w:rsidR="00CB7D1A" w:rsidRPr="00CB7D1A" w:rsidRDefault="00CB7D1A" w:rsidP="00CB7D1A">
      <w:pPr>
        <w:jc w:val="both"/>
      </w:pPr>
      <w:r w:rsidRPr="00CB7D1A">
        <w:t>doc. SEI! nº 110316226, a qual divulga o resultado preliminar da seleção das 17 (dezessete) propostas para expor, divulgar e comercializar produtos no evento SP</w:t>
      </w:r>
    </w:p>
    <w:p w14:paraId="37507644" w14:textId="77777777" w:rsidR="00CB7D1A" w:rsidRPr="00CB7D1A" w:rsidRDefault="00CB7D1A" w:rsidP="00CB7D1A">
      <w:pPr>
        <w:jc w:val="both"/>
      </w:pPr>
      <w:r w:rsidRPr="00CB7D1A">
        <w:t>Gastronomia que acontecerá nos dias 01, 02, 03, 08, 09 e 10 de novembro de 2024, esta Diretoria ACOLHE a referida Ata e AUTORIZA publicação do extrato da mencionada Ata no Diário Oficial da Cidade (DOC) e no sítio eletrônico desta Agência.</w:t>
      </w:r>
    </w:p>
    <w:p w14:paraId="24D5CE65" w14:textId="77777777" w:rsidR="00CB7D1A" w:rsidRPr="00CB7D1A" w:rsidRDefault="00CB7D1A" w:rsidP="00CB7D1A">
      <w:pPr>
        <w:jc w:val="both"/>
      </w:pPr>
      <w:r w:rsidRPr="00CB7D1A">
        <w:t xml:space="preserve">Adicionalmente, informo que os participantes têm o direito a </w:t>
      </w:r>
      <w:proofErr w:type="spellStart"/>
      <w:r w:rsidRPr="00CB7D1A">
        <w:t>interporsição</w:t>
      </w:r>
      <w:proofErr w:type="spellEnd"/>
      <w:r w:rsidRPr="00CB7D1A">
        <w:t xml:space="preserve"> de recurso junto à autoridade competente, no prazo de 4 (quatro) dias corridos contados a partir da</w:t>
      </w:r>
    </w:p>
    <w:p w14:paraId="395BBB4E" w14:textId="77777777" w:rsidR="00CB7D1A" w:rsidRPr="00CB7D1A" w:rsidRDefault="00CB7D1A" w:rsidP="00CB7D1A">
      <w:pPr>
        <w:jc w:val="both"/>
      </w:pPr>
      <w:r w:rsidRPr="00CB7D1A">
        <w:t>publicação do resultado preliminar. Os recursos deverão ser enviados através de correio eletrônico para hortasurbanas@adesampa.com.br, com o assunto “RECURSOS - EDITAL 16/2024". É importante observar que o período para interposição de recursos, conforme Ata publicada no dia 05/09/2024 (SEI! nº 110316226), estará aberto entre</w:t>
      </w:r>
    </w:p>
    <w:p w14:paraId="0F2D652C" w14:textId="77777777" w:rsidR="00CB7D1A" w:rsidRPr="00CB7D1A" w:rsidRDefault="00CB7D1A" w:rsidP="00CB7D1A">
      <w:pPr>
        <w:jc w:val="both"/>
      </w:pPr>
      <w:r w:rsidRPr="00CB7D1A">
        <w:t>12/02/2024 e 16/02/2024. A Comissão de Seleção Técnica terá 2 (dois) dias úteis para analisar os recursos recebidos.</w:t>
      </w:r>
    </w:p>
    <w:p w14:paraId="359FDBCD" w14:textId="5A94B7EA" w:rsidR="00CB7D1A" w:rsidRDefault="00CB7D1A" w:rsidP="00CB7D1A">
      <w:pPr>
        <w:jc w:val="both"/>
      </w:pPr>
      <w:r w:rsidRPr="00CB7D1A">
        <w:t>Cordialmente,</w:t>
      </w:r>
    </w:p>
    <w:p w14:paraId="166067A6" w14:textId="77777777" w:rsidR="00CB7D1A" w:rsidRDefault="00CB7D1A">
      <w:r>
        <w:br w:type="page"/>
      </w:r>
    </w:p>
    <w:p w14:paraId="1271F953" w14:textId="5679A46C" w:rsidR="00CB7D1A" w:rsidRDefault="00CB7D1A" w:rsidP="00AC59D5">
      <w:pPr>
        <w:jc w:val="center"/>
        <w:rPr>
          <w:b/>
          <w:bCs/>
          <w:sz w:val="36"/>
          <w:szCs w:val="36"/>
          <w:u w:val="single"/>
        </w:rPr>
      </w:pPr>
      <w:r w:rsidRPr="00CB7D1A">
        <w:rPr>
          <w:b/>
          <w:bCs/>
          <w:sz w:val="36"/>
          <w:szCs w:val="36"/>
          <w:u w:val="single"/>
        </w:rPr>
        <w:lastRenderedPageBreak/>
        <w:t>DIÁRIO OFICIAL DA UNIÃO</w:t>
      </w:r>
    </w:p>
    <w:p w14:paraId="5283C0E1" w14:textId="109068EC" w:rsidR="00CB7D1A" w:rsidRPr="00AC59D5" w:rsidRDefault="00CB7D1A" w:rsidP="00CB7D1A">
      <w:pPr>
        <w:rPr>
          <w:b/>
          <w:bCs/>
        </w:rPr>
      </w:pPr>
      <w:r w:rsidRPr="00AC59D5">
        <w:rPr>
          <w:b/>
          <w:bCs/>
        </w:rPr>
        <w:t>DECRETO Nº 12.174, DE 11 DE SETEMBRO DE 2024</w:t>
      </w:r>
    </w:p>
    <w:p w14:paraId="345DB114" w14:textId="0F15E833" w:rsidR="00CB7D1A" w:rsidRDefault="00CB7D1A" w:rsidP="00AC59D5">
      <w:pPr>
        <w:jc w:val="right"/>
      </w:pPr>
      <w:r>
        <w:t>Dispõe sobre as garantias trabalhistas a serem observadas na execução dos contratos administrativos no âmbito da administração pública federal direta, autárquica e fundaciona</w:t>
      </w:r>
      <w:r w:rsidR="00AC59D5">
        <w:t>l</w:t>
      </w:r>
    </w:p>
    <w:p w14:paraId="1F62ECB8" w14:textId="33B7BB45" w:rsidR="00CB7D1A" w:rsidRDefault="00CB7D1A" w:rsidP="00CB7D1A">
      <w:r>
        <w:t xml:space="preserve">O PRESIDENTE DA REPÚBLICA, no uso da atribuição que lhe confere o art. </w:t>
      </w:r>
      <w:proofErr w:type="gramStart"/>
      <w:r>
        <w:t>84,caput</w:t>
      </w:r>
      <w:proofErr w:type="gramEnd"/>
      <w:r>
        <w:t>, inciso IV, da Constituição, e tendo em vista o disposto nos art. 5º, art. 48,caput, inciso II, art. 121, § 3º, e art. 122, § 2º, da Lei nº 14.133, de 1º de abril de 2021,</w:t>
      </w:r>
    </w:p>
    <w:p w14:paraId="37728E04" w14:textId="757F67A2" w:rsidR="00CB7D1A" w:rsidRDefault="00CB7D1A" w:rsidP="00CB7D1A">
      <w:r>
        <w:t xml:space="preserve">D E C R E T </w:t>
      </w:r>
      <w:proofErr w:type="gramStart"/>
      <w:r>
        <w:t>A :</w:t>
      </w:r>
      <w:proofErr w:type="gramEnd"/>
    </w:p>
    <w:p w14:paraId="7D1EE50B" w14:textId="165928D0" w:rsidR="00CB7D1A" w:rsidRDefault="00CB7D1A" w:rsidP="00CB7D1A">
      <w:r>
        <w:t>Objeto e âmbito de aplicação</w:t>
      </w:r>
    </w:p>
    <w:p w14:paraId="01440963" w14:textId="7C02E6B2" w:rsidR="00CB7D1A" w:rsidRDefault="00CB7D1A" w:rsidP="00CB7D1A">
      <w:r>
        <w:t>Art. 1º Este Decreto dispõe sobre as garantias trabalhistas a serem observadas na execução dos contratos administrativos no âmbito da administração pública federal direta, autárquica e fundacional.</w:t>
      </w:r>
    </w:p>
    <w:p w14:paraId="7AF4B1AD" w14:textId="344FFF53" w:rsidR="00CB7D1A" w:rsidRDefault="00CB7D1A" w:rsidP="00CB7D1A">
      <w:r>
        <w:t>Parágrafo único. O disposto nos art. 2º e art. 3º deste Decreto aplica-se aos contratos de execução de obras e serviços de engenharia de que trata o art. 46 da Lei nº 14.133, de 1º de abril de 2021.</w:t>
      </w:r>
    </w:p>
    <w:p w14:paraId="7FBDFFE6" w14:textId="735F9124" w:rsidR="00CB7D1A" w:rsidRDefault="00CB7D1A" w:rsidP="00CB7D1A">
      <w:r>
        <w:t>Disposições gerais</w:t>
      </w:r>
    </w:p>
    <w:p w14:paraId="57858D30" w14:textId="0D5E3D3A" w:rsidR="00CB7D1A" w:rsidRDefault="00CB7D1A" w:rsidP="00CB7D1A">
      <w:r>
        <w:t>Art. 2º Os contratos administrativos conterão cláusulas que disponham sobre:</w:t>
      </w:r>
    </w:p>
    <w:p w14:paraId="710FB147" w14:textId="5A8A7959" w:rsidR="00CB7D1A" w:rsidRDefault="00CB7D1A" w:rsidP="00CB7D1A">
      <w:r>
        <w:t xml:space="preserve">I - </w:t>
      </w:r>
      <w:proofErr w:type="gramStart"/>
      <w:r>
        <w:t>o</w:t>
      </w:r>
      <w:proofErr w:type="gramEnd"/>
      <w:r>
        <w:t xml:space="preserve"> cumprimento das normas de proteção ao trabalho, inclusive aquelas relativas à segurança e à saúde no trabalho;</w:t>
      </w:r>
    </w:p>
    <w:p w14:paraId="5E679EE7" w14:textId="1DA192D3" w:rsidR="00CB7D1A" w:rsidRDefault="00CB7D1A" w:rsidP="00CB7D1A">
      <w:r>
        <w:t xml:space="preserve">II - </w:t>
      </w:r>
      <w:proofErr w:type="gramStart"/>
      <w:r>
        <w:t>a</w:t>
      </w:r>
      <w:proofErr w:type="gramEnd"/>
      <w:r>
        <w:t xml:space="preserve"> erradicação do trabalho análogo ao de escravo e do trabalho infantil, com previsões sobre as obrigações de:</w:t>
      </w:r>
    </w:p>
    <w:p w14:paraId="0AC2453F" w14:textId="5C615909" w:rsidR="00CB7D1A" w:rsidRDefault="00CB7D1A" w:rsidP="00CB7D1A">
      <w:r>
        <w:t>a) não submeter trabalhadores a condições degradantes de trabalho, jornadas exaustivas, servidão por dívida ou trabalhos forçados;</w:t>
      </w:r>
    </w:p>
    <w:p w14:paraId="1669FD49" w14:textId="15E71019" w:rsidR="00CB7D1A" w:rsidRDefault="00CB7D1A" w:rsidP="00CB7D1A">
      <w:r>
        <w:t>b) não utilizar qualquer trabalho realizado por menor de dezesseis anos de idade, exceto na condição de aprendiz, a partir de quatorze anos de idade, observada a legislação pertinente; e</w:t>
      </w:r>
    </w:p>
    <w:p w14:paraId="14F57688" w14:textId="63CEF703" w:rsidR="00CB7D1A" w:rsidRDefault="00CB7D1A" w:rsidP="00CB7D1A">
      <w:r>
        <w:t>c) não submeter o menor de dezoito anos de idade à realização de trabalho noturno e em condições perigosas e insalubres e à realização de atividades constantes na Lista de Piores Formas de Trabalho Infantil, aprovada pelo Decreto nº 6.481, de 12 de junho de 2008;</w:t>
      </w:r>
    </w:p>
    <w:p w14:paraId="15C91C5D" w14:textId="0E58129E" w:rsidR="00CB7D1A" w:rsidRDefault="00CB7D1A" w:rsidP="00CB7D1A">
      <w:r>
        <w:lastRenderedPageBreak/>
        <w:t>III - a recepção e o tratamento de denúncias de discriminação, violência e assédio no ambiente de trabalho; e</w:t>
      </w:r>
    </w:p>
    <w:p w14:paraId="615245F5" w14:textId="0318F760" w:rsidR="00CB7D1A" w:rsidRDefault="00CB7D1A" w:rsidP="00CB7D1A">
      <w:r>
        <w:t xml:space="preserve">IV - </w:t>
      </w:r>
      <w:proofErr w:type="gramStart"/>
      <w:r>
        <w:t>a</w:t>
      </w:r>
      <w:proofErr w:type="gramEnd"/>
      <w:r>
        <w:t xml:space="preserve"> responsabilidade solidária da empresa contratada por atos e omissões de eventual empresa subcontratada que resultem em descumprimento da legislação trabalhista.</w:t>
      </w:r>
    </w:p>
    <w:p w14:paraId="7BC98E19" w14:textId="345A3110" w:rsidR="00CB7D1A" w:rsidRDefault="00CB7D1A" w:rsidP="00CB7D1A">
      <w:r>
        <w:t>Contratos com dedicação exclusiva de mão de obra</w:t>
      </w:r>
    </w:p>
    <w:p w14:paraId="5ECE558E" w14:textId="15BDFB31" w:rsidR="00CB7D1A" w:rsidRDefault="00CB7D1A" w:rsidP="00CB7D1A">
      <w:r>
        <w:t>Art. 3º Os contratos de serviços contínuos com regime de dedicação exclusiva de mão de obra conterão cláusulas que assegurem aos trabalhadores:</w:t>
      </w:r>
    </w:p>
    <w:p w14:paraId="3BAE6D48" w14:textId="133C921C" w:rsidR="00CB7D1A" w:rsidRDefault="00CB7D1A" w:rsidP="00CB7D1A">
      <w:r>
        <w:t xml:space="preserve">I - </w:t>
      </w:r>
      <w:proofErr w:type="gramStart"/>
      <w:r>
        <w:t>a</w:t>
      </w:r>
      <w:proofErr w:type="gramEnd"/>
      <w:r>
        <w:t xml:space="preserve"> previsibilidade da época de gozo de suas férias, com vistas a conciliar o direito ao descanso e à garantia do convívio familiar com as necessidades do serviço; e</w:t>
      </w:r>
    </w:p>
    <w:p w14:paraId="6948613D" w14:textId="57989297" w:rsidR="00CB7D1A" w:rsidRDefault="00CB7D1A" w:rsidP="00CB7D1A">
      <w:r>
        <w:t xml:space="preserve">II - </w:t>
      </w:r>
      <w:proofErr w:type="gramStart"/>
      <w:r>
        <w:t>a</w:t>
      </w:r>
      <w:proofErr w:type="gramEnd"/>
      <w:r>
        <w:t xml:space="preserve"> possibilidade de compensação de jornada de trabalho, desde que compatível com a natureza dos serviços, nas hipóteses de:</w:t>
      </w:r>
    </w:p>
    <w:p w14:paraId="3262504E" w14:textId="40249C9A" w:rsidR="00CB7D1A" w:rsidRDefault="00CB7D1A" w:rsidP="00CB7D1A">
      <w:r>
        <w:t>a) diminuição excepcional e temporária da demanda de trabalho, inclusive em razão de recesso de final de ano, quando houver; e</w:t>
      </w:r>
    </w:p>
    <w:p w14:paraId="6AA68E6F" w14:textId="6C1015E3" w:rsidR="00CB7D1A" w:rsidRDefault="00CB7D1A" w:rsidP="00CB7D1A">
      <w:r>
        <w:t>b) necessidade eventual de caráter pessoal de trabalhador em que não se mostre eficiente ou conveniente convocar trabalhador substituto</w:t>
      </w:r>
    </w:p>
    <w:p w14:paraId="7C875E79" w14:textId="28143C98" w:rsidR="00CB7D1A" w:rsidRDefault="00CB7D1A" w:rsidP="00CB7D1A">
      <w:r>
        <w:t>Parágrafo único. Os contratos de serviços contínuos com regime de dedicação exclusiva de mão de obra conterão cláusulas que assegurem o cumprimento de obrigações trabalhistas pelo contratado, nos termos do disposto no art. 121, § 3º, da Lei nº 14.133, de 1º de abril de 2021, observado o disposto no art. 8º do Decreto nº 9.507, de 21 de setembro de 2018.</w:t>
      </w:r>
    </w:p>
    <w:p w14:paraId="70405139" w14:textId="77777777" w:rsidR="00CB7D1A" w:rsidRDefault="00CB7D1A" w:rsidP="00CB7D1A">
      <w:r>
        <w:t>Art. 4º Nos contratos de prestação de serviços com regime de dedicação exclusiva de mão de obra ou predominância de mão de obra, a jornada semanal de trabalho de quarenta e quatro horas estabelecida em acordo individual escrito, convenção coletiva, acordo coletivo de trabalho ou dissídio coletivo poderá ser reduzida para quarenta horas, sem prejuízo da remuneração do trabalhador.</w:t>
      </w:r>
    </w:p>
    <w:p w14:paraId="34AE74E2" w14:textId="2FE61083" w:rsidR="00CB7D1A" w:rsidRDefault="00CB7D1A" w:rsidP="00CB7D1A">
      <w:r>
        <w:t xml:space="preserve">Parágrafo único. Ato da autoridade máxima da Secretaria de Gestão e Inovação do Ministério da Gestão e da Inovação em Serviços Públicos especificará os serviços em que a redução estabelecida </w:t>
      </w:r>
      <w:proofErr w:type="spellStart"/>
      <w:r>
        <w:t>nocaputserá</w:t>
      </w:r>
      <w:proofErr w:type="spellEnd"/>
      <w:r>
        <w:t xml:space="preserve"> realizada.</w:t>
      </w:r>
    </w:p>
    <w:p w14:paraId="1CA338BD" w14:textId="221C20C8" w:rsidR="00CB7D1A" w:rsidRDefault="00CB7D1A" w:rsidP="00CB7D1A">
      <w:r>
        <w:t>Art. 5º Na contratação de serviços contínuos com dedicação exclusiva de mão de obra, somente serão aceitas, nos termos do edital, propostas que adotem, na planilha de custos e formação de preços, valor igual ou superior ao orçado pela administração, que corresponderá à soma do salário e do auxílio-alimentação.</w:t>
      </w:r>
    </w:p>
    <w:p w14:paraId="546A95BD" w14:textId="20381220" w:rsidR="00CB7D1A" w:rsidRDefault="00CB7D1A" w:rsidP="00CB7D1A">
      <w:r>
        <w:lastRenderedPageBreak/>
        <w:t>§ 1º A critério da administração, mediante justificativa, outros benefícios de natureza trabalhista ou social poderão compor a planilha de custos e formação de preços.</w:t>
      </w:r>
    </w:p>
    <w:p w14:paraId="3AE4FB4C" w14:textId="71DC01A5" w:rsidR="00CB7D1A" w:rsidRDefault="00CB7D1A" w:rsidP="00CB7D1A">
      <w:r>
        <w:t>§ 2º Os valores de que trata este artigo deverão ser estimados com base na convenção coletiva, no acordo coletivo de trabalho ou no dissídio coletivo adequado à categoria profissional que executará o serviço contratado,</w:t>
      </w:r>
      <w:r w:rsidR="00AC59D5">
        <w:t xml:space="preserve"> </w:t>
      </w:r>
      <w:r>
        <w:t>considerada a base territorial de execução do objeto do contrato</w:t>
      </w:r>
    </w:p>
    <w:p w14:paraId="1D121DF1" w14:textId="7682F649" w:rsidR="00CB7D1A" w:rsidRDefault="00CB7D1A" w:rsidP="00CB7D1A">
      <w:r>
        <w:t>Disposições finais</w:t>
      </w:r>
    </w:p>
    <w:p w14:paraId="12E9F3C4" w14:textId="660C075A" w:rsidR="00CB7D1A" w:rsidRDefault="00CB7D1A" w:rsidP="00CB7D1A">
      <w:r>
        <w:t>Art. 6º A autoridade máxima da Secretaria de Gestão e Inovação editará normas complementares, inclusive com os prazos e os procedimentos para os órgãos e as entidades adaptarem os processos internos de contratação em andamento e os contratos vigentes ao disposto neste Decreto</w:t>
      </w:r>
    </w:p>
    <w:p w14:paraId="193D6259" w14:textId="3D841330" w:rsidR="00CB7D1A" w:rsidRDefault="00CB7D1A" w:rsidP="00CB7D1A">
      <w:r>
        <w:t>Art. 7º Este Decreto entra em vigor na data de sua publicação.</w:t>
      </w:r>
    </w:p>
    <w:p w14:paraId="1406F0E8" w14:textId="42B1E3FC" w:rsidR="00CB7D1A" w:rsidRDefault="00CB7D1A" w:rsidP="00CB7D1A">
      <w:r>
        <w:t>Brasília, 11 de setembro de 2024; 203º da Independência e 136º da República.</w:t>
      </w:r>
    </w:p>
    <w:p w14:paraId="6F47540F" w14:textId="5BD1CB6E" w:rsidR="00CB7D1A" w:rsidRDefault="00CB7D1A" w:rsidP="00CB7D1A">
      <w:r>
        <w:t>LUIZ INÁCIO LULA DA SILVA</w:t>
      </w:r>
    </w:p>
    <w:p w14:paraId="67762AC2" w14:textId="0C05F698" w:rsidR="00CB7D1A" w:rsidRDefault="00CB7D1A" w:rsidP="00CB7D1A">
      <w:r>
        <w:t>Esther Dweck</w:t>
      </w:r>
    </w:p>
    <w:p w14:paraId="02E2370E" w14:textId="1A762D3B" w:rsidR="00CB7D1A" w:rsidRDefault="00CB7D1A" w:rsidP="00CB7D1A">
      <w:r>
        <w:t>Luiz Marinho</w:t>
      </w:r>
    </w:p>
    <w:p w14:paraId="15CA2A2A" w14:textId="3B66D486" w:rsidR="00CB7D1A" w:rsidRPr="00CB7D1A" w:rsidRDefault="00CB7D1A" w:rsidP="00CB7D1A">
      <w:r>
        <w:t>Presidente da República Federativa do Brasil</w:t>
      </w:r>
    </w:p>
    <w:sectPr w:rsidR="00CB7D1A" w:rsidRPr="00CB7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2C"/>
    <w:rsid w:val="00474C55"/>
    <w:rsid w:val="006E0063"/>
    <w:rsid w:val="007376B7"/>
    <w:rsid w:val="00AC59D5"/>
    <w:rsid w:val="00CB7D1A"/>
    <w:rsid w:val="00F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2256"/>
  <w15:chartTrackingRefBased/>
  <w15:docId w15:val="{15AD3697-53E3-4D89-B973-30867889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3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3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3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37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37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7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37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37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37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3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3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37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37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37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37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372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CB7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2467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2024-09-12T16:11:00Z</dcterms:created>
  <dcterms:modified xsi:type="dcterms:W3CDTF">2024-09-12T16:27:00Z</dcterms:modified>
</cp:coreProperties>
</file>