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29BB6" w14:textId="304B34D4" w:rsidR="001E2938" w:rsidRPr="001E2938" w:rsidRDefault="001E2938" w:rsidP="001E293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E2938">
        <w:rPr>
          <w:rFonts w:ascii="Arial" w:hAnsi="Arial" w:cs="Arial"/>
          <w:b/>
          <w:bCs/>
          <w:sz w:val="32"/>
          <w:szCs w:val="32"/>
          <w:u w:val="single"/>
        </w:rPr>
        <w:t>25.10.2024</w:t>
      </w:r>
    </w:p>
    <w:p w14:paraId="10A0C0E2" w14:textId="523C0BC9" w:rsidR="001E2938" w:rsidRDefault="001E2938" w:rsidP="001E293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E2938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6A08DD4" w14:textId="6607D97C" w:rsidR="001E2938" w:rsidRDefault="001E2938" w:rsidP="001E293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E2938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70D3F6AC" w14:textId="77777777" w:rsidR="001E2938" w:rsidRPr="001E2938" w:rsidRDefault="001E2938" w:rsidP="001E293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E2938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0EAB1913" w14:textId="77777777" w:rsidR="001E2938" w:rsidRPr="001E2938" w:rsidRDefault="001E2938" w:rsidP="001E2938">
      <w:pPr>
        <w:rPr>
          <w:rFonts w:ascii="Arial" w:hAnsi="Arial" w:cs="Arial"/>
          <w:b/>
          <w:bCs/>
        </w:rPr>
      </w:pPr>
      <w:r w:rsidRPr="001E2938">
        <w:rPr>
          <w:rFonts w:ascii="Arial" w:hAnsi="Arial" w:cs="Arial"/>
          <w:b/>
          <w:bCs/>
        </w:rPr>
        <w:t>Documento: 113066348 | Extrato</w:t>
      </w:r>
    </w:p>
    <w:p w14:paraId="54EDB9A7" w14:textId="77777777" w:rsidR="001E2938" w:rsidRPr="001E2938" w:rsidRDefault="001E2938" w:rsidP="001E2938">
      <w:pPr>
        <w:rPr>
          <w:rFonts w:ascii="Arial" w:hAnsi="Arial" w:cs="Arial"/>
        </w:rPr>
      </w:pPr>
      <w:r w:rsidRPr="001E2938">
        <w:rPr>
          <w:rFonts w:ascii="Arial" w:hAnsi="Arial" w:cs="Arial"/>
        </w:rPr>
        <w:t>CHAMAMENTO PÚBLICO Nº 24/2024</w:t>
      </w:r>
    </w:p>
    <w:p w14:paraId="3EF82E02" w14:textId="77777777" w:rsidR="001E2938" w:rsidRPr="001E2938" w:rsidRDefault="001E2938" w:rsidP="001E2938">
      <w:pPr>
        <w:rPr>
          <w:rFonts w:ascii="Arial" w:hAnsi="Arial" w:cs="Arial"/>
        </w:rPr>
      </w:pPr>
      <w:r w:rsidRPr="001E2938">
        <w:rPr>
          <w:rFonts w:ascii="Arial" w:hAnsi="Arial" w:cs="Arial"/>
        </w:rPr>
        <w:t>PROCESSO SEI! Nº 8710.2024/0000827-1</w:t>
      </w:r>
    </w:p>
    <w:p w14:paraId="72E0F85E" w14:textId="5BF9EEB4" w:rsidR="001E2938" w:rsidRPr="001E2938" w:rsidRDefault="001E2938" w:rsidP="001E2938">
      <w:pPr>
        <w:rPr>
          <w:rFonts w:ascii="Arial" w:hAnsi="Arial" w:cs="Arial"/>
        </w:rPr>
      </w:pPr>
      <w:r w:rsidRPr="001E2938">
        <w:rPr>
          <w:rFonts w:ascii="Arial" w:hAnsi="Arial" w:cs="Arial"/>
        </w:rPr>
        <w:t>A Agência São Paulo de Desenvolvimento - ADE SAMPA, por intermédio de seu Diretor Presidente, no exercício das competências atribuídas pelo Estatuto Social, torna</w:t>
      </w:r>
      <w:r>
        <w:rPr>
          <w:rFonts w:ascii="Arial" w:hAnsi="Arial" w:cs="Arial"/>
        </w:rPr>
        <w:t xml:space="preserve"> </w:t>
      </w:r>
      <w:r w:rsidRPr="001E2938">
        <w:rPr>
          <w:rFonts w:ascii="Arial" w:hAnsi="Arial" w:cs="Arial"/>
        </w:rPr>
        <w:t>público o presente edital de Chamamento Público nº 24/2024, conduzido por meio do Processo SEI! nº 8710.2024/0000827-1. O referido chamamento tem por objetivo a</w:t>
      </w:r>
      <w:r>
        <w:rPr>
          <w:rFonts w:ascii="Arial" w:hAnsi="Arial" w:cs="Arial"/>
        </w:rPr>
        <w:t xml:space="preserve"> </w:t>
      </w:r>
      <w:r w:rsidRPr="001E2938">
        <w:rPr>
          <w:rFonts w:ascii="Arial" w:hAnsi="Arial" w:cs="Arial"/>
        </w:rPr>
        <w:t>inscrição de empreendedoras participantes das turmas "Green Sampa Noturna" e "São Miguel Paulista", bem como de outras participantes aptas do projeto Mais Mulheres</w:t>
      </w:r>
      <w:r>
        <w:rPr>
          <w:rFonts w:ascii="Arial" w:hAnsi="Arial" w:cs="Arial"/>
        </w:rPr>
        <w:t xml:space="preserve"> </w:t>
      </w:r>
      <w:r w:rsidRPr="001E2938">
        <w:rPr>
          <w:rFonts w:ascii="Arial" w:hAnsi="Arial" w:cs="Arial"/>
        </w:rPr>
        <w:t xml:space="preserve">2024, para participarem do </w:t>
      </w:r>
      <w:proofErr w:type="spellStart"/>
      <w:r w:rsidRPr="001E2938">
        <w:rPr>
          <w:rFonts w:ascii="Arial" w:hAnsi="Arial" w:cs="Arial"/>
        </w:rPr>
        <w:t>Demoday</w:t>
      </w:r>
      <w:proofErr w:type="spellEnd"/>
      <w:r w:rsidRPr="001E2938">
        <w:rPr>
          <w:rFonts w:ascii="Arial" w:hAnsi="Arial" w:cs="Arial"/>
        </w:rPr>
        <w:t xml:space="preserve"> de encerramento do curso, concorrendo às premiações que serão concedidas. As inscrições estarão abertas do dia 25 de outubro de 2024 até o dia 04 de novembro de 2024, encerrando-se às 23h59 (horário de Brasília), as inscrições realizadas após</w:t>
      </w:r>
      <w:r>
        <w:rPr>
          <w:rFonts w:ascii="Arial" w:hAnsi="Arial" w:cs="Arial"/>
        </w:rPr>
        <w:t xml:space="preserve"> </w:t>
      </w:r>
      <w:r w:rsidRPr="001E2938">
        <w:rPr>
          <w:rFonts w:ascii="Arial" w:hAnsi="Arial" w:cs="Arial"/>
        </w:rPr>
        <w:t>esse prazo não serão aceitas. A inscrição é gratuita e deverá ser realizada exclusivamente por meio do formulário disponível no botão INSCRIÇÃO, no seguinte endereço:</w:t>
      </w:r>
      <w:r>
        <w:rPr>
          <w:rFonts w:ascii="Arial" w:hAnsi="Arial" w:cs="Arial"/>
        </w:rPr>
        <w:t xml:space="preserve"> </w:t>
      </w:r>
      <w:r w:rsidRPr="001E2938">
        <w:rPr>
          <w:rFonts w:ascii="Arial" w:hAnsi="Arial" w:cs="Arial"/>
        </w:rPr>
        <w:t>https://adesampa.com.br/adeeditais/edital-24-2024-chamamento/. O edital completo estará disponível para consulta no sítio eletrônico da ADE SAMPA, acessível pelo link: https://adesampa.com.br/</w:t>
      </w:r>
      <w:proofErr w:type="spellStart"/>
      <w:r w:rsidRPr="001E2938">
        <w:rPr>
          <w:rFonts w:ascii="Arial" w:hAnsi="Arial" w:cs="Arial"/>
        </w:rPr>
        <w:t>adeeditais</w:t>
      </w:r>
      <w:proofErr w:type="spellEnd"/>
      <w:r w:rsidRPr="001E2938">
        <w:rPr>
          <w:rFonts w:ascii="Arial" w:hAnsi="Arial" w:cs="Arial"/>
        </w:rPr>
        <w:t>.</w:t>
      </w:r>
      <w:r w:rsidRPr="001E2938">
        <w:rPr>
          <w:rFonts w:ascii="Arial" w:hAnsi="Arial" w:cs="Arial"/>
        </w:rPr>
        <w:cr/>
      </w:r>
    </w:p>
    <w:p w14:paraId="30B443E4" w14:textId="23406123" w:rsidR="001E2938" w:rsidRPr="001E2938" w:rsidRDefault="001E2938" w:rsidP="001E2938"/>
    <w:sectPr w:rsidR="001E2938" w:rsidRPr="001E2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38"/>
    <w:rsid w:val="00015282"/>
    <w:rsid w:val="001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5213"/>
  <w15:chartTrackingRefBased/>
  <w15:docId w15:val="{A10052F7-78D7-4915-ABC7-8154F3AA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2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2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2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2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2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2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9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29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29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29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29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29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2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2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29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29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29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29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2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2024-10-25T15:43:00Z</dcterms:created>
  <dcterms:modified xsi:type="dcterms:W3CDTF">2024-10-25T15:53:00Z</dcterms:modified>
</cp:coreProperties>
</file>