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3475" w14:textId="78581295" w:rsidR="00B82927" w:rsidRPr="00B82927" w:rsidRDefault="00654103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AA08F2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71AB9276" w14:textId="7C977627" w:rsidR="00654103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E1EACA1" w14:textId="5EB4F90E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654103"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="00AA08F2" w:rsidRPr="00AA08F2">
        <w:rPr>
          <w:rFonts w:ascii="Arial" w:hAnsi="Arial" w:cs="Arial"/>
          <w:b/>
          <w:bCs/>
          <w:sz w:val="32"/>
          <w:szCs w:val="32"/>
          <w:u w:val="single"/>
        </w:rPr>
        <w:t>EMENDAS PARLAMENTARES</w:t>
      </w:r>
    </w:p>
    <w:p w14:paraId="59D18EC1" w14:textId="77777777" w:rsidR="00654103" w:rsidRDefault="00654103" w:rsidP="001B7F43">
      <w:pPr>
        <w:rPr>
          <w:rFonts w:ascii="Arial" w:hAnsi="Arial" w:cs="Arial"/>
          <w:b/>
          <w:bCs/>
          <w:u w:val="single"/>
        </w:rPr>
      </w:pPr>
    </w:p>
    <w:p w14:paraId="463EA1F2" w14:textId="12BCDD22" w:rsidR="00AA08F2" w:rsidRDefault="00AA08F2" w:rsidP="001B7F43">
      <w:pPr>
        <w:jc w:val="both"/>
        <w:rPr>
          <w:rFonts w:ascii="Arial" w:hAnsi="Arial" w:cs="Arial"/>
          <w:b/>
          <w:bCs/>
          <w:u w:val="single"/>
        </w:rPr>
      </w:pPr>
      <w:r w:rsidRPr="00AA08F2">
        <w:rPr>
          <w:rFonts w:ascii="Arial" w:hAnsi="Arial" w:cs="Arial"/>
          <w:b/>
          <w:bCs/>
          <w:u w:val="single"/>
        </w:rPr>
        <w:t xml:space="preserve">Documento: 117759471 </w:t>
      </w:r>
    </w:p>
    <w:p w14:paraId="66204D57" w14:textId="38FC686B" w:rsidR="006B388C" w:rsidRDefault="00AA08F2" w:rsidP="001B7F43">
      <w:pPr>
        <w:jc w:val="both"/>
        <w:rPr>
          <w:rFonts w:ascii="Arial" w:hAnsi="Arial" w:cs="Arial"/>
        </w:rPr>
      </w:pPr>
      <w:r w:rsidRPr="00AA08F2">
        <w:rPr>
          <w:rFonts w:ascii="Arial" w:hAnsi="Arial" w:cs="Arial"/>
        </w:rPr>
        <w:t xml:space="preserve">Despacho CONSIDERANDO o Parecer Técnico de doc. 108930138 e 117579053, emitido nos termos do art. 67 da Lei 13.019, de 31 de julho de 2014, e do § 3ª do art. 55 do Decreto 57.575, de 29 de dezembro de 2016, que julgou REGULAR COM RESSALVAS a prestação de contas entregue pela OSC, uma vez que, apesar de ter cumprido a execução do objeto e alcançado seus fins, a OSC descumpriu a clausula 4.6, alínea "b" do Termo de Fomento 048/2023/SMDET, que prevê que a organização da sociedade civil deve apresentar as notas e comprovantes fiscais, incluindo recibos, emitidos em nome da organização da sociedade civil. CONSIDERANDO a manifestação do Departamento de Administração e Finanças - DAF de doc. 117163176, que não apresentou objeções à prestação de contas final da parceria; RESOLVE I - No exercício da competência que me foi confiada por lei e em vista dos elementos de convicção contidos no presente, que ora acolho e adoto como razão de decidir, com fundamento no inciso IX do artigo 4º do Decreto 57.575, de 29 de dezembro de 2016, APROVO COM RESSALVAS A PRESTAÇÃO DE CONTAS do Termo de Fomento 048/2023/SMDET, firmado com a organização da sociedade civil Instituto Kairós - Ética e Atuação Responsável, inscrita no CNPJ sob o nº 07.037.770/0001- 58, cujo objeto é a </w:t>
      </w:r>
      <w:proofErr w:type="spellStart"/>
      <w:r w:rsidRPr="00AA08F2">
        <w:rPr>
          <w:rFonts w:ascii="Arial" w:hAnsi="Arial" w:cs="Arial"/>
        </w:rPr>
        <w:t>a</w:t>
      </w:r>
      <w:proofErr w:type="spellEnd"/>
      <w:r w:rsidRPr="00AA08F2">
        <w:rPr>
          <w:rFonts w:ascii="Arial" w:hAnsi="Arial" w:cs="Arial"/>
        </w:rPr>
        <w:t xml:space="preserve"> implementação da biblioteca de Sementes na EAP em parceria com a </w:t>
      </w:r>
      <w:proofErr w:type="spellStart"/>
      <w:r w:rsidRPr="00AA08F2">
        <w:rPr>
          <w:rFonts w:ascii="Arial" w:hAnsi="Arial" w:cs="Arial"/>
        </w:rPr>
        <w:t>Sampa+Rural</w:t>
      </w:r>
      <w:proofErr w:type="spellEnd"/>
      <w:r w:rsidRPr="00AA08F2">
        <w:rPr>
          <w:rFonts w:ascii="Arial" w:hAnsi="Arial" w:cs="Arial"/>
        </w:rPr>
        <w:t>. II - A OSC deverá manter em seus arquivos os documentos originais que compõem a presente prestação de contas, pelo prazo de 10 (dez) anos, conforme o parágrafo único do art. 68 da Lei 13.019/2014. III - PUBLIQUE-SE. IV - PROVIDÊNCIAS POSTERIORES: a) Remetam-se os autos à Coordenadoria de Agricultura para que a gestora da parceria notifique à parceira acerca da aprovação da prestação de contas apresentada; b) Conduzir os autos ao Departamento de Administração e Finanças para registros pertinentes na plataforma e anotações cabíveis, com publicização que se fizer necessária, na forma da legislação em vigor e, em seguida, remetam-se os autos à origem para o arquivamento.</w:t>
      </w:r>
    </w:p>
    <w:p w14:paraId="46AC8E91" w14:textId="77777777" w:rsidR="00AA08F2" w:rsidRPr="00AA08F2" w:rsidRDefault="00AA08F2" w:rsidP="001B7F43">
      <w:pPr>
        <w:jc w:val="both"/>
        <w:rPr>
          <w:rFonts w:ascii="Arial" w:hAnsi="Arial" w:cs="Arial"/>
        </w:rPr>
      </w:pPr>
    </w:p>
    <w:p w14:paraId="1FA23B55" w14:textId="77777777" w:rsidR="00AA08F2" w:rsidRDefault="00AA08F2" w:rsidP="0065410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A08F2">
        <w:rPr>
          <w:rFonts w:ascii="Arial" w:hAnsi="Arial" w:cs="Arial"/>
          <w:b/>
          <w:bCs/>
          <w:sz w:val="32"/>
          <w:szCs w:val="32"/>
          <w:u w:val="single"/>
        </w:rPr>
        <w:t xml:space="preserve">GABINETE DO SECRETÁRIO </w:t>
      </w:r>
    </w:p>
    <w:p w14:paraId="798989AE" w14:textId="77777777" w:rsidR="00AA08F2" w:rsidRPr="00AA08F2" w:rsidRDefault="00AA08F2" w:rsidP="0065410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CBEE285" w14:textId="77777777" w:rsidR="00AA08F2" w:rsidRDefault="00AA08F2" w:rsidP="00654103">
      <w:pPr>
        <w:jc w:val="both"/>
        <w:rPr>
          <w:rFonts w:ascii="Arial" w:hAnsi="Arial" w:cs="Arial"/>
          <w:b/>
          <w:bCs/>
          <w:u w:val="single"/>
        </w:rPr>
      </w:pPr>
      <w:r w:rsidRPr="00AA08F2">
        <w:rPr>
          <w:rFonts w:ascii="Arial" w:hAnsi="Arial" w:cs="Arial"/>
          <w:b/>
          <w:bCs/>
          <w:u w:val="single"/>
        </w:rPr>
        <w:t xml:space="preserve">Documento: 117918834 | Despacho </w:t>
      </w:r>
    </w:p>
    <w:p w14:paraId="537CE21F" w14:textId="328711A2" w:rsidR="00654103" w:rsidRDefault="00AA08F2" w:rsidP="00654103">
      <w:pPr>
        <w:jc w:val="both"/>
        <w:rPr>
          <w:rFonts w:ascii="Arial" w:hAnsi="Arial" w:cs="Arial"/>
        </w:rPr>
      </w:pPr>
      <w:r w:rsidRPr="00AA08F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A08F2">
        <w:rPr>
          <w:rFonts w:ascii="Arial" w:hAnsi="Arial" w:cs="Arial"/>
        </w:rPr>
        <w:t xml:space="preserve">PROCESSO ADMINISTRATIVO SEI N.º 6064.2023/0001036-7 INTERESSADA: OLIVEIRA PRESTADORA DE SERVIÇOS LTDA - EPP Assunto: Proposta de Rescisão Contratual e Aplicação de Penalidade - Contratação empresa especializada na prestação de serviços terceirizados, de natureza contínua de copeiragem, com fornecimento de mão de obra a serem executados nas dependências do Gabinete da Secretaria Municipal de Desenvolvimento Econômico e Trabalho (SMDET). DESPACHO I - No exercício da competência delegada ao Chefe de Gabinete desta Pasta por meio da Portaria 038/2013/SDTE-GAB, de 25 de setembro de 2013, inciso II do art. 1º, e à vista dos elementos constantes do presente, especialmente pelo doc. 117830640, por meio do qual o fiscal do contrato se manifesta e aponta o descumprimento das obrigações descritas nas Cláusulas Contratuais, em especial ao disposto na </w:t>
      </w:r>
      <w:proofErr w:type="spellStart"/>
      <w:r w:rsidRPr="00AA08F2">
        <w:rPr>
          <w:rFonts w:ascii="Arial" w:hAnsi="Arial" w:cs="Arial"/>
        </w:rPr>
        <w:t>subclausula</w:t>
      </w:r>
      <w:proofErr w:type="spellEnd"/>
      <w:r w:rsidRPr="00AA08F2">
        <w:rPr>
          <w:rFonts w:ascii="Arial" w:hAnsi="Arial" w:cs="Arial"/>
        </w:rPr>
        <w:t xml:space="preserve"> 10.3.5. [1] 4.2, propondo a instauração do devido procedimento administrativo; que adoto como razão de decidir, ACOLHO a PROPOSTA apresentada e DETERMINO a INSTAURAÇÃO DE PROCEDIMENTO DE APLICAÇÃO DE PENALIDADE em face da empresa OLIVEIRA PRESTADORA DE SERVIÇOS LTDA - EPP, inscrita no CNPJ 48.240.374/0001-00, visando à aplicação da PENALIDADE de MULTA de 20% (vinte por cento) sobre o valor total do contrato E SUSPENSÃO TEMPORÁRIA de participação em licitação e impedimento de contratar com a Administração Pública pelo prazo de 5 (cinco) anos, conforme previsto no contrato 20/2023 SMDET, subcláusula n° 10.3.5. II - Após, encaminhem-se os autos à Supervisão de Contratos, Convênios e Parcerias, para INTIMAR a contratada, pessoalmente, por meio de seu representante legal ou carta com aviso de recebimento, nos termos do inciso II, art. 54 do Decreto n° 47.014/2006 e DETERMINO que no bojo da intimação conste o prazo de 05 (cinco) dias úteis contados da data da intimação para apresentar DEFESA PRÉVIA, nos termos do artigo 87, §2° da Lei n.º 8.666/93. III - PUBLIQUE-SE. IV - Decorrido o prazo supracitado: a) Colham-se as manifestações do gestor do contrato, das áreas requisitantes e da Assessoria Jurídica desta Pasta sobre as razões de Defesa eventualmente apresentada; e b) Retorne o processo, na sequência, para deliberação da autoridade competente.</w:t>
      </w:r>
    </w:p>
    <w:p w14:paraId="4A994103" w14:textId="77777777" w:rsidR="004B40A8" w:rsidRDefault="004B40A8" w:rsidP="00654103">
      <w:pPr>
        <w:jc w:val="both"/>
        <w:rPr>
          <w:rFonts w:ascii="Arial" w:hAnsi="Arial" w:cs="Arial"/>
        </w:rPr>
      </w:pPr>
    </w:p>
    <w:p w14:paraId="5C731CCA" w14:textId="77777777" w:rsidR="004B40A8" w:rsidRDefault="004B40A8" w:rsidP="004B40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B40A8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BFA28D1" w14:textId="77777777" w:rsidR="004B40A8" w:rsidRPr="004B40A8" w:rsidRDefault="004B40A8" w:rsidP="004B40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2465BF" w14:textId="77777777" w:rsidR="004B40A8" w:rsidRP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  <w:r w:rsidRPr="004B40A8">
        <w:rPr>
          <w:rFonts w:ascii="Arial" w:hAnsi="Arial" w:cs="Arial"/>
          <w:b/>
          <w:bCs/>
          <w:u w:val="single"/>
        </w:rPr>
        <w:t xml:space="preserve">Documento: 117882376 | Despacho </w:t>
      </w:r>
      <w:proofErr w:type="spellStart"/>
      <w:r w:rsidRPr="004B40A8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4B40A8">
        <w:rPr>
          <w:rFonts w:ascii="Arial" w:hAnsi="Arial" w:cs="Arial"/>
          <w:b/>
          <w:bCs/>
          <w:u w:val="single"/>
        </w:rPr>
        <w:t xml:space="preserve"> (NP)</w:t>
      </w:r>
    </w:p>
    <w:p w14:paraId="5A602D99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PRINCIPAL</w:t>
      </w:r>
    </w:p>
    <w:p w14:paraId="36C21EEC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lastRenderedPageBreak/>
        <w:t>Modalidade</w:t>
      </w:r>
    </w:p>
    <w:p w14:paraId="5029237E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Termo de Fomento</w:t>
      </w:r>
    </w:p>
    <w:p w14:paraId="554377DB" w14:textId="77777777" w:rsidR="004B40A8" w:rsidRPr="004B40A8" w:rsidRDefault="004B40A8" w:rsidP="004B40A8">
      <w:pPr>
        <w:jc w:val="both"/>
        <w:rPr>
          <w:rFonts w:ascii="Arial" w:hAnsi="Arial" w:cs="Arial"/>
        </w:rPr>
      </w:pPr>
      <w:proofErr w:type="spellStart"/>
      <w:r w:rsidRPr="004B40A8">
        <w:rPr>
          <w:rFonts w:ascii="Arial" w:hAnsi="Arial" w:cs="Arial"/>
        </w:rPr>
        <w:t>Orgão</w:t>
      </w:r>
      <w:proofErr w:type="spellEnd"/>
    </w:p>
    <w:p w14:paraId="1859F9A8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Secretaria Municipal de Desenvolvimento Econômico e Trabalho - SMDET</w:t>
      </w:r>
    </w:p>
    <w:p w14:paraId="4ECB677D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Número de processo interno do órgão/unidade</w:t>
      </w:r>
    </w:p>
    <w:p w14:paraId="6C4E0EDC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6064.2024/0003357-7</w:t>
      </w:r>
    </w:p>
    <w:p w14:paraId="099CEFB5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Objeto</w:t>
      </w:r>
    </w:p>
    <w:p w14:paraId="64A4A7E0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Execução do projeto "PROGRAMA DE SUSTENTABILIDADE E PROSPERIDADE FAMILIAR"</w:t>
      </w:r>
    </w:p>
    <w:p w14:paraId="1BC93443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Descrição detalhada do objeto</w:t>
      </w:r>
    </w:p>
    <w:p w14:paraId="10E6B9CC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Projeto "PROGRAMA DE SUSTENTABILIDADE E PROSPERIDADE FAMILIAR" envolvendo a implementação de diretrizes que busquem promover a conscientização,</w:t>
      </w:r>
    </w:p>
    <w:p w14:paraId="7E727736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o conhecimento e a mudança de comportamentos em relação à gestão financeira no ambiente familiar</w:t>
      </w:r>
    </w:p>
    <w:p w14:paraId="085443FD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Conteúdo do despacho</w:t>
      </w:r>
    </w:p>
    <w:p w14:paraId="23C0EDA5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I- À vista dos elementos constantes no presente, TORNO NULO o despacho de doc. SEI nº 117244447 e o Extrato de Justificativa de doc. SEI nº 117244593, publicado no DOC de 03/01/2024, que autorizou a celebração de parceria com a organização da sociedade civil Associação Brasileira de Profissionais de Educação Financeira - ABEFIN,</w:t>
      </w:r>
    </w:p>
    <w:p w14:paraId="3B699747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inscrita no CNPJ sob o nº 15.800.136/0001-53, por meio de termo de fomento, tendo como objeto a execução do projeto "PROGRAMA DE SUSTENTABILIDADE E</w:t>
      </w:r>
    </w:p>
    <w:p w14:paraId="5CDD4B71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PROSPERIDADE FAMILIAR" envolvendo a implementação de diretrizes que busquem promover a conscientização, o conhecimento e a mudança de comportamentos em</w:t>
      </w:r>
    </w:p>
    <w:p w14:paraId="30A42749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relação à gestão financeira no ambiente familiar, capacitando 100 (cem) pessoas em educação do comportamento financeiro, pelo período de 6 (seis) meses, no valor de R$</w:t>
      </w:r>
    </w:p>
    <w:p w14:paraId="2483F150" w14:textId="77777777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 xml:space="preserve">50.000,00 (cinquenta mil reais). II- Publique-se o item </w:t>
      </w:r>
      <w:proofErr w:type="gramStart"/>
      <w:r w:rsidRPr="004B40A8">
        <w:rPr>
          <w:rFonts w:ascii="Arial" w:hAnsi="Arial" w:cs="Arial"/>
        </w:rPr>
        <w:t>I .</w:t>
      </w:r>
      <w:proofErr w:type="gramEnd"/>
    </w:p>
    <w:p w14:paraId="1F0B5C39" w14:textId="74CD6313" w:rsidR="004B40A8" w:rsidRP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>Anexo I (Número do Documento SEI)</w:t>
      </w:r>
    </w:p>
    <w:p w14:paraId="58EC1DDE" w14:textId="77777777" w:rsidR="00AA08F2" w:rsidRDefault="00AA08F2" w:rsidP="00654103">
      <w:pPr>
        <w:jc w:val="both"/>
        <w:rPr>
          <w:rFonts w:ascii="Arial" w:hAnsi="Arial" w:cs="Arial"/>
        </w:rPr>
      </w:pPr>
    </w:p>
    <w:p w14:paraId="09E82065" w14:textId="2917EC60" w:rsidR="00AA08F2" w:rsidRDefault="00AA08F2" w:rsidP="00AA08F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</w:t>
      </w:r>
      <w:r>
        <w:rPr>
          <w:rFonts w:ascii="Arial" w:hAnsi="Arial" w:cs="Arial"/>
          <w:b/>
          <w:bCs/>
          <w:sz w:val="32"/>
          <w:szCs w:val="32"/>
          <w:u w:val="single"/>
        </w:rPr>
        <w:t>UBPREFEITURA DA SÉ I ASSESORIA EXECUTIVA DE COMUNICAÇÃO</w:t>
      </w:r>
    </w:p>
    <w:p w14:paraId="179DEB5B" w14:textId="77777777" w:rsidR="00AA08F2" w:rsidRDefault="00AA08F2" w:rsidP="00AA08F2">
      <w:pPr>
        <w:rPr>
          <w:rFonts w:ascii="Arial" w:hAnsi="Arial" w:cs="Arial"/>
          <w:b/>
          <w:bCs/>
          <w:u w:val="single"/>
        </w:rPr>
      </w:pPr>
    </w:p>
    <w:p w14:paraId="32376CD7" w14:textId="3BC137B0" w:rsidR="00AA08F2" w:rsidRPr="00AA08F2" w:rsidRDefault="00AA08F2" w:rsidP="004B40A8">
      <w:pPr>
        <w:jc w:val="both"/>
        <w:rPr>
          <w:rFonts w:ascii="Arial" w:hAnsi="Arial" w:cs="Arial"/>
          <w:b/>
          <w:bCs/>
          <w:u w:val="single"/>
        </w:rPr>
      </w:pPr>
      <w:r w:rsidRPr="00AA08F2">
        <w:rPr>
          <w:rFonts w:ascii="Arial" w:hAnsi="Arial" w:cs="Arial"/>
          <w:b/>
          <w:bCs/>
          <w:u w:val="single"/>
        </w:rPr>
        <w:t>Documento: 117795196 | Despacho</w:t>
      </w:r>
      <w:r>
        <w:rPr>
          <w:rFonts w:ascii="Arial" w:hAnsi="Arial" w:cs="Arial"/>
          <w:b/>
          <w:bCs/>
          <w:u w:val="single"/>
        </w:rPr>
        <w:t xml:space="preserve"> deferido</w:t>
      </w:r>
    </w:p>
    <w:p w14:paraId="7F529DA6" w14:textId="7E82372C" w:rsidR="00AA08F2" w:rsidRDefault="00AA08F2" w:rsidP="004B40A8">
      <w:pPr>
        <w:jc w:val="both"/>
        <w:rPr>
          <w:rFonts w:ascii="Arial" w:hAnsi="Arial" w:cs="Arial"/>
        </w:rPr>
      </w:pPr>
      <w:r w:rsidRPr="00AA08F2">
        <w:rPr>
          <w:rFonts w:ascii="Arial" w:hAnsi="Arial" w:cs="Arial"/>
        </w:rPr>
        <w:t xml:space="preserve">Despacho Autorizador Processo SEI Nº 6064.2023/0001480-0. Interessado: SMDET - SECRETARIA MUNICIPAL DE DESENVOLVIMENTO ECONÔMICO E TRABALHO - CNPJ. 04.537.740/0001-12. Assunto: Permissão e Autorização de Evento Temporário - FEIRA DE ARTESANATO PROGRAMA MUNICIPAL MÃOS E MENTES PAULISTANAS - PMMP - RUA GALVÃO BUENO. PORTARIA Nº 018/SUB-SÉ/GAB/AC/2025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 a REALIZAÇÃO da FEIRA DE ARTESANATO PROGRAMA MUNICIPAL MÃOS E MENTES PAULISTANAS - PMMP - RUA GALVÃO BUENO, sob responsabilidade da SECRETARIA MUNICIPAL DE DESENVOLVIMENTO ECONÔMICO E TRABALHO - SMDET - CNPJ. 04.537.740/0001-12, sito à Rua Líbero Badaró, 425, 8º e 12º andares, Centro, São Paulo, SP, Cep 01009-905, na seguinte conformidade: 1.1. Proponente: SMDET - SECRETARIA MUNICIPAL DE DESENVOLVIMENTO ECONÔMICO E TRABALHO - CNPJ. 04.537.740/0001-12. 1.2. Acontecimento Social: FEIRA DE ARTESANATO PROGRAMA MUNICIPAL MÃOS E MENTES PAULISTANAS - PMMP - RUA GALVÃO BUENO. 1.3. Objetivo: Oportunizar a geração de renda para os artesãos microempreendedores. 1.4. Local: Rua Galvão Bueno, Viaduto Cidade de Osaka, Liberdade, São Paulo/SP. 1.5. Período e horário: Dias 02, 09, 16 e 23 de fevereiro de 2025, das 09h00 às 16h00 (dia 23 de fevereiro de 2025 </w:t>
      </w:r>
      <w:proofErr w:type="gramStart"/>
      <w:r w:rsidRPr="00AA08F2">
        <w:rPr>
          <w:rFonts w:ascii="Arial" w:hAnsi="Arial" w:cs="Arial"/>
        </w:rPr>
        <w:t>estará sendo</w:t>
      </w:r>
      <w:proofErr w:type="gramEnd"/>
      <w:r w:rsidRPr="00AA08F2">
        <w:rPr>
          <w:rFonts w:ascii="Arial" w:hAnsi="Arial" w:cs="Arial"/>
        </w:rPr>
        <w:t xml:space="preserve"> realizado o pré-carnaval, havendo possibilidade de ser revogado nesta data). 1.6. Montagem: Dias 01, 08, 15 e 22/02/25, das 22h00 às 02h00 e desmontagem nos dias 02, 09, 16 e 23/02/25, a partir das 16h00. 1.7. Público Estimado: 200 pessoas. 1.8. Estrutura: 15 barracas de 1,50 x 1,50m. 2. Deverão ser observadas as seguintes determinações: 2.1. Os limites de ruídos, conforme estabelecido na LEI Nº 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âmbito do município de São Paulo; e dos equipamentos previstos no artigo 4º do Decreto nº 55.085/14, exceto as condições da hipótese prevista no Capítulo VI - Do Comércio de Alimentos durante a Realização de Eventos; 2.4. Após o </w:t>
      </w:r>
      <w:r w:rsidRPr="00AA08F2">
        <w:rPr>
          <w:rFonts w:ascii="Arial" w:hAnsi="Arial" w:cs="Arial"/>
        </w:rPr>
        <w:lastRenderedPageBreak/>
        <w:t>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 4. PUBLIQUE-SE.</w:t>
      </w:r>
    </w:p>
    <w:p w14:paraId="54B0A665" w14:textId="77777777" w:rsidR="00AA08F2" w:rsidRDefault="00AA08F2" w:rsidP="004B40A8">
      <w:pPr>
        <w:jc w:val="both"/>
        <w:rPr>
          <w:rFonts w:ascii="Arial" w:hAnsi="Arial" w:cs="Arial"/>
        </w:rPr>
      </w:pPr>
    </w:p>
    <w:p w14:paraId="129B8ED3" w14:textId="77777777" w:rsidR="00AA08F2" w:rsidRPr="00AA08F2" w:rsidRDefault="00AA08F2" w:rsidP="004B40A8">
      <w:pPr>
        <w:jc w:val="both"/>
        <w:rPr>
          <w:rFonts w:ascii="Arial" w:hAnsi="Arial" w:cs="Arial"/>
          <w:b/>
          <w:bCs/>
          <w:u w:val="single"/>
        </w:rPr>
      </w:pPr>
      <w:r w:rsidRPr="00AA08F2">
        <w:rPr>
          <w:rFonts w:ascii="Arial" w:hAnsi="Arial" w:cs="Arial"/>
          <w:b/>
          <w:bCs/>
          <w:u w:val="single"/>
        </w:rPr>
        <w:t xml:space="preserve">Documento: 117795596 | Despacho deferido </w:t>
      </w:r>
    </w:p>
    <w:p w14:paraId="60E55EB4" w14:textId="13AA9825" w:rsidR="00AA08F2" w:rsidRDefault="00AA08F2" w:rsidP="004B40A8">
      <w:pPr>
        <w:jc w:val="both"/>
        <w:rPr>
          <w:rFonts w:ascii="Arial" w:hAnsi="Arial" w:cs="Arial"/>
        </w:rPr>
      </w:pPr>
      <w:r w:rsidRPr="00AA08F2">
        <w:rPr>
          <w:rFonts w:ascii="Arial" w:hAnsi="Arial" w:cs="Arial"/>
        </w:rPr>
        <w:t xml:space="preserve">Despacho Autorizador Processo SEI Nº 6064.2023/0000205-4. Interessado: SMDET - SECRETARIA MUNICIPAL DE DESENVOLVIMENTO ECONÔMICO E TRABALHO - CNPJ. 04.537.740/0001-12. Assunto: Permissão e Autorização de Evento Temporário - PROGRAMA MUNICIPAL MÃOS E MENTES PAULISTANAS - PMMP - PRAÇA ANTÔNIO PRADO. PORTARIA Nº 013/SUB-SÉ/GAB/AC/2025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 a REALIZAÇÃO do PROGRAMA MUNICIPAL MÃOS E MENTES PAULISTANAS - PMMP - PRAÇA ANTÔNIO PRADO, sob responsabilidade da SECRETARIA MUNICIPAL DE DESENVOLVIMENTO </w:t>
      </w:r>
      <w:r w:rsidRPr="00AA08F2">
        <w:rPr>
          <w:rFonts w:ascii="Arial" w:hAnsi="Arial" w:cs="Arial"/>
        </w:rPr>
        <w:lastRenderedPageBreak/>
        <w:t xml:space="preserve">ECONÔMICO E TRABALHO - SMDET - CNPJ. 04.537.740/0001-12, sito à Rua Líbero Badaró, 425, 8º e 12º andares, Centro, São Paulo, SP, Cep 01009-905-000, na seguinte conformidade: 1.1. Proponente: SMDET - SECRETARIA MUNICIPAL DE DESENVOLVIMENTO ECONÔMICO E TRABALHO - CNPJ. 04.537.740/0001-12. 1.2. Acontecimento Social: PROGRAMA MUNICIPAL MÃOS E MENTES PAULISTANAS - PMMP - Praça Antônio Prado. 1.3. Objetivo: Oportunizar a geração de renda para os artesãos microempreendedores. 1.4. Local: Praça Antônio Prado, São Paulo/SP. 1.5. Período e horário: De 03 a 07 de fevereiro, 10 a 14 de fevereiro, e de 17 a 21 de fevereiro de 2025, das 10h00 às 17h00 1.6. Montagem: Dia 03/02/25, 10/02/25 e 17/02/25, até às 08h00 e desmontagem em 07/02/25, 14/02/25 e 21/02/25, após as 18h00. 1.7. Público Estimado: 200 pessoas. 1.8. Estrutura: 10 barracas/dia de 1,50 x 1,50m. 2. Deverão ser observadas as seguintes determinações: 2.1. Os limites de ruídos, conforme estabelecido na LEI Nº 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âmbito do município de São Paulo; e dos equipamentos previstos no artigo 4º do Decreto nº 55.085/14, exceto as condições da hipótese prevista no Capítulo VI - Do Comércio de Alimentos durante a Realização de Eventos; 2.4. Após o 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</w:t>
      </w:r>
      <w:r w:rsidRPr="00AA08F2">
        <w:rPr>
          <w:rFonts w:ascii="Arial" w:hAnsi="Arial" w:cs="Arial"/>
        </w:rPr>
        <w:lastRenderedPageBreak/>
        <w:t>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 4. PUBLIQUE-SE.</w:t>
      </w:r>
    </w:p>
    <w:p w14:paraId="285963E5" w14:textId="77777777" w:rsid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</w:p>
    <w:p w14:paraId="2AA09B5F" w14:textId="6E7562BA" w:rsidR="004B40A8" w:rsidRP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  <w:r w:rsidRPr="004B40A8">
        <w:rPr>
          <w:rFonts w:ascii="Arial" w:hAnsi="Arial" w:cs="Arial"/>
          <w:b/>
          <w:bCs/>
          <w:u w:val="single"/>
        </w:rPr>
        <w:t xml:space="preserve">Documento: 117795479 | Despacho deferido </w:t>
      </w:r>
    </w:p>
    <w:p w14:paraId="4E6B176A" w14:textId="5122443C" w:rsid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 xml:space="preserve">Despacho Autorizador Processo SEI Nº 6064.2024/0001256-6. Interessado: SMDET - SECRETARIA MUNICIPAL DE DESENVOLVIMENTO ECONÔMICO E TRABALHO - CNPJ. 04.537.740/0001-12. Assunto: Permissão e Autorização de Evento Temporário - FEIRA DE ARTESANATO PROGRAMA MUNICIPAL MÃOS E MENTES PAULISTANAS - PMMP - PRAÇA DA SÉ. PORTARIA Nº 014/SUB-SÉ/GAB/AC/2025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 a REALIZAÇÃO da FEIRA DE ARTESANATO PROGRAMA MUNICIPAL MÃOS E MENTES PAULISTANAS - PMMP - PRAÇA DA SÉ, sob responsabilidade da SECRETARIA MUNICIPAL DE DESENVOLVIMENTO ECONÔMICO E TRABALHO - SMDET - CNPJ. 04.537.740/0001-12, sito à Rua Líbero Badaró, 425, 8º e 12º andares, Centro, São Paulo, SP, Cep 01009-905, na seguinte conformidade: 1.1. Proponente: SMDET - SECRETARIA MUNICIPAL DE DESENVOLVIMENTO ECONÔMICO E TRABALHO - CNPJ. 04.537.740/0001-12. 1.2. Acontecimento Social: FEIRA DE ARTESANATO PROGRAMA MUNICIPAL MÃOS E MENTES PAULISTANAS - PMMP - PRAÇA DA SÉ. 1.3. Objetivo: Oportunizar a geração de renda para os artesãos microempreendedores. 1.4. Local: Praça da Sé, São Paulo/SP. 1.5. Período e horário: De 03 a 07 de fevereiro, e de 17 a 21 de fevereiro de 2025, das 10h00 às 17h00. 1.6. Montagem: Dias 03/02/25 e 17/02/25, até às 08h00 e desmontagem em 07/02/25 e 21/02/25, após às 18h00. 1.7. Público Estimado: 200 pessoas. 1.8. Estrutura: 10 barracas de 1,50 </w:t>
      </w:r>
      <w:proofErr w:type="spellStart"/>
      <w:r w:rsidRPr="004B40A8">
        <w:rPr>
          <w:rFonts w:ascii="Arial" w:hAnsi="Arial" w:cs="Arial"/>
        </w:rPr>
        <w:t>mts</w:t>
      </w:r>
      <w:proofErr w:type="spellEnd"/>
      <w:r w:rsidRPr="004B40A8">
        <w:rPr>
          <w:rFonts w:ascii="Arial" w:hAnsi="Arial" w:cs="Arial"/>
        </w:rPr>
        <w:t xml:space="preserve"> x 1,50 </w:t>
      </w:r>
      <w:proofErr w:type="spellStart"/>
      <w:r w:rsidRPr="004B40A8">
        <w:rPr>
          <w:rFonts w:ascii="Arial" w:hAnsi="Arial" w:cs="Arial"/>
        </w:rPr>
        <w:t>mts</w:t>
      </w:r>
      <w:proofErr w:type="spellEnd"/>
      <w:r w:rsidRPr="004B40A8">
        <w:rPr>
          <w:rFonts w:ascii="Arial" w:hAnsi="Arial" w:cs="Arial"/>
        </w:rPr>
        <w:t xml:space="preserve">. 2. Deverão ser observadas as seguintes determinações: 2.1. Os limites de ruídos, conforme estabelecido na LEI Nº 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</w:t>
      </w:r>
      <w:r w:rsidRPr="004B40A8">
        <w:rPr>
          <w:rFonts w:ascii="Arial" w:hAnsi="Arial" w:cs="Arial"/>
        </w:rPr>
        <w:lastRenderedPageBreak/>
        <w:t>âmbito do município de São Paulo; e dos equipamentos previstos no artigo 4º do Decreto nº 55.085/14, exceto as condições da hipótese prevista no Capítulo VI - Do Comércio de Alimentos durante a Realização de Eventos; 2.4. Após o 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</w:t>
      </w:r>
    </w:p>
    <w:p w14:paraId="43EEB041" w14:textId="77777777" w:rsidR="004B40A8" w:rsidRDefault="004B40A8" w:rsidP="004B40A8">
      <w:pPr>
        <w:jc w:val="both"/>
        <w:rPr>
          <w:rFonts w:ascii="Arial" w:hAnsi="Arial" w:cs="Arial"/>
        </w:rPr>
      </w:pPr>
    </w:p>
    <w:p w14:paraId="52603D73" w14:textId="77777777" w:rsidR="004B40A8" w:rsidRP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  <w:r w:rsidRPr="004B40A8">
        <w:rPr>
          <w:rFonts w:ascii="Arial" w:hAnsi="Arial" w:cs="Arial"/>
          <w:b/>
          <w:bCs/>
          <w:u w:val="single"/>
        </w:rPr>
        <w:t xml:space="preserve">Documento: 117795288 | Despacho deferido </w:t>
      </w:r>
    </w:p>
    <w:p w14:paraId="2A6E8651" w14:textId="560D2C10" w:rsid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 xml:space="preserve">Despacho Autorizador Processo SEI Nº 6064.2022/0001538-3. Interessado: SMDET - SECRETARIA MUNICIPAL DE DESENVOLVIMENTO ECONÔMICO E TRABALHO - CNPJ. 04.537.740/0001-12. Assunto: Permissão e Autorização de Evento Temporário - FEIRA DE ARTESANATO PROGRAMA MUNICIPAL MÃOS E MENTES PAULISTANAS - PMMP - PRAÇA RAMOS DE AZEVEDO. PORTARIA Nº 017/SUB-SÉ/GAB/AC/2025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</w:t>
      </w:r>
      <w:r w:rsidRPr="004B40A8">
        <w:rPr>
          <w:rFonts w:ascii="Arial" w:hAnsi="Arial" w:cs="Arial"/>
        </w:rPr>
        <w:lastRenderedPageBreak/>
        <w:t xml:space="preserve">cautelas de estilo, AUTORIZO O USO DO ESPAÇO PÚBLICO para a REALIZAÇÃO da FEIRA DE ARTESANATO PROGRAMA MUNICIPAL MÃOS E MENTES PAULISTANAS - PMMP - PRAÇA RAMOS DE AZEVEDO, sob responsabilidade da SECRETARIA MUNICIPAL DE DESENVOLVIMENTO ECONÔMICO E TRABALHO - SMDET - CNPJ. 04.537.740/0001-12, sito à Rua Líbero Badaró, 425, 8º e 12º andares, Centro, São Paulo, SP, Cep 01009-905-000, na seguinte conformidade: 1.1. Proponente: SMDET - SECRETARIA MUNICIPAL DE DESENVOLVIMENTO ECONÔMICO E TRABALHO - CNPJ. 04.537.740/0001-12. 1.2. Acontecimento Social: FEIRA DE ARTESANANTO PROGRAMA MUNICIPAL MÃOS E MENTES PAULISTANAS - PMMP - PRAÇA RAMOS DE AZEVEDO. 1.3. Objetivo: Oportunizar a geração de renda para os artesãos microempreendedores. 1.4. Local: Praça Ramos de Azevedo, em frente a antiga Casas Bahia, São Paulo/SP. 1.5. Período e horário: De 03 a 07 de fevereiro e de 17 a 21 de fevereiro de 2025, das 10h00 às 17h00. 1.6. Montagem: Dias 03/02/25 e 17/02/25, a partir das 08h00 e desmontagem nos dias 07/02/25 e 21/02/25, a partir das 18h00. 1.7. Público Estimado: 200 pessoas. 1.8. Estrutura: 10 barracas de 1,50 x 1,50m. 2. Deverão ser observadas as seguintes determinações: 2.1. Os limites de ruídos, conforme estabelecido na LEI Nº 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âmbito do município de São Paulo; e dos equipamentos previstos no artigo 4º do Decreto nº 55.085/14, exceto as condições da hipótese prevista no Capítulo VI - Do Comércio de Alimentos durante a Realização de Eventos; 2.4. Após o 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</w:t>
      </w:r>
      <w:r w:rsidRPr="004B40A8">
        <w:rPr>
          <w:rFonts w:ascii="Arial" w:hAnsi="Arial" w:cs="Arial"/>
        </w:rPr>
        <w:lastRenderedPageBreak/>
        <w:t>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 4. PUBLIQUE-SE.</w:t>
      </w:r>
    </w:p>
    <w:p w14:paraId="560F826B" w14:textId="77777777" w:rsidR="004B40A8" w:rsidRDefault="004B40A8" w:rsidP="004B40A8">
      <w:pPr>
        <w:jc w:val="both"/>
        <w:rPr>
          <w:rFonts w:ascii="Arial" w:hAnsi="Arial" w:cs="Arial"/>
        </w:rPr>
      </w:pPr>
    </w:p>
    <w:p w14:paraId="422D11B5" w14:textId="77777777" w:rsidR="004B40A8" w:rsidRP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  <w:r w:rsidRPr="004B40A8">
        <w:rPr>
          <w:rFonts w:ascii="Arial" w:hAnsi="Arial" w:cs="Arial"/>
          <w:b/>
          <w:bCs/>
          <w:u w:val="single"/>
        </w:rPr>
        <w:t xml:space="preserve">Documento: 117795288 | Despacho deferido </w:t>
      </w:r>
    </w:p>
    <w:p w14:paraId="29B40E4E" w14:textId="4019E263" w:rsid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 xml:space="preserve">Despacho Autorizador Processo SEI Nº 6064.2022/0001538-3. Interessado: SMDET - SECRETARIA MUNICIPAL DE DESENVOLVIMENTO ECONÔMICO E TRABALHO - CNPJ. 04.537.740/0001-12. Assunto: Permissão e Autorização de Evento Temporário - FEIRA DE ARTESANATO PROGRAMA MUNICIPAL MÃOS E MENTES PAULISTANAS - PMMP - PRAÇA RAMOS DE AZEVEDO. PORTARIA Nº 017/SUB-SÉ/GAB/AC/2025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 a REALIZAÇÃO da FEIRA DE ARTESANATO PROGRAMA MUNICIPAL MÃOS E MENTES PAULISTANAS - PMMP - PRAÇA RAMOS DE AZEVEDO, sob responsabilidade da SECRETARIA MUNICIPAL DE DESENVOLVIMENTO ECONÔMICO E TRABALHO - SMDET - CNPJ. 04.537.740/0001-12, sito à Rua Líbero Badaró, 425, 8º e 12º andares, Centro, São Paulo, SP, Cep 01009-905-000, na seguinte conformidade: 1.1. Proponente: SMDET - SECRETARIA MUNICIPAL DE DESENVOLVIMENTO ECONÔMICO E TRABALHO - CNPJ. 04.537.740/0001-12. 1.2. Acontecimento Social: FEIRA DE ARTESANANTO PROGRAMA MUNICIPAL MÃOS E MENTES PAULISTANAS - PMMP - PRAÇA RAMOS DE AZEVEDO. 1.3. Objetivo: Oportunizar a geração de renda para os artesãos microempreendedores. 1.4. Local: Praça Ramos de Azevedo, em frente a antiga Casas Bahia, São Paulo/SP. 1.5. Período e horário: De 03 a 07 de fevereiro e de 17 a 21 de fevereiro de 2025, das 10h00 às 17h00. 1.6. Montagem: Dias 03/02/25 e 17/02/25, a partir das 08h00 e desmontagem nos dias 07/02/25 e 21/02/25, a partir das 18h00. 1.7. Público Estimado: 200 pessoas. 1.8. Estrutura: 10 barracas de 1,50 x 1,50m. 2. Deverão ser observadas as seguintes determinações: 2.1. Os limites de ruídos, conforme estabelecido na LEI Nº </w:t>
      </w:r>
      <w:r w:rsidRPr="004B40A8">
        <w:rPr>
          <w:rFonts w:ascii="Arial" w:hAnsi="Arial" w:cs="Arial"/>
        </w:rPr>
        <w:lastRenderedPageBreak/>
        <w:t>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âmbito do município de São Paulo; e dos equipamentos previstos no artigo 4º do Decreto nº 55.085/14, exceto as condições da hipótese prevista no Capítulo VI - Do Comércio de Alimentos durante a Realização de Eventos; 2.4. Após o 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 4. PUBLIQUE-SE.</w:t>
      </w:r>
    </w:p>
    <w:p w14:paraId="1DFEF9E8" w14:textId="77777777" w:rsidR="00F56A2E" w:rsidRDefault="00F56A2E" w:rsidP="004B40A8">
      <w:pPr>
        <w:jc w:val="both"/>
        <w:rPr>
          <w:rFonts w:ascii="Arial" w:hAnsi="Arial" w:cs="Arial"/>
        </w:rPr>
      </w:pPr>
    </w:p>
    <w:p w14:paraId="36CB8069" w14:textId="77777777" w:rsidR="004B40A8" w:rsidRPr="004B40A8" w:rsidRDefault="004B40A8" w:rsidP="004B40A8">
      <w:pPr>
        <w:jc w:val="both"/>
        <w:rPr>
          <w:rFonts w:ascii="Arial" w:hAnsi="Arial" w:cs="Arial"/>
          <w:b/>
          <w:bCs/>
          <w:u w:val="single"/>
        </w:rPr>
      </w:pPr>
      <w:r w:rsidRPr="004B40A8">
        <w:rPr>
          <w:rFonts w:ascii="Arial" w:hAnsi="Arial" w:cs="Arial"/>
          <w:b/>
          <w:bCs/>
          <w:u w:val="single"/>
        </w:rPr>
        <w:t xml:space="preserve">Documento: 117795395 | Despacho deferido </w:t>
      </w:r>
    </w:p>
    <w:p w14:paraId="33D30B2E" w14:textId="56FCAED2" w:rsidR="004B40A8" w:rsidRDefault="004B40A8" w:rsidP="004B40A8">
      <w:pPr>
        <w:jc w:val="both"/>
        <w:rPr>
          <w:rFonts w:ascii="Arial" w:hAnsi="Arial" w:cs="Arial"/>
        </w:rPr>
      </w:pPr>
      <w:r w:rsidRPr="004B40A8">
        <w:rPr>
          <w:rFonts w:ascii="Arial" w:hAnsi="Arial" w:cs="Arial"/>
        </w:rPr>
        <w:t xml:space="preserve">Despacho Autorizador Processo SEI Nº 6064.2022/0000631-7. Interessado: SMDET - SECRETARIA MUNICIPAL DE DESENVOLVIMENTO ECONÔMICO E </w:t>
      </w:r>
      <w:r w:rsidRPr="004B40A8">
        <w:rPr>
          <w:rFonts w:ascii="Arial" w:hAnsi="Arial" w:cs="Arial"/>
        </w:rPr>
        <w:lastRenderedPageBreak/>
        <w:t xml:space="preserve">TRABALHO - CNPJ. 04.537.740/0001-12. Assunto: Permissão e Autorização de Evento Temporário - FEIRA DE ARTESANATO PROGRAMA MÃOS E MENTES PAULISTANAS - PRAÇA DO PATRIARCA. PORTARIA Nº 016/SUB-SÉ/GAB/AC/2025 1. À vista dos elementos e informações contidos no presente processo, com fundamento na Lei Orgânica do Município de São Paulo, em seu artigo 114, § 5º e na Lei Municipal nº 13.399/02, artigos 3º; e 9º inciso XXVI, observadas as formalidades legais e cautelas de estilo, AUTORIZO O USO DO ESPAÇO PÚBLICO para a REALIZAÇÃO da FEIRA DE ARTESANATO PROGRAMA MÃOS E MENTES PAULISTANAS - PRAÇA DO PATRIARCA, sob responsabilidade da SECRETARIA MUNICIPAL DE DESENVOLVIMENTO ECONÔMICO E TRABALHO - SMDET - CNPJ. 04.537.740/0001-12, sito à Rua Líbero Badaró, 425, 8º e 12º andares, Centro, São Paulo, SP, Cep 01009-905-000, na seguinte conformidade: 1.1. Proponente: SMDET - SECRETARIA MUNICIPAL DE DESENVOLVIMENTO ECONÔMICO E TRABALHO - CNPJ. 04.537.740/0001-12. 1.2. Acontecimento Social: FEIRA DE ARTESANATO PROGRAMA MÃOS E MENTES PAULISTANAS - PRAÇA DO PATRIARCA. 1.3. Objetivo: Oportunizar a geração de renda para as artesãs microempreendedoras. 1.4. Local: Praça do Patriarca, São Paulo/SP. 1.5. Período e horário: De 10 a 14 de fevereiro e de 17 a 21 de fevereiro de 2025, das 10h00 às 17h00 1.6. Montagem e desmontagem: Dias 10/02/25 e 17/02/25, a partir das 08h00 e desmontagem nos dias 14/02/25 e 21/02/25, após 18h00. 1.7. Público Estimado: 200 pessoas. 1.8. Estrutura: 10 barracas 1,50 x 1,50m. 2. Deverão ser observadas as seguintes determinações: 2.1. Os limites de ruídos, conforme estabelecido na LEI Nº 16.402 DE 22 DE MARÇO DE 2016, regulamentada pelo Regulamentado pelo Decreto nº 57.443/2016; 2.2. Deverão ser adotadas todas as providências para que não haja qualquer dano a bens e direitos de valor artístico, estético, histórico, turístico e paisagístico no local e no entorno do evento; 2.3. Fica vedada a comercialização de bebidas alcoólicas nos termos da Lei nº 14.450/2007, que institui o programa de combate à venda ilegal de bebida alcoólica e de desestímulo ao seu consumo por crianças e adolescentes, no âmbito do município de São Paulo; e dos equipamentos previstos no artigo 4º do Decreto nº 55.085/14, exceto as condições da hipótese prevista no Capítulo VI - Do Comércio de Alimentos durante a Realização de Eventos; 2.4. Após o encerramento, o responsável, restou obrigado a entregar o logradouro público inteiramente livre e desimpedido de bens e objetos. A limpeza da área pública deve ser efetuada imediatamente após o término diário do evento, sendo de responsabilidade de seus coordenadores, a retirada do lixo produzido. O local deve ser entregue conforme recebido, devendo ser zelada a sua conservação, no tocante a jardinagem, canteiros, grades, lixeiras, muretas, postes etc.; 2.5. Fica a Supervisão de Limpeza Pública responsável pela fiscalização das condições anteriores e posteriores da área, a fim de apurar o cumprimento do item IV desta Portaria; 2.6. O responsável deve obter junto ao setor competente de saúde: ambulância e equipe médica, quando necessário; </w:t>
      </w:r>
      <w:r w:rsidRPr="004B40A8">
        <w:rPr>
          <w:rFonts w:ascii="Arial" w:hAnsi="Arial" w:cs="Arial"/>
        </w:rPr>
        <w:lastRenderedPageBreak/>
        <w:t>junto à Enel/Sabesp: serviços relativos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 antecipadamente, junto a Comissão de Proteção à Paisagem Urbana - CPPU, as autorizações competentes, observando as restrições e recomendações técnicas por ela apresentadas; 2.7. Fica proibida a instalação de comércio ambulante, a título oneroso ou não para o local, exceto artista de rua, nos termos da Lei específica; 2.8. Quaisquer infrações às diretrizes estabelecidas nesta Portaria implicam na suspensão de concessões de autorizações para a realização de novos eventos de qualquer ordem, sem prejuízo das multas e demais sanções legais cabíveis. No mais, a responsabilidade por danos pessoais ou patrimoniais eventualmente decorrentes do evento cabe ao solicitante responsável pelo evento, ainda que dele supervenientes, por consequência, isentando a Municipalidade. 3. Esta autorização não exige pagamento da Taxa de Emissão de Termo de Permissão de Uso - Logradouros - TPU p/ Utilização de Passeio Público - Decreto Nº 57.548/2016. 4. PUBLIQUE-SE</w:t>
      </w:r>
    </w:p>
    <w:p w14:paraId="7CCB0850" w14:textId="77777777" w:rsidR="004B40A8" w:rsidRDefault="004B40A8" w:rsidP="004B40A8">
      <w:pPr>
        <w:jc w:val="both"/>
        <w:rPr>
          <w:rFonts w:ascii="Arial" w:hAnsi="Arial" w:cs="Arial"/>
        </w:rPr>
      </w:pPr>
    </w:p>
    <w:p w14:paraId="0670C141" w14:textId="77777777" w:rsidR="004B40A8" w:rsidRPr="00AA08F2" w:rsidRDefault="004B40A8" w:rsidP="004B40A8">
      <w:pPr>
        <w:jc w:val="both"/>
        <w:rPr>
          <w:rFonts w:ascii="Arial" w:hAnsi="Arial" w:cs="Arial"/>
        </w:rPr>
      </w:pPr>
    </w:p>
    <w:p w14:paraId="199BD286" w14:textId="77777777" w:rsidR="00AA08F2" w:rsidRPr="001B7F43" w:rsidRDefault="00AA08F2" w:rsidP="004B40A8">
      <w:pPr>
        <w:jc w:val="both"/>
        <w:rPr>
          <w:rFonts w:ascii="Arial" w:hAnsi="Arial" w:cs="Arial"/>
        </w:rPr>
      </w:pPr>
    </w:p>
    <w:sectPr w:rsidR="00AA08F2" w:rsidRPr="001B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0921A0"/>
    <w:rsid w:val="001B7F43"/>
    <w:rsid w:val="0038441F"/>
    <w:rsid w:val="00420868"/>
    <w:rsid w:val="00447C9D"/>
    <w:rsid w:val="004630E4"/>
    <w:rsid w:val="004B40A8"/>
    <w:rsid w:val="004D0B42"/>
    <w:rsid w:val="005E641D"/>
    <w:rsid w:val="00620CBE"/>
    <w:rsid w:val="00641BC2"/>
    <w:rsid w:val="00654103"/>
    <w:rsid w:val="006A1A69"/>
    <w:rsid w:val="006B388C"/>
    <w:rsid w:val="00842E5F"/>
    <w:rsid w:val="008860D3"/>
    <w:rsid w:val="008D55BB"/>
    <w:rsid w:val="00933451"/>
    <w:rsid w:val="00955FF4"/>
    <w:rsid w:val="00A54D02"/>
    <w:rsid w:val="00AA08F2"/>
    <w:rsid w:val="00B43438"/>
    <w:rsid w:val="00B73B97"/>
    <w:rsid w:val="00B82927"/>
    <w:rsid w:val="00BE011C"/>
    <w:rsid w:val="00D97C52"/>
    <w:rsid w:val="00E17937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523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2025-01-16T11:18:00Z</dcterms:created>
  <dcterms:modified xsi:type="dcterms:W3CDTF">2025-01-16T12:07:00Z</dcterms:modified>
</cp:coreProperties>
</file>