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E8AF" w14:textId="58B693CE" w:rsidR="00B82927" w:rsidRPr="00B82927" w:rsidRDefault="00764CF2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773114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3BB2F0F" w14:textId="77777777" w:rsidR="00764CF2" w:rsidRDefault="00B82927" w:rsidP="00827F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A9FA3A5" w14:textId="77777777" w:rsidR="00773114" w:rsidRDefault="00773114" w:rsidP="00827F2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9ADC376" w14:textId="5BA240DF" w:rsidR="00827F2C" w:rsidRPr="00827F2C" w:rsidRDefault="00773114" w:rsidP="00827F2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73114">
        <w:rPr>
          <w:rFonts w:ascii="Arial" w:hAnsi="Arial" w:cs="Arial"/>
          <w:b/>
          <w:bCs/>
          <w:sz w:val="32"/>
          <w:szCs w:val="32"/>
          <w:u w:val="single"/>
        </w:rPr>
        <w:t>Subprefeitura da Lapa</w:t>
      </w:r>
    </w:p>
    <w:p w14:paraId="1A308519" w14:textId="77777777" w:rsid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</w:p>
    <w:p w14:paraId="1EE6A7D5" w14:textId="77777777" w:rsidR="00773114" w:rsidRPr="00773114" w:rsidRDefault="00773114" w:rsidP="00773114">
      <w:pPr>
        <w:jc w:val="both"/>
        <w:rPr>
          <w:rFonts w:ascii="Arial" w:hAnsi="Arial" w:cs="Arial"/>
          <w:b/>
          <w:bCs/>
          <w:u w:val="single"/>
        </w:rPr>
      </w:pPr>
      <w:r w:rsidRPr="00773114">
        <w:rPr>
          <w:rFonts w:ascii="Arial" w:hAnsi="Arial" w:cs="Arial"/>
          <w:b/>
          <w:bCs/>
          <w:u w:val="single"/>
        </w:rPr>
        <w:t>GABINETE DO SUBPREFEITO</w:t>
      </w:r>
    </w:p>
    <w:p w14:paraId="11C15E17" w14:textId="77777777" w:rsidR="00773114" w:rsidRPr="00773114" w:rsidRDefault="00773114" w:rsidP="00773114">
      <w:pPr>
        <w:jc w:val="both"/>
        <w:rPr>
          <w:rFonts w:ascii="Arial" w:hAnsi="Arial" w:cs="Arial"/>
          <w:b/>
          <w:bCs/>
          <w:u w:val="single"/>
        </w:rPr>
      </w:pPr>
      <w:r w:rsidRPr="00773114">
        <w:rPr>
          <w:rFonts w:ascii="Arial" w:hAnsi="Arial" w:cs="Arial"/>
          <w:b/>
          <w:bCs/>
          <w:u w:val="single"/>
        </w:rPr>
        <w:t>Documento: 120480256 | Comunicado</w:t>
      </w:r>
    </w:p>
    <w:p w14:paraId="29C6E74E" w14:textId="60AE7EA3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Ata da reunião ordinária do Conselho Regional do Meio Ambiente, Desenvolvimento Sustentável e Cultura de Paz da Subprefeitura da Lapa, realizada no dia 15</w:t>
      </w:r>
      <w:r>
        <w:rPr>
          <w:rFonts w:ascii="Arial" w:hAnsi="Arial" w:cs="Arial"/>
        </w:rPr>
        <w:t xml:space="preserve"> </w:t>
      </w:r>
      <w:r w:rsidRPr="00773114">
        <w:rPr>
          <w:rFonts w:ascii="Arial" w:hAnsi="Arial" w:cs="Arial"/>
        </w:rPr>
        <w:t>de janeiro de 2025.</w:t>
      </w:r>
    </w:p>
    <w:p w14:paraId="4EA45BA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Às 18h30, do dia 15 de janeiro de 2025, na Subprefeitura Lapa, Rua Guaicurus, 1000, foi iniciada reunião ordinária do CADES Lapa. Procede-se à verificação de presença,</w:t>
      </w:r>
    </w:p>
    <w:p w14:paraId="125BDD1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constatando-se a participação dos seguintes Conselheiras e Conselheiros:</w:t>
      </w:r>
    </w:p>
    <w:p w14:paraId="693EB97D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Representantes da Sociedade Civil Titulares:</w:t>
      </w:r>
    </w:p>
    <w:p w14:paraId="265ED85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Jupira </w:t>
      </w:r>
      <w:proofErr w:type="spellStart"/>
      <w:r w:rsidRPr="00773114">
        <w:rPr>
          <w:rFonts w:ascii="Arial" w:hAnsi="Arial" w:cs="Arial"/>
        </w:rPr>
        <w:t>Cauhy</w:t>
      </w:r>
      <w:proofErr w:type="spellEnd"/>
      <w:r w:rsidRPr="00773114">
        <w:rPr>
          <w:rFonts w:ascii="Arial" w:hAnsi="Arial" w:cs="Arial"/>
        </w:rPr>
        <w:t xml:space="preserve"> - presente</w:t>
      </w:r>
    </w:p>
    <w:p w14:paraId="1F9E329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Helena </w:t>
      </w:r>
      <w:proofErr w:type="spellStart"/>
      <w:r w:rsidRPr="00773114">
        <w:rPr>
          <w:rFonts w:ascii="Arial" w:hAnsi="Arial" w:cs="Arial"/>
        </w:rPr>
        <w:t>Magozo</w:t>
      </w:r>
      <w:proofErr w:type="spellEnd"/>
      <w:r w:rsidRPr="00773114">
        <w:rPr>
          <w:rFonts w:ascii="Arial" w:hAnsi="Arial" w:cs="Arial"/>
        </w:rPr>
        <w:t xml:space="preserve"> - presente</w:t>
      </w:r>
    </w:p>
    <w:p w14:paraId="13085C9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Alexandra </w:t>
      </w:r>
      <w:proofErr w:type="spellStart"/>
      <w:r w:rsidRPr="00773114">
        <w:rPr>
          <w:rFonts w:ascii="Arial" w:hAnsi="Arial" w:cs="Arial"/>
        </w:rPr>
        <w:t>Swerts</w:t>
      </w:r>
      <w:proofErr w:type="spellEnd"/>
      <w:r w:rsidRPr="00773114">
        <w:rPr>
          <w:rFonts w:ascii="Arial" w:hAnsi="Arial" w:cs="Arial"/>
        </w:rPr>
        <w:t xml:space="preserve"> - presente</w:t>
      </w:r>
    </w:p>
    <w:p w14:paraId="42D414F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Ligia Rocha - ausência justificada</w:t>
      </w:r>
    </w:p>
    <w:p w14:paraId="5D355651" w14:textId="77777777" w:rsidR="00773114" w:rsidRPr="00773114" w:rsidRDefault="00773114" w:rsidP="00773114">
      <w:pPr>
        <w:jc w:val="both"/>
        <w:rPr>
          <w:rFonts w:ascii="Arial" w:hAnsi="Arial" w:cs="Arial"/>
        </w:rPr>
      </w:pPr>
      <w:proofErr w:type="spellStart"/>
      <w:r w:rsidRPr="00773114">
        <w:rPr>
          <w:rFonts w:ascii="Arial" w:hAnsi="Arial" w:cs="Arial"/>
        </w:rPr>
        <w:t>Néle</w:t>
      </w:r>
      <w:proofErr w:type="spellEnd"/>
      <w:r w:rsidRPr="00773114">
        <w:rPr>
          <w:rFonts w:ascii="Arial" w:hAnsi="Arial" w:cs="Arial"/>
        </w:rPr>
        <w:t xml:space="preserve"> de Azevedo - presente</w:t>
      </w:r>
    </w:p>
    <w:p w14:paraId="623D54A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Caritas Basso - presente</w:t>
      </w:r>
    </w:p>
    <w:p w14:paraId="65E5E58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Olívia Gurjão - presente</w:t>
      </w:r>
    </w:p>
    <w:p w14:paraId="3FA3823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José Carlos Queiroz - presente</w:t>
      </w:r>
    </w:p>
    <w:p w14:paraId="7EC6B8A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Representantes da Sociedade Civil Suplentes:</w:t>
      </w:r>
    </w:p>
    <w:p w14:paraId="28A73F4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Valdivia Passoni - presente</w:t>
      </w:r>
    </w:p>
    <w:p w14:paraId="33345C6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Eduardo Mello - ausente</w:t>
      </w:r>
    </w:p>
    <w:p w14:paraId="7AC945F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Alice </w:t>
      </w:r>
      <w:proofErr w:type="spellStart"/>
      <w:r w:rsidRPr="00773114">
        <w:rPr>
          <w:rFonts w:ascii="Arial" w:hAnsi="Arial" w:cs="Arial"/>
        </w:rPr>
        <w:t>Wey</w:t>
      </w:r>
      <w:proofErr w:type="spellEnd"/>
      <w:r w:rsidRPr="00773114">
        <w:rPr>
          <w:rFonts w:ascii="Arial" w:hAnsi="Arial" w:cs="Arial"/>
        </w:rPr>
        <w:t xml:space="preserve"> - ausente</w:t>
      </w:r>
    </w:p>
    <w:p w14:paraId="168ED6B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Umberto Sarti - ausente</w:t>
      </w:r>
    </w:p>
    <w:p w14:paraId="00CF582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Eider Câmara - presente</w:t>
      </w:r>
    </w:p>
    <w:p w14:paraId="2D74F8A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Steven </w:t>
      </w:r>
      <w:proofErr w:type="spellStart"/>
      <w:r w:rsidRPr="00773114">
        <w:rPr>
          <w:rFonts w:ascii="Arial" w:hAnsi="Arial" w:cs="Arial"/>
        </w:rPr>
        <w:t>Beggs</w:t>
      </w:r>
      <w:proofErr w:type="spellEnd"/>
      <w:r w:rsidRPr="00773114">
        <w:rPr>
          <w:rFonts w:ascii="Arial" w:hAnsi="Arial" w:cs="Arial"/>
        </w:rPr>
        <w:t xml:space="preserve"> - presente</w:t>
      </w:r>
    </w:p>
    <w:p w14:paraId="7B73F28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>Leandro Gomes - ausente</w:t>
      </w:r>
    </w:p>
    <w:p w14:paraId="2A2B7AB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Ana Paula Foroni - ausente</w:t>
      </w:r>
    </w:p>
    <w:p w14:paraId="6110C9E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Representantes do poder público</w:t>
      </w:r>
    </w:p>
    <w:p w14:paraId="5C1D841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Presidente CADES Lapa, Subprefeito José Marcelo Costa - ausente</w:t>
      </w:r>
    </w:p>
    <w:p w14:paraId="73607D61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Subprefeitura Lapa - presente, Afonso Rennó</w:t>
      </w:r>
    </w:p>
    <w:p w14:paraId="57B6E01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Secretaria Verde e Meio Ambiente - presente, </w:t>
      </w:r>
      <w:proofErr w:type="spellStart"/>
      <w:r w:rsidRPr="00773114">
        <w:rPr>
          <w:rFonts w:ascii="Arial" w:hAnsi="Arial" w:cs="Arial"/>
        </w:rPr>
        <w:t>Cyra</w:t>
      </w:r>
      <w:proofErr w:type="spellEnd"/>
      <w:r w:rsidRPr="00773114">
        <w:rPr>
          <w:rFonts w:ascii="Arial" w:hAnsi="Arial" w:cs="Arial"/>
        </w:rPr>
        <w:t xml:space="preserve"> Malta</w:t>
      </w:r>
    </w:p>
    <w:p w14:paraId="1DBF6A8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Secretaria de Transportes - presente, Almir Santos de Matos</w:t>
      </w:r>
    </w:p>
    <w:p w14:paraId="5367BD2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Secretaria Assistência e Desenvolvimento Social - ausente</w:t>
      </w:r>
    </w:p>
    <w:p w14:paraId="4DCF51E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Secretaria de Saúde - ausência justificada, Anna Valeria Ayres Camurça </w:t>
      </w:r>
      <w:proofErr w:type="spellStart"/>
      <w:r w:rsidRPr="00773114">
        <w:rPr>
          <w:rFonts w:ascii="Arial" w:hAnsi="Arial" w:cs="Arial"/>
        </w:rPr>
        <w:t>Pradal</w:t>
      </w:r>
      <w:proofErr w:type="spellEnd"/>
    </w:p>
    <w:p w14:paraId="258636F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Secretaria de Esportes - ausente</w:t>
      </w:r>
    </w:p>
    <w:p w14:paraId="28F70A4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Também estavam presentes na reunião: Lucas Sanches (Coordenador de Governo Local da Subprefeitura Lapa); Vanessa Matarazzo (Comitê de Usuárias/os da Praça Conde</w:t>
      </w:r>
    </w:p>
    <w:p w14:paraId="28522541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Francisco Matarazzo Jr.); Mônica Lopes, Heloisa Casagrande, Carmen Torres e Cecília Araújo (CPM Lapa); André Casagrande, Ana </w:t>
      </w:r>
      <w:proofErr w:type="spellStart"/>
      <w:r w:rsidRPr="00773114">
        <w:rPr>
          <w:rFonts w:ascii="Arial" w:hAnsi="Arial" w:cs="Arial"/>
        </w:rPr>
        <w:t>Capelhuehnik</w:t>
      </w:r>
      <w:proofErr w:type="spellEnd"/>
      <w:r w:rsidRPr="00773114">
        <w:rPr>
          <w:rFonts w:ascii="Arial" w:hAnsi="Arial" w:cs="Arial"/>
        </w:rPr>
        <w:t xml:space="preserve">, Leticia Mattos e Luiz </w:t>
      </w:r>
      <w:proofErr w:type="spellStart"/>
      <w:r w:rsidRPr="00773114">
        <w:rPr>
          <w:rFonts w:ascii="Arial" w:hAnsi="Arial" w:cs="Arial"/>
        </w:rPr>
        <w:t>Beznos</w:t>
      </w:r>
      <w:proofErr w:type="spellEnd"/>
      <w:r w:rsidRPr="00773114">
        <w:rPr>
          <w:rFonts w:ascii="Arial" w:hAnsi="Arial" w:cs="Arial"/>
        </w:rPr>
        <w:t xml:space="preserve"> (Praça Myriam de Barros Lima); André </w:t>
      </w:r>
      <w:proofErr w:type="spellStart"/>
      <w:r w:rsidRPr="00773114">
        <w:rPr>
          <w:rFonts w:ascii="Arial" w:hAnsi="Arial" w:cs="Arial"/>
        </w:rPr>
        <w:t>Masili</w:t>
      </w:r>
      <w:proofErr w:type="spellEnd"/>
      <w:r w:rsidRPr="00773114">
        <w:rPr>
          <w:rFonts w:ascii="Arial" w:hAnsi="Arial" w:cs="Arial"/>
        </w:rPr>
        <w:t>; Lucia Helena Oliveira (editora do Jornal da Gente).</w:t>
      </w:r>
    </w:p>
    <w:p w14:paraId="726BF1D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Pauta</w:t>
      </w:r>
    </w:p>
    <w:p w14:paraId="322902D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1 - Deliberação sobre as atas das reuniões realizadas em 13 de novembro e 11 de dezembro de 2024.</w:t>
      </w:r>
    </w:p>
    <w:p w14:paraId="6A5FE8F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2 - Atualização, pela Subprefeitura Lapa, sobre temas tratados nas reuniões anteriores e novos temas: projetos e contratos das obras de revitalização de praças, indicadas pelo Conselho Participativo Municipal da Lapa; contratação de empresa para realizar manejo arbóreo para Subprefeitura Lapa; solicitação de Comitês de Usuárias/os de zeladores</w:t>
      </w:r>
    </w:p>
    <w:p w14:paraId="7C7968A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 praças, pelo Programa Operação Trabalho (POT) Praças Mais Cuidadas, da SMDET e seus encaminhamentos; definição de uso, responsabilidades e encaminhamentos da</w:t>
      </w:r>
    </w:p>
    <w:p w14:paraId="58AFCFF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praça João Elói; localização e gestão dos Jardins de Chuvas implantados ou em implantação na Subprefeitura Lapa.</w:t>
      </w:r>
    </w:p>
    <w:p w14:paraId="6BCA0AB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3 - Atividades dos Grupos de Trabalho - </w:t>
      </w:r>
      <w:proofErr w:type="spellStart"/>
      <w:r w:rsidRPr="00773114">
        <w:rPr>
          <w:rFonts w:ascii="Arial" w:hAnsi="Arial" w:cs="Arial"/>
        </w:rPr>
        <w:t>GTs</w:t>
      </w:r>
      <w:proofErr w:type="spellEnd"/>
      <w:r w:rsidRPr="00773114">
        <w:rPr>
          <w:rFonts w:ascii="Arial" w:hAnsi="Arial" w:cs="Arial"/>
        </w:rPr>
        <w:t>:</w:t>
      </w:r>
    </w:p>
    <w:p w14:paraId="410A4CC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3.1 - GT de Regulamentação da Lei 16.212/15 sobre Gestão Participativa de Praças; Subgrupo Comitês de Usuários/as de Praças.</w:t>
      </w:r>
    </w:p>
    <w:p w14:paraId="4331160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>3.2 - GT Arborização e Águas; Subgrupo Bacia Tiburtino/Curtume; Subgrupo Estudo e Projeto Integrado Rua Sepetiba</w:t>
      </w:r>
    </w:p>
    <w:p w14:paraId="4D272EA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3.3 - GT Mapeamento do ruído da Lapa pela ótica da incomodidade</w:t>
      </w:r>
    </w:p>
    <w:p w14:paraId="7334F51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3.4 - GT Gestão Integrada de Resíduos Sólidos</w:t>
      </w:r>
    </w:p>
    <w:p w14:paraId="51AC217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4 - Informes</w:t>
      </w:r>
    </w:p>
    <w:p w14:paraId="538CBA7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4.1 - Etapa Municipal da 5ª Conferência Nacional de Meio Ambiente, a ser realizada no dia 18 de janeiro de 2025, pela Secretaria do Verde e do Meio Ambiente (SVMA).</w:t>
      </w:r>
    </w:p>
    <w:p w14:paraId="58D9E761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4.2 - Edital de Chamamento Público SVMA 005/2024 para cadastramento de organizações da sociedade civil e munícipes para atuar na Gestão Participativa da Arborização</w:t>
      </w:r>
    </w:p>
    <w:p w14:paraId="3A8E5C0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do Município de São Paulo, conforme previsto no PMAU (Plano Municipal de Arborização Urbana).</w:t>
      </w:r>
    </w:p>
    <w:p w14:paraId="026CCEE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1 - Deliberação sobre as atas das reuniões realizadas em 13 de novembro e 11 de dezembro de 2024</w:t>
      </w:r>
    </w:p>
    <w:p w14:paraId="23498E3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Conselheira Coordenadora Adjunta Helena </w:t>
      </w:r>
      <w:proofErr w:type="spellStart"/>
      <w:r w:rsidRPr="00773114">
        <w:rPr>
          <w:rFonts w:ascii="Arial" w:hAnsi="Arial" w:cs="Arial"/>
        </w:rPr>
        <w:t>Magozo</w:t>
      </w:r>
      <w:proofErr w:type="spellEnd"/>
      <w:r w:rsidRPr="00773114">
        <w:rPr>
          <w:rFonts w:ascii="Arial" w:hAnsi="Arial" w:cs="Arial"/>
        </w:rPr>
        <w:t xml:space="preserve">, pede a deliberação do conselho, que aprova as atas enviadas com antecedência, com 11 votos favoráveis das/dos Conselheiras/os Jupira </w:t>
      </w:r>
      <w:proofErr w:type="spellStart"/>
      <w:r w:rsidRPr="00773114">
        <w:rPr>
          <w:rFonts w:ascii="Arial" w:hAnsi="Arial" w:cs="Arial"/>
        </w:rPr>
        <w:t>Cauhy</w:t>
      </w:r>
      <w:proofErr w:type="spellEnd"/>
      <w:r w:rsidRPr="00773114">
        <w:rPr>
          <w:rFonts w:ascii="Arial" w:hAnsi="Arial" w:cs="Arial"/>
        </w:rPr>
        <w:t xml:space="preserve">, Helena </w:t>
      </w:r>
      <w:proofErr w:type="spellStart"/>
      <w:r w:rsidRPr="00773114">
        <w:rPr>
          <w:rFonts w:ascii="Arial" w:hAnsi="Arial" w:cs="Arial"/>
        </w:rPr>
        <w:t>Magozo</w:t>
      </w:r>
      <w:proofErr w:type="spellEnd"/>
      <w:r w:rsidRPr="00773114">
        <w:rPr>
          <w:rFonts w:ascii="Arial" w:hAnsi="Arial" w:cs="Arial"/>
        </w:rPr>
        <w:t xml:space="preserve">, Alexandra </w:t>
      </w:r>
      <w:proofErr w:type="spellStart"/>
      <w:r w:rsidRPr="00773114">
        <w:rPr>
          <w:rFonts w:ascii="Arial" w:hAnsi="Arial" w:cs="Arial"/>
        </w:rPr>
        <w:t>Swerts</w:t>
      </w:r>
      <w:proofErr w:type="spellEnd"/>
      <w:r w:rsidRPr="00773114">
        <w:rPr>
          <w:rFonts w:ascii="Arial" w:hAnsi="Arial" w:cs="Arial"/>
        </w:rPr>
        <w:t xml:space="preserve">, </w:t>
      </w:r>
      <w:proofErr w:type="spellStart"/>
      <w:r w:rsidRPr="00773114">
        <w:rPr>
          <w:rFonts w:ascii="Arial" w:hAnsi="Arial" w:cs="Arial"/>
        </w:rPr>
        <w:t>Néle</w:t>
      </w:r>
      <w:proofErr w:type="spellEnd"/>
      <w:r w:rsidRPr="00773114">
        <w:rPr>
          <w:rFonts w:ascii="Arial" w:hAnsi="Arial" w:cs="Arial"/>
        </w:rPr>
        <w:t xml:space="preserve"> de Azevedo, Caritas Basso, Olívia Gurjão, José Carlos Queiroz, Eider Câmara, Steven </w:t>
      </w:r>
      <w:proofErr w:type="spellStart"/>
      <w:r w:rsidRPr="00773114">
        <w:rPr>
          <w:rFonts w:ascii="Arial" w:hAnsi="Arial" w:cs="Arial"/>
        </w:rPr>
        <w:t>Beggs</w:t>
      </w:r>
      <w:proofErr w:type="spellEnd"/>
      <w:r w:rsidRPr="00773114">
        <w:rPr>
          <w:rFonts w:ascii="Arial" w:hAnsi="Arial" w:cs="Arial"/>
        </w:rPr>
        <w:t xml:space="preserve">, </w:t>
      </w:r>
      <w:proofErr w:type="spellStart"/>
      <w:r w:rsidRPr="00773114">
        <w:rPr>
          <w:rFonts w:ascii="Arial" w:hAnsi="Arial" w:cs="Arial"/>
        </w:rPr>
        <w:t>Cyra</w:t>
      </w:r>
      <w:proofErr w:type="spellEnd"/>
      <w:r w:rsidRPr="00773114">
        <w:rPr>
          <w:rFonts w:ascii="Arial" w:hAnsi="Arial" w:cs="Arial"/>
        </w:rPr>
        <w:t xml:space="preserve"> Malta, Almir Matos e um voto contrário de Valdivia Passoni.</w:t>
      </w:r>
    </w:p>
    <w:p w14:paraId="57E2A7B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2 - Atualização, pela Subprefeitura Lapa, sobre temas tratados nas reuniões anteriores e novos temas:</w:t>
      </w:r>
    </w:p>
    <w:p w14:paraId="2D48AAA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2.1 Contratação de empresa para realizar manejo arbóreo para Subprefeitura Lapa:</w:t>
      </w:r>
    </w:p>
    <w:p w14:paraId="57C8026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Coordenador de Governo Local, Lucas Sanchez, relata que está em andamento a contratação da empresa que fará o serviço de poda de árvores e </w:t>
      </w:r>
      <w:proofErr w:type="spellStart"/>
      <w:r w:rsidRPr="00773114">
        <w:rPr>
          <w:rFonts w:ascii="Arial" w:hAnsi="Arial" w:cs="Arial"/>
        </w:rPr>
        <w:t>destocagem</w:t>
      </w:r>
      <w:proofErr w:type="spellEnd"/>
      <w:r w:rsidRPr="00773114">
        <w:rPr>
          <w:rFonts w:ascii="Arial" w:hAnsi="Arial" w:cs="Arial"/>
        </w:rPr>
        <w:t>, com 6 equipes;</w:t>
      </w:r>
    </w:p>
    <w:p w14:paraId="2F11815D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que o processo está em análise, após recursos apresentados pelas empresas concorrentes, sendo necessário aguardar a destinação de recursos do orçamento de 2025 que</w:t>
      </w:r>
    </w:p>
    <w:p w14:paraId="4D9C92F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normalmente ocorre na segunda quinzena de janeiro. Conselheira Helena </w:t>
      </w:r>
      <w:proofErr w:type="spellStart"/>
      <w:r w:rsidRPr="00773114">
        <w:rPr>
          <w:rFonts w:ascii="Arial" w:hAnsi="Arial" w:cs="Arial"/>
        </w:rPr>
        <w:t>Magozo</w:t>
      </w:r>
      <w:proofErr w:type="spellEnd"/>
      <w:r w:rsidRPr="00773114">
        <w:rPr>
          <w:rFonts w:ascii="Arial" w:hAnsi="Arial" w:cs="Arial"/>
        </w:rPr>
        <w:t xml:space="preserve"> propõe que seja feita uma conversa de alinhamento com CADES e comunidade, assim que</w:t>
      </w:r>
    </w:p>
    <w:p w14:paraId="0ABFFBA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>o contrato for firmado e dessa forma haver colaboração mútua. Informou que a Subprefeitura Lapa conta com duas equipes do contrato da Subprefeitura de Pinheiros, que</w:t>
      </w:r>
    </w:p>
    <w:p w14:paraId="0227212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inclui poda e </w:t>
      </w:r>
      <w:proofErr w:type="spellStart"/>
      <w:r w:rsidRPr="00773114">
        <w:rPr>
          <w:rFonts w:ascii="Arial" w:hAnsi="Arial" w:cs="Arial"/>
        </w:rPr>
        <w:t>destocagem</w:t>
      </w:r>
      <w:proofErr w:type="spellEnd"/>
      <w:r w:rsidRPr="00773114">
        <w:rPr>
          <w:rFonts w:ascii="Arial" w:hAnsi="Arial" w:cs="Arial"/>
        </w:rPr>
        <w:t>.</w:t>
      </w:r>
    </w:p>
    <w:p w14:paraId="322F679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2.2 Solicitação de Comitês de Usuárias/os de zeladores de praças, pelo Programa Operação Trabalho (POT) Praças Mais Cuidadas, da SMDET e seus encaminhamentos</w:t>
      </w:r>
    </w:p>
    <w:p w14:paraId="5FA64CA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Coordenador de Governo Local, Lucas Sanchez, informa que a Subprefeitura Lapa ainda não teve retorno da Secretaria de Subprefeituras, sobre a contração da indicação</w:t>
      </w:r>
    </w:p>
    <w:p w14:paraId="09D754A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feita para zelador da praça Amadeu </w:t>
      </w:r>
      <w:proofErr w:type="spellStart"/>
      <w:r w:rsidRPr="00773114">
        <w:rPr>
          <w:rFonts w:ascii="Arial" w:hAnsi="Arial" w:cs="Arial"/>
        </w:rPr>
        <w:t>Decome</w:t>
      </w:r>
      <w:proofErr w:type="spellEnd"/>
      <w:r w:rsidRPr="00773114">
        <w:rPr>
          <w:rFonts w:ascii="Arial" w:hAnsi="Arial" w:cs="Arial"/>
        </w:rPr>
        <w:t>. Solicitou retorno ao Coordenador de Projetos e Obras sobre essa e outras vagas de zeladores de praças, aos Comitês de Usuárias/os que solicitarem e/ou indicarem interessados.</w:t>
      </w:r>
    </w:p>
    <w:p w14:paraId="24D71DB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2.3 Comitês de Usuárias/os de Praças</w:t>
      </w:r>
    </w:p>
    <w:p w14:paraId="6B9B3B1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Conselheira Jupira </w:t>
      </w:r>
      <w:proofErr w:type="spellStart"/>
      <w:r w:rsidRPr="00773114">
        <w:rPr>
          <w:rFonts w:ascii="Arial" w:hAnsi="Arial" w:cs="Arial"/>
        </w:rPr>
        <w:t>Cauhy</w:t>
      </w:r>
      <w:proofErr w:type="spellEnd"/>
      <w:r w:rsidRPr="00773114">
        <w:rPr>
          <w:rFonts w:ascii="Arial" w:hAnsi="Arial" w:cs="Arial"/>
        </w:rPr>
        <w:t xml:space="preserve"> informou que estão pendentes o cadastramento de usuários dos seguintes comitês:</w:t>
      </w:r>
    </w:p>
    <w:p w14:paraId="3D378E4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6044.2020/0005345-2 - Inclusão de novo integrante no Comitê de Usuárias/os da Praça Nova Lapa, solicitada em 20 de outubro de 2023, ainda não atendida</w:t>
      </w:r>
    </w:p>
    <w:p w14:paraId="1759B28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6044.2024/0012265-6 - Criação do Comitê de Usuárias/os da Praça Irmãos Karmann, solicitada em 11 de dezembro de 2024.</w:t>
      </w:r>
    </w:p>
    <w:p w14:paraId="6722A721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2.4 Projetos e contratos das obras de revitalização de praças, indicadas pelo Conselho Participativo Municipal da Lapa: A Prefeitura destinou em 2024, uma verba de R$6 milhões para cada Subprefeitura realizar obras indicadas pelo Conselho Participativo Municipal (CPM) local. O CPM Lapa indicou a revitalização de algumas praças. O</w:t>
      </w:r>
    </w:p>
    <w:p w14:paraId="37727EC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Coordenador do Governo da Subprefeitura Lapa, Lucas Sanches atualizou as informações apresentadas na reunião de dezembro do CADES Regional Lapa, sobre as obras</w:t>
      </w:r>
    </w:p>
    <w:p w14:paraId="3E7626FB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 revitalização de praças que foram contratadas:</w:t>
      </w:r>
    </w:p>
    <w:p w14:paraId="55C235B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SEI 6044.2024/0010212-4 Revitalização da Praça Conde Francisco Matarazzo Jr., localizada na Avenida Francisco Matarazzo e Ruas Padre Antônio Tomas, Higino</w:t>
      </w:r>
    </w:p>
    <w:p w14:paraId="1694633D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Pelegrini e Barão de Tefé, Água Branca, Distrito Barra Funda. Ata de Registro de Preço (RP) 25/SIURB/2022, SIURB. Empresa detentora: TEMAFE Engenharia e Construções Ltda. Valor da obra R$551.196,16, reserva R$ 644.899,51. Prazo de execução de 90 dias. Conselheira Jupira </w:t>
      </w:r>
      <w:proofErr w:type="spellStart"/>
      <w:r w:rsidRPr="00773114">
        <w:rPr>
          <w:rFonts w:ascii="Arial" w:hAnsi="Arial" w:cs="Arial"/>
        </w:rPr>
        <w:t>Cauhy</w:t>
      </w:r>
      <w:proofErr w:type="spellEnd"/>
      <w:r w:rsidRPr="00773114">
        <w:rPr>
          <w:rFonts w:ascii="Arial" w:hAnsi="Arial" w:cs="Arial"/>
        </w:rPr>
        <w:t>, do Comitê de Usuárias/os da Praça,</w:t>
      </w:r>
    </w:p>
    <w:p w14:paraId="55AFCAE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>informou que a Subprefeitura Lapa já publicou a ordem de início e que representantes da Coordenadoria de Obras (CPO), do Comitê de Usuárias/os e da empresa TEMAFE</w:t>
      </w:r>
    </w:p>
    <w:p w14:paraId="54075B5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estiveram na praça no dia 08 de janeiro de 2025, para acertos de início de obra.</w:t>
      </w:r>
    </w:p>
    <w:p w14:paraId="3948735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SEI 6044.2024/0012152-8 Revitalização da Praça </w:t>
      </w:r>
      <w:proofErr w:type="spellStart"/>
      <w:r w:rsidRPr="00773114">
        <w:rPr>
          <w:rFonts w:ascii="Arial" w:hAnsi="Arial" w:cs="Arial"/>
        </w:rPr>
        <w:t>Cyla</w:t>
      </w:r>
      <w:proofErr w:type="spellEnd"/>
      <w:r w:rsidRPr="00773114">
        <w:rPr>
          <w:rFonts w:ascii="Arial" w:hAnsi="Arial" w:cs="Arial"/>
        </w:rPr>
        <w:t xml:space="preserve"> </w:t>
      </w:r>
      <w:proofErr w:type="spellStart"/>
      <w:r w:rsidRPr="00773114">
        <w:rPr>
          <w:rFonts w:ascii="Arial" w:hAnsi="Arial" w:cs="Arial"/>
        </w:rPr>
        <w:t>Remundini</w:t>
      </w:r>
      <w:proofErr w:type="spellEnd"/>
      <w:r w:rsidRPr="00773114">
        <w:rPr>
          <w:rFonts w:ascii="Arial" w:hAnsi="Arial" w:cs="Arial"/>
        </w:rPr>
        <w:t>, localizada nas Ruas Blumenau, Teerã e Itanhandu, Vila Leopoldina, Distrito Leopoldina. Ata de Registro de Preço (RP) 25/SIURB/2022, SIURB. Empresa detentora: TEMAFE Engenharia e Construções Ltda. Valor da obra R$1.331.086,48 reserva R$1.557.371,18.</w:t>
      </w:r>
    </w:p>
    <w:p w14:paraId="2B7CF2A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Prazo de execução de 120 dias. Conselheira Alexandra </w:t>
      </w:r>
      <w:proofErr w:type="spellStart"/>
      <w:r w:rsidRPr="00773114">
        <w:rPr>
          <w:rFonts w:ascii="Arial" w:hAnsi="Arial" w:cs="Arial"/>
        </w:rPr>
        <w:t>Swerts</w:t>
      </w:r>
      <w:proofErr w:type="spellEnd"/>
      <w:r w:rsidRPr="00773114">
        <w:rPr>
          <w:rFonts w:ascii="Arial" w:hAnsi="Arial" w:cs="Arial"/>
        </w:rPr>
        <w:t>, do Comitê de Usuárias/os da Praça, informou que representantes da Coordenadoria de Obras (CPO), do Comitê de Usuárias/os e da empresa TEMAFE estarão na praça no dia 16 de janeiro de 2025, para acertos de início de obra.</w:t>
      </w:r>
    </w:p>
    <w:p w14:paraId="7375865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SEI 6044.2024/0009862-3 Revitalização da Praça Dr. Vicente Tramonte Garcia, localizada nas Ruas General Gois Monteiro e Ministro Sinésio Rocha, Vila Anglo Brasileira, Distrito Perdizes. Ata de Registro de Preço (RP) 25/SIURB/2022, SIURB. Empresa detentora: TEMAFE Engenharia e Construções Ltda. Valor da obra R$754.797,18. Reserva R$883.112,71. Prazo de execução de 90 dias.</w:t>
      </w:r>
    </w:p>
    <w:p w14:paraId="7EAEE49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SEI 6044.2024/0012330-0 Revitalização da Praça Myriam de Barros Lima, localizada nas Ruas Maria Vidal e Miguel Cabrera, Sumaré, Distrito Perdizes. Ata de Registro</w:t>
      </w:r>
    </w:p>
    <w:p w14:paraId="16841E7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 Preço (RP) 25/SIURB/2022, SIURB. Empresa detentora: TEMAFE Engenharia e Construções Ltda. Valor da obra R$535.713,42 reserva R$626.784,70. Prazo de</w:t>
      </w:r>
    </w:p>
    <w:p w14:paraId="6590A7B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execução de 90 dias. Questionado sobre o projeto, o Coordenador de Governo Local, Lucas Sanches, relatou que esteve com o Subprefeito visitando a praça e confirmou que</w:t>
      </w:r>
    </w:p>
    <w:p w14:paraId="797E3EE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 revitalização manterá o uso atual da praça, conhecida como “praça dos cachorros”, conforme pedido pelos frequentadores do local; também serão feitas a reforma da</w:t>
      </w:r>
    </w:p>
    <w:p w14:paraId="7B407C6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quadra e a troca de gradil; e no espaço externo próximo da quadra, que está deteriorado, serão instalados ATI e brinquedos. Ana </w:t>
      </w:r>
      <w:proofErr w:type="spellStart"/>
      <w:r w:rsidRPr="00773114">
        <w:rPr>
          <w:rFonts w:ascii="Arial" w:hAnsi="Arial" w:cs="Arial"/>
        </w:rPr>
        <w:t>Capelhuehnik</w:t>
      </w:r>
      <w:proofErr w:type="spellEnd"/>
      <w:r w:rsidRPr="00773114">
        <w:rPr>
          <w:rFonts w:ascii="Arial" w:hAnsi="Arial" w:cs="Arial"/>
        </w:rPr>
        <w:t xml:space="preserve"> e Luiz </w:t>
      </w:r>
      <w:proofErr w:type="spellStart"/>
      <w:r w:rsidRPr="00773114">
        <w:rPr>
          <w:rFonts w:ascii="Arial" w:hAnsi="Arial" w:cs="Arial"/>
        </w:rPr>
        <w:t>Beznos</w:t>
      </w:r>
      <w:proofErr w:type="spellEnd"/>
      <w:r w:rsidRPr="00773114">
        <w:rPr>
          <w:rFonts w:ascii="Arial" w:hAnsi="Arial" w:cs="Arial"/>
        </w:rPr>
        <w:t>,</w:t>
      </w:r>
    </w:p>
    <w:p w14:paraId="73F0B2A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frequentadores da Praça Myriam de Barros, discorreram sobre a dinâmica de uso da praça pelos frequentadores, moradores do entorno, sobre a manutenção e sobre as</w:t>
      </w:r>
    </w:p>
    <w:p w14:paraId="7402EF5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 xml:space="preserve">necessidades atuais de revitalização. Consideraram </w:t>
      </w:r>
      <w:proofErr w:type="gramStart"/>
      <w:r w:rsidRPr="00773114">
        <w:rPr>
          <w:rFonts w:ascii="Arial" w:hAnsi="Arial" w:cs="Arial"/>
        </w:rPr>
        <w:t>excelente as informações</w:t>
      </w:r>
      <w:proofErr w:type="gramEnd"/>
      <w:r w:rsidRPr="00773114">
        <w:rPr>
          <w:rFonts w:ascii="Arial" w:hAnsi="Arial" w:cs="Arial"/>
        </w:rPr>
        <w:t xml:space="preserve"> do representante da Subprefeitura Lapa de que o projeto de revitalização vai manter o espaço</w:t>
      </w:r>
    </w:p>
    <w:p w14:paraId="2FA580E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integral da praça com o uso atual para cachorros. Conselheira Jupira </w:t>
      </w:r>
      <w:proofErr w:type="spellStart"/>
      <w:r w:rsidRPr="00773114">
        <w:rPr>
          <w:rFonts w:ascii="Arial" w:hAnsi="Arial" w:cs="Arial"/>
        </w:rPr>
        <w:t>Cauhy</w:t>
      </w:r>
      <w:proofErr w:type="spellEnd"/>
      <w:r w:rsidRPr="00773114">
        <w:rPr>
          <w:rFonts w:ascii="Arial" w:hAnsi="Arial" w:cs="Arial"/>
        </w:rPr>
        <w:t xml:space="preserve"> sugeriu aos frequentadores da Praça Myriam de Barros Lima, que constituam um Comitê de Usuárias/os e acompanhem as reuniões do CADES Lapa.</w:t>
      </w:r>
    </w:p>
    <w:p w14:paraId="7B4EE7B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O Coordenador de Governo Local, Lucas Sanches também informou que o CPM Lapa autorizou uso da verba para manutenção elétrica da passagem subterrânea da Rua 12</w:t>
      </w:r>
    </w:p>
    <w:p w14:paraId="1D1C7AD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de </w:t>
      </w:r>
      <w:proofErr w:type="gramStart"/>
      <w:r w:rsidRPr="00773114">
        <w:rPr>
          <w:rFonts w:ascii="Arial" w:hAnsi="Arial" w:cs="Arial"/>
        </w:rPr>
        <w:t>Outubro</w:t>
      </w:r>
      <w:proofErr w:type="gramEnd"/>
      <w:r w:rsidRPr="00773114">
        <w:rPr>
          <w:rFonts w:ascii="Arial" w:hAnsi="Arial" w:cs="Arial"/>
        </w:rPr>
        <w:t>.</w:t>
      </w:r>
    </w:p>
    <w:p w14:paraId="68A0C99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SEI 6044.2024/0012152-8 Manutenção e reparo das instalações elétricas da passagem subterrânea 12 de </w:t>
      </w:r>
      <w:proofErr w:type="gramStart"/>
      <w:r w:rsidRPr="00773114">
        <w:rPr>
          <w:rFonts w:ascii="Arial" w:hAnsi="Arial" w:cs="Arial"/>
        </w:rPr>
        <w:t>Outubro</w:t>
      </w:r>
      <w:proofErr w:type="gramEnd"/>
      <w:r w:rsidRPr="00773114">
        <w:rPr>
          <w:rFonts w:ascii="Arial" w:hAnsi="Arial" w:cs="Arial"/>
        </w:rPr>
        <w:t xml:space="preserve">, localizada entre as Ruas John Harrison e William </w:t>
      </w:r>
      <w:proofErr w:type="spellStart"/>
      <w:r w:rsidRPr="00773114">
        <w:rPr>
          <w:rFonts w:ascii="Arial" w:hAnsi="Arial" w:cs="Arial"/>
        </w:rPr>
        <w:t>Speers</w:t>
      </w:r>
      <w:proofErr w:type="spellEnd"/>
      <w:r w:rsidRPr="00773114">
        <w:rPr>
          <w:rFonts w:ascii="Arial" w:hAnsi="Arial" w:cs="Arial"/>
        </w:rPr>
        <w:t>, Lapa, Distrito Lapa. Ata de Registro de Preço (RP) 25/SIURB/2022, SIURB. Empresa detentora: TEMAFE Engenharia e Construções Ltda. Valor da obra R$87.678,70</w:t>
      </w:r>
    </w:p>
    <w:p w14:paraId="7B6296F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reserva R$102.583,68. Prazo de execução de 60 dias.</w:t>
      </w:r>
    </w:p>
    <w:p w14:paraId="1047991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Sobre as praças Irmãos Karmann e Ana Poppovic, indicadas e que não tiveram projetos de revitalização contratados pela verba do CPM Lapa, Lucas Sanches informou que</w:t>
      </w:r>
    </w:p>
    <w:p w14:paraId="25C9DDB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não houve tempo hábil para o desenvolvimento do projeto. Relatou que o Comitê de Usuárias/os da Praça Conde Francisco Matarazzo Jr. já havia solicitado revitalização e</w:t>
      </w:r>
    </w:p>
    <w:p w14:paraId="4C4B190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enviado projeto para a Subprefeitura Lapa, e que o Comitê de Usuárias/os da Praça </w:t>
      </w:r>
      <w:proofErr w:type="spellStart"/>
      <w:r w:rsidRPr="00773114">
        <w:rPr>
          <w:rFonts w:ascii="Arial" w:hAnsi="Arial" w:cs="Arial"/>
        </w:rPr>
        <w:t>Cyla</w:t>
      </w:r>
      <w:proofErr w:type="spellEnd"/>
      <w:r w:rsidRPr="00773114">
        <w:rPr>
          <w:rFonts w:ascii="Arial" w:hAnsi="Arial" w:cs="Arial"/>
        </w:rPr>
        <w:t xml:space="preserve"> </w:t>
      </w:r>
      <w:proofErr w:type="spellStart"/>
      <w:r w:rsidRPr="00773114">
        <w:rPr>
          <w:rFonts w:ascii="Arial" w:hAnsi="Arial" w:cs="Arial"/>
        </w:rPr>
        <w:t>Remundini</w:t>
      </w:r>
      <w:proofErr w:type="spellEnd"/>
      <w:r w:rsidRPr="00773114">
        <w:rPr>
          <w:rFonts w:ascii="Arial" w:hAnsi="Arial" w:cs="Arial"/>
        </w:rPr>
        <w:t xml:space="preserve"> estava elaborando o projeto, e isso agilizou a preparação do contrato</w:t>
      </w:r>
    </w:p>
    <w:p w14:paraId="780B3AA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pela Coordenadoria de Projetos e Obras da Subprefeitura Lapa. Complementou que serão feitas intervenções nas Praças Irmãos Karmann e Nova Lapa com recursos da</w:t>
      </w:r>
    </w:p>
    <w:p w14:paraId="61D67CE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Subprefeitura Lapa.</w:t>
      </w:r>
    </w:p>
    <w:p w14:paraId="7C82682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2.5 Contratação de empresa para realizar manejo arbóreo para Subprefeitura Lapa</w:t>
      </w:r>
    </w:p>
    <w:p w14:paraId="31E3AAB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Coordenador de Governo Local, Lucas Sanches informou que ainda está em análise pelo TCM e pela Subprefeitura Lapa os recursos apresentados pelas empresas que</w:t>
      </w:r>
    </w:p>
    <w:p w14:paraId="061A029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participaram da concorrência, para o contrato de equipes de manejo arbóreo para a Subprefeitura Lapa.</w:t>
      </w:r>
    </w:p>
    <w:p w14:paraId="2EE1D38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>2.6 Solicitação de Comitês de Usuárias/os de zeladores de praças, pelo Programa Operação Trabalho (POT) Praças Mais Cuidadas, da SMDET e seus encaminhamentos: A</w:t>
      </w:r>
    </w:p>
    <w:p w14:paraId="287C2A1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Subprefeitura Lapa indicou duas pessoas para SMDET selecionar a vaga de zeladoria da Praça Amadeu </w:t>
      </w:r>
      <w:proofErr w:type="spellStart"/>
      <w:r w:rsidRPr="00773114">
        <w:rPr>
          <w:rFonts w:ascii="Arial" w:hAnsi="Arial" w:cs="Arial"/>
        </w:rPr>
        <w:t>Decome</w:t>
      </w:r>
      <w:proofErr w:type="spellEnd"/>
      <w:r w:rsidRPr="00773114">
        <w:rPr>
          <w:rFonts w:ascii="Arial" w:hAnsi="Arial" w:cs="Arial"/>
        </w:rPr>
        <w:t>, e ainda não recebeu a confirmação da Secretaria. Orientou</w:t>
      </w:r>
    </w:p>
    <w:p w14:paraId="3E66DA71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aos Comitês de Usuárias/os interessados em ter zeladores de praças, apresentarem solicitação para a Coordenação de Governo Local da Subprefeitura Lapa.</w:t>
      </w:r>
    </w:p>
    <w:p w14:paraId="0AD6FC1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2.7 Definição de uso, responsabilidades e encaminhamentos da praça João Elói;</w:t>
      </w:r>
    </w:p>
    <w:p w14:paraId="7491CC6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Considerando que venceu em 25 de outubro de 2024, a autorização dada pela Subprefeitura Lapa, por meio da Portaria 21/2024/SUB-LA/GAB, para a Associação Esportiva Família Soccer utilizar, na modalidade PERMISSÃO DE USO, a título precário, gratuito e pelo prazo de 90 (noventa) dias, as dependências da Praça João </w:t>
      </w:r>
      <w:proofErr w:type="spellStart"/>
      <w:r w:rsidRPr="00773114">
        <w:rPr>
          <w:rFonts w:ascii="Arial" w:hAnsi="Arial" w:cs="Arial"/>
        </w:rPr>
        <w:t>Eloi</w:t>
      </w:r>
      <w:proofErr w:type="spellEnd"/>
      <w:r w:rsidRPr="00773114">
        <w:rPr>
          <w:rFonts w:ascii="Arial" w:hAnsi="Arial" w:cs="Arial"/>
        </w:rPr>
        <w:t>,</w:t>
      </w:r>
    </w:p>
    <w:p w14:paraId="185C7C2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foram solicitadas informações atualizadas sobre a definição de uso e sobre como está o diálogo da Subprefeitura Lapa com o Comitê de Usuárias/os da praça. O Coordenador</w:t>
      </w:r>
    </w:p>
    <w:p w14:paraId="2F13456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de Governo Local, Lucas Sanches relatou que a Subprefeitura Lapa quer manter o local como CDC e fez consulta à Secretaria de Esportes que orientou em como proceder. Conselheira Jupira </w:t>
      </w:r>
      <w:proofErr w:type="spellStart"/>
      <w:r w:rsidRPr="00773114">
        <w:rPr>
          <w:rFonts w:ascii="Arial" w:hAnsi="Arial" w:cs="Arial"/>
        </w:rPr>
        <w:t>Cauhy</w:t>
      </w:r>
      <w:proofErr w:type="spellEnd"/>
      <w:r w:rsidRPr="00773114">
        <w:rPr>
          <w:rFonts w:ascii="Arial" w:hAnsi="Arial" w:cs="Arial"/>
        </w:rPr>
        <w:t xml:space="preserve"> ponderou que desde 2023, o Comitê de Usuárias/os da Praça João </w:t>
      </w:r>
      <w:proofErr w:type="spellStart"/>
      <w:r w:rsidRPr="00773114">
        <w:rPr>
          <w:rFonts w:ascii="Arial" w:hAnsi="Arial" w:cs="Arial"/>
        </w:rPr>
        <w:t>Eloi</w:t>
      </w:r>
      <w:proofErr w:type="spellEnd"/>
      <w:r w:rsidRPr="00773114">
        <w:rPr>
          <w:rFonts w:ascii="Arial" w:hAnsi="Arial" w:cs="Arial"/>
        </w:rPr>
        <w:t xml:space="preserve"> quer que o local continue como praça e isso havia sido acordado com o</w:t>
      </w:r>
    </w:p>
    <w:p w14:paraId="1159349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Subprefeito anterior e que foi uma surpresa para todos/as a portaria que concedeu uso para o local e solicita que a Subprefeitura Lapa converse com o Comitê de Usuárias/os</w:t>
      </w:r>
    </w:p>
    <w:p w14:paraId="2644427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antes de tomarem decisões sobre o uso da Praça João </w:t>
      </w:r>
      <w:proofErr w:type="spellStart"/>
      <w:r w:rsidRPr="00773114">
        <w:rPr>
          <w:rFonts w:ascii="Arial" w:hAnsi="Arial" w:cs="Arial"/>
        </w:rPr>
        <w:t>Eloi</w:t>
      </w:r>
      <w:proofErr w:type="spellEnd"/>
      <w:r w:rsidRPr="00773114">
        <w:rPr>
          <w:rFonts w:ascii="Arial" w:hAnsi="Arial" w:cs="Arial"/>
        </w:rPr>
        <w:t xml:space="preserve">. Conselheira </w:t>
      </w:r>
      <w:proofErr w:type="spellStart"/>
      <w:r w:rsidRPr="00773114">
        <w:rPr>
          <w:rFonts w:ascii="Arial" w:hAnsi="Arial" w:cs="Arial"/>
        </w:rPr>
        <w:t>Cyra</w:t>
      </w:r>
      <w:proofErr w:type="spellEnd"/>
      <w:r w:rsidRPr="00773114">
        <w:rPr>
          <w:rFonts w:ascii="Arial" w:hAnsi="Arial" w:cs="Arial"/>
        </w:rPr>
        <w:t xml:space="preserve"> Malta retoma o histórico de reformas e de uso da Praça João </w:t>
      </w:r>
      <w:proofErr w:type="spellStart"/>
      <w:r w:rsidRPr="00773114">
        <w:rPr>
          <w:rFonts w:ascii="Arial" w:hAnsi="Arial" w:cs="Arial"/>
        </w:rPr>
        <w:t>Eloi</w:t>
      </w:r>
      <w:proofErr w:type="spellEnd"/>
      <w:r w:rsidRPr="00773114">
        <w:rPr>
          <w:rFonts w:ascii="Arial" w:hAnsi="Arial" w:cs="Arial"/>
        </w:rPr>
        <w:t>, e que foi finalizado com a</w:t>
      </w:r>
    </w:p>
    <w:p w14:paraId="23B71B3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devolução da praça pela Secretaria de Esportes para a Subprefeitura Lapa. Conselheiro Steven </w:t>
      </w:r>
      <w:proofErr w:type="spellStart"/>
      <w:r w:rsidRPr="00773114">
        <w:rPr>
          <w:rFonts w:ascii="Arial" w:hAnsi="Arial" w:cs="Arial"/>
        </w:rPr>
        <w:t>Beggs</w:t>
      </w:r>
      <w:proofErr w:type="spellEnd"/>
      <w:r w:rsidRPr="00773114">
        <w:rPr>
          <w:rFonts w:ascii="Arial" w:hAnsi="Arial" w:cs="Arial"/>
        </w:rPr>
        <w:t xml:space="preserve"> relata que recebeu informação por rede social da “Arena Vila Romana”</w:t>
      </w:r>
    </w:p>
    <w:p w14:paraId="429AC43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sobre inscrições para atividades esportivas que serão realizadas na Praça João </w:t>
      </w:r>
      <w:proofErr w:type="spellStart"/>
      <w:r w:rsidRPr="00773114">
        <w:rPr>
          <w:rFonts w:ascii="Arial" w:hAnsi="Arial" w:cs="Arial"/>
        </w:rPr>
        <w:t>Eloi</w:t>
      </w:r>
      <w:proofErr w:type="spellEnd"/>
      <w:r w:rsidRPr="00773114">
        <w:rPr>
          <w:rFonts w:ascii="Arial" w:hAnsi="Arial" w:cs="Arial"/>
        </w:rPr>
        <w:t xml:space="preserve"> e questiona se a atividade está autorizada pela Subprefeitura Lapa. O Coordenador de Governo Local, Lucas Sanches informou que desconhece a atividade e que ela não está autorizada pela Subprefeitura Lapa, uma vez que está finalizado o termo de</w:t>
      </w:r>
    </w:p>
    <w:p w14:paraId="46678D7D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 xml:space="preserve">permissão de uso, e que ia averiguar. Afirma que a Subprefeitura está aberta a sugestões de uso do local, que conta com edificações e é cercado, necessitando um controle maior. Conselheira </w:t>
      </w:r>
      <w:proofErr w:type="spellStart"/>
      <w:r w:rsidRPr="00773114">
        <w:rPr>
          <w:rFonts w:ascii="Arial" w:hAnsi="Arial" w:cs="Arial"/>
        </w:rPr>
        <w:t>Cyra</w:t>
      </w:r>
      <w:proofErr w:type="spellEnd"/>
      <w:r w:rsidRPr="00773114">
        <w:rPr>
          <w:rFonts w:ascii="Arial" w:hAnsi="Arial" w:cs="Arial"/>
        </w:rPr>
        <w:t xml:space="preserve"> Malta discorre sobre o procedimento necessário para criar um CDC, com consultas à população local, entre outros, que deve ser seguido pela</w:t>
      </w:r>
    </w:p>
    <w:p w14:paraId="0DABBDC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Subprefeitura Lapa, e o diálogo com o Comitê de Usuárias/os.</w:t>
      </w:r>
    </w:p>
    <w:p w14:paraId="109BDB6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2.8 Localização e gestão dos Jardins de Chuvas implantados ou em implantação na Subprefeitura Lapa.</w:t>
      </w:r>
    </w:p>
    <w:p w14:paraId="463BBD2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Conselheiro Afonso Rennó informou que a Subprefeitura Lapa construiu jardins de chuva na Rua Daniel Bitencourt, Rua Ponta Porã e Avenida Dr. Francisco de Paula Vicente de Azevedo, totalizando 300 mts3, e que é possível ser indicados novos locais para a Subprefeitura construir outros jardins de chuva, previstos no Plano de Metas. Conselheiras Alexandra </w:t>
      </w:r>
      <w:proofErr w:type="spellStart"/>
      <w:r w:rsidRPr="00773114">
        <w:rPr>
          <w:rFonts w:ascii="Arial" w:hAnsi="Arial" w:cs="Arial"/>
        </w:rPr>
        <w:t>Swerts</w:t>
      </w:r>
      <w:proofErr w:type="spellEnd"/>
      <w:r w:rsidRPr="00773114">
        <w:rPr>
          <w:rFonts w:ascii="Arial" w:hAnsi="Arial" w:cs="Arial"/>
        </w:rPr>
        <w:t xml:space="preserve"> e </w:t>
      </w:r>
      <w:proofErr w:type="spellStart"/>
      <w:r w:rsidRPr="00773114">
        <w:rPr>
          <w:rFonts w:ascii="Arial" w:hAnsi="Arial" w:cs="Arial"/>
        </w:rPr>
        <w:t>Cyra</w:t>
      </w:r>
      <w:proofErr w:type="spellEnd"/>
      <w:r w:rsidRPr="00773114">
        <w:rPr>
          <w:rFonts w:ascii="Arial" w:hAnsi="Arial" w:cs="Arial"/>
        </w:rPr>
        <w:t xml:space="preserve"> Malta discorrem sobre as etapas necessárias e metodologia para a construção de jardins de chuva, como consta na cartilha da SVMA</w:t>
      </w:r>
    </w:p>
    <w:p w14:paraId="7CD5563D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que orienta a implantação, e a importância de capacitar e envolver a comunidade local onde o jardim de chuva será implantado e na sua manutenção. Conselheira Helena </w:t>
      </w:r>
      <w:proofErr w:type="spellStart"/>
      <w:r w:rsidRPr="00773114">
        <w:rPr>
          <w:rFonts w:ascii="Arial" w:hAnsi="Arial" w:cs="Arial"/>
        </w:rPr>
        <w:t>Magozo</w:t>
      </w:r>
      <w:proofErr w:type="spellEnd"/>
      <w:r w:rsidRPr="00773114">
        <w:rPr>
          <w:rFonts w:ascii="Arial" w:hAnsi="Arial" w:cs="Arial"/>
        </w:rPr>
        <w:t xml:space="preserve"> propõe a realização de uma reunião com os envolvidos no planejamento e implantação de jardins de chuva.</w:t>
      </w:r>
    </w:p>
    <w:p w14:paraId="1F5A5BC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2.9 O Coordenador de Governo Local, Lucas Sanches informou que o Comitê de Arboviroses vai se reunir no dia 28 de janeiro de 2025.</w:t>
      </w:r>
    </w:p>
    <w:p w14:paraId="687F66E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3 - Grupos de Trabalho</w:t>
      </w:r>
    </w:p>
    <w:p w14:paraId="7A9BEA6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3.3 - GT Mapeamento do ruído da Lapa pela ótica da incomodidade</w:t>
      </w:r>
    </w:p>
    <w:p w14:paraId="4A7BA77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Conselheira Jupira </w:t>
      </w:r>
      <w:proofErr w:type="spellStart"/>
      <w:r w:rsidRPr="00773114">
        <w:rPr>
          <w:rFonts w:ascii="Arial" w:hAnsi="Arial" w:cs="Arial"/>
        </w:rPr>
        <w:t>Cauhy</w:t>
      </w:r>
      <w:proofErr w:type="spellEnd"/>
      <w:r w:rsidRPr="00773114">
        <w:rPr>
          <w:rFonts w:ascii="Arial" w:hAnsi="Arial" w:cs="Arial"/>
        </w:rPr>
        <w:t xml:space="preserve"> atualizou o relato apresentado na reunião do CADES Lapa de dezembro de 2024, sobre as ações da Secretaria Municipal de Subprefeituras</w:t>
      </w:r>
    </w:p>
    <w:p w14:paraId="04D44F6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(SMSUB), pelo seu Programa de Silêncio Urbano - PSIU, de fiscalização de ruído em dias de eventos realizados na Arena Allianz Parque, a pedido da Promotoria de Meio Ambiente, do Ministério Público, com base na Lei 16.402/2016 e que resultou em três multas por excesso de ruído na realização de shows, no segundo semestre de 2024, e</w:t>
      </w:r>
    </w:p>
    <w:p w14:paraId="5FF8089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no fechamento administrativo, previsto na Lei 16.402/2016. A pedido da Conselheira </w:t>
      </w:r>
      <w:proofErr w:type="spellStart"/>
      <w:r w:rsidRPr="00773114">
        <w:rPr>
          <w:rFonts w:ascii="Arial" w:hAnsi="Arial" w:cs="Arial"/>
        </w:rPr>
        <w:t>Cyra</w:t>
      </w:r>
      <w:proofErr w:type="spellEnd"/>
      <w:r w:rsidRPr="00773114">
        <w:rPr>
          <w:rFonts w:ascii="Arial" w:hAnsi="Arial" w:cs="Arial"/>
        </w:rPr>
        <w:t xml:space="preserve"> Malta, retomou o que foi apresentado na reunião anterior sobre que é fechamento</w:t>
      </w:r>
    </w:p>
    <w:p w14:paraId="496DD28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administrativo. Discorreu que a Lei 16.402/2016, de Uso, Parcelamento e Ocupação do Solo (“Lei de Zoneamento”) prevê no artigo 146 Fica proibida a emissão de ruídos,</w:t>
      </w:r>
    </w:p>
    <w:p w14:paraId="1532912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>produzidos por quaisquer meios ou de quaisquer espécies, com níveis superiores aos determinados pela legislação federal, estadual ou municipal, prevalecendo amais</w:t>
      </w:r>
    </w:p>
    <w:p w14:paraId="4FF79EF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restritiva. § 1º As medições deverão ser efetuadas pelos agentes competentes na forma da legislação aplicável, por meio de sonômetros devidamente aferidos, de acordo</w:t>
      </w:r>
    </w:p>
    <w:p w14:paraId="699B72F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com as normas técnicas em vigor nos imóveis receptores da fonte sonora. Art. 148. Sem prejuízo das penalidades definidas pela legislação federal e estadual em vigor, aos</w:t>
      </w:r>
    </w:p>
    <w:p w14:paraId="0B95DE1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responsáveis pelo uso não residencial serão aplicadas as seguintes penalidades pelo descumprimento do disposto nos </w:t>
      </w:r>
      <w:proofErr w:type="spellStart"/>
      <w:r w:rsidRPr="00773114">
        <w:rPr>
          <w:rFonts w:ascii="Arial" w:hAnsi="Arial" w:cs="Arial"/>
        </w:rPr>
        <w:t>arts</w:t>
      </w:r>
      <w:proofErr w:type="spellEnd"/>
      <w:r w:rsidRPr="00773114">
        <w:rPr>
          <w:rFonts w:ascii="Arial" w:hAnsi="Arial" w:cs="Arial"/>
        </w:rPr>
        <w:t>. 146 e 147 desta lei: I - na primeira autuação, multa e intimação para cessar a irregularidade; II - na segunda autuação, multa, no dobro do valor da primeira autuação, e nova intimação para cessar a irregularidade;</w:t>
      </w:r>
    </w:p>
    <w:p w14:paraId="0F7533C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III - na terceira autuação, multa, no triplo do valor da primeira autuação, e fechamento administrativo; IV - desobedecido o fechamento administrativo, será requerida a</w:t>
      </w:r>
    </w:p>
    <w:p w14:paraId="1E51227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instauração de inquérito policial com base no art. 330 do Código Penal, e realizado novo fechamento ou embargo de obra com auxílio policial, se necessário, aplicação da multa no triplo do valor da primeira autuação corrigida e, a critério da fiscalização, poderão ser utilizados meios físicos que criem obstáculos ao acesso, tais como</w:t>
      </w:r>
    </w:p>
    <w:p w14:paraId="29A393F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emparedamento, defensas de concreto, tubos de concreto, dentre </w:t>
      </w:r>
      <w:proofErr w:type="gramStart"/>
      <w:r w:rsidRPr="00773114">
        <w:rPr>
          <w:rFonts w:ascii="Arial" w:hAnsi="Arial" w:cs="Arial"/>
        </w:rPr>
        <w:t>outros.(</w:t>
      </w:r>
      <w:proofErr w:type="gramEnd"/>
      <w:r w:rsidRPr="00773114">
        <w:rPr>
          <w:rFonts w:ascii="Arial" w:hAnsi="Arial" w:cs="Arial"/>
        </w:rPr>
        <w:t>Redação dada pela Lei nº18.081/2024); e no artigo 13 do Decreto 57.443/2016: Realizado o</w:t>
      </w:r>
    </w:p>
    <w:p w14:paraId="036FF35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fechamento administrativo do estabelecimento, o infrator só poderá reabri-lo depois de sanadas as irregularidades e deferido o pedido de reabertura, que será dirigido, a</w:t>
      </w:r>
    </w:p>
    <w:p w14:paraId="78D772E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depender do agente que aplicou a sanção, ao Diretor da Divisão de Silêncio Urbano - PSIU ou ao Supervisor Técnico de Fiscalização da Subprefeitura, contendo os</w:t>
      </w:r>
    </w:p>
    <w:p w14:paraId="7C5FCC0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seguintes documentos...). Complementou que após receber o fechamento administrativo da Secretaria de Subprefeituras/COPURB/PSIU, a Real Arenas/WTorre, empresa</w:t>
      </w:r>
    </w:p>
    <w:p w14:paraId="022306BB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que administra a Arena Allianz Parque, entrou com mandado de segurança no TJSP, em 19 de novembro; em 21 de novembro de 2024 foi concedida liminar pelo Juiz da 14ª Vara da Fazenda Pública "para determinar a suspensão da </w:t>
      </w:r>
      <w:r w:rsidRPr="00773114">
        <w:rPr>
          <w:rFonts w:ascii="Arial" w:hAnsi="Arial" w:cs="Arial"/>
        </w:rPr>
        <w:lastRenderedPageBreak/>
        <w:t>ordem de fechamento administrativo da arena multiuso, com permissão para a realização de shows, desde que</w:t>
      </w:r>
    </w:p>
    <w:p w14:paraId="14C5F3D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devidamente licenciados..., até que sobrevenham informações pela parte demandada”; e em 08 de dezembro de 2024, a Prefeitura (PMSP) protocolou manifestação</w:t>
      </w:r>
    </w:p>
    <w:p w14:paraId="0928A35B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reiterando as multas. Atualizou a informação, relatando que baseado no recurso de agravo de instrumento da PMSP (processo 2378689-14.2024.8.26.0000), que reiterou a</w:t>
      </w:r>
    </w:p>
    <w:p w14:paraId="770F842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regularidade das autuações administrativas do PSIU, a 4ª Câmara de Direito Público do TJSP determinou que o fechamento administrativo retomasse em 23 de dezembro,</w:t>
      </w:r>
    </w:p>
    <w:p w14:paraId="294E429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dada a informação no mandado de segurança da Real Arenas que o último show a ser realizado em 2024 seria no dia 22 de dezembro.</w:t>
      </w:r>
    </w:p>
    <w:p w14:paraId="3A5E1E2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Retomou a informação que nesse período, a Real Arenas alugou a Arena Allianz Parque para o show “Vira Brasil Music Festival” nos dias 31 de dezembro de 2024 e dia 01</w:t>
      </w:r>
    </w:p>
    <w:p w14:paraId="47B8BDCD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 janeiro de 2025; o CONTRU/SMUL incluiu no comunique-se do processo para obtenção de alvará para o show, o item 32 - Apresentar anuência dos moradores do</w:t>
      </w:r>
    </w:p>
    <w:p w14:paraId="15563B51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entorno do local onde será realizado o evento, para a realização do evento, dos síndicos dos condomínios multifamiliares e CONSEG da região, tendo em vista o horário de</w:t>
      </w:r>
    </w:p>
    <w:p w14:paraId="282E3DB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término do evento e o item 33. Apresentar parecer do Ministério Público de São Paulo em relação ao horário de término do evento; o proponente do evento obteve</w:t>
      </w:r>
    </w:p>
    <w:p w14:paraId="11032EB1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negativa de anuência do Ministério Público e dos moradores, em carta assinada por representantes, síndicos e síndicas dos condomínios residenciais; da Associação Amigos da Pompeia e Água Branca; Associação dos Moradores e Amigos do Sumaré; Associação Viva Pacaembu por São Paulo e do Conselho Comunitário de Segurança - CONSEG Perdizes e Pacaembu; e em 17 de dezembro, o CONTRU/SMUL indeferiu o pedido de alvará, pelo não atendimento integral do comunique-se e pelo despacho do</w:t>
      </w:r>
    </w:p>
    <w:p w14:paraId="4222E42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tribunal de justiça, que determinou o fechamento administrativo a partir de 23 de dezembro. Discorre que </w:t>
      </w:r>
      <w:proofErr w:type="gramStart"/>
      <w:r w:rsidRPr="00773114">
        <w:rPr>
          <w:rFonts w:ascii="Arial" w:hAnsi="Arial" w:cs="Arial"/>
        </w:rPr>
        <w:t>seguiu-se</w:t>
      </w:r>
      <w:proofErr w:type="gramEnd"/>
      <w:r w:rsidRPr="00773114">
        <w:rPr>
          <w:rFonts w:ascii="Arial" w:hAnsi="Arial" w:cs="Arial"/>
        </w:rPr>
        <w:t xml:space="preserve"> um conjunto de fatos que resultaram em alterações da</w:t>
      </w:r>
    </w:p>
    <w:p w14:paraId="4F97EB0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legislação e beneficiaram o privado em detrimento dos interesses públicos: no dia 17 de dezembro, o Prefeito se reuniu com representantes da WTorre/Real Arenas; que em</w:t>
      </w:r>
    </w:p>
    <w:p w14:paraId="121F9E1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>18 e 20 de dezembro a Câmara de Vereadores (CMSP) votou e aprovou emenda “jabuti” enviada pelo prefeito para a CMSP, ao PL 799/2024, que alterou o artigo 146 da Lei 16.402/2016, e foi sancionado pelo prefeito no mesmo dia 20, como Lei 18.209/2024, retirando shows e eventos das proibições da Lei 16.402/2016: Artigo 146,</w:t>
      </w:r>
    </w:p>
    <w:p w14:paraId="61FFD30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parágrafo 2º Não estarão sujeitos às proibições desta lei os sons produzidos pelas seguintes fontes: d) manifestações em festividades religiosas, comemorações oficiais,</w:t>
      </w:r>
    </w:p>
    <w:p w14:paraId="2E50BAF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reuniões desportivas, festejos ou ensaios carnavalescos e juninos, passeatas, desfiles, fanfarras, bandas de música, desde que se realizem em horário e local previamente</w:t>
      </w:r>
    </w:p>
    <w:p w14:paraId="6A2191BC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autorizados pelo órgão competente ou nas circunstâncias consagradas pela tradição, bem como shows e eventos previamente autorizados pelo Poder Executivo; que após</w:t>
      </w:r>
    </w:p>
    <w:p w14:paraId="24E0CAB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o indeferimento do CONTRU/SMUL, em 17 de dezembro, ao pedido de alvará para a realização do show “Vira Brasil Music Festival” a Secretária de Urbanismo e Licenciamento deferiu em 19 de dezembro a realização do show, republicando o alvará deferido em 20, 23 e 26 de dezembro, com a ressalva de que a Arena Allianz Parque</w:t>
      </w:r>
    </w:p>
    <w:p w14:paraId="5ECE8EA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estaria com fechamento administrativo a partir de 23 de dezembro e, no dia 30 de dezembro, a Secretaria de Subprefeituras, por meio da Coordenação de Posturas Urbanas/</w:t>
      </w:r>
    </w:p>
    <w:p w14:paraId="354355EA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Departamento de Silêncio Urbano, atende ao pedido de reabertura, protocolado pela Real Arenas em 26 de dezembro, retira o fechamento administrativo sem que as medidas</w:t>
      </w:r>
    </w:p>
    <w:p w14:paraId="7343C32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exigidas na Lei 16.402/2016 fossem cumpridas, e o show “Vira Brasil Music Festival” é realizado, com início às 17h do dia 31 de dezembro e término à 00h30 do dia 01 de</w:t>
      </w:r>
    </w:p>
    <w:p w14:paraId="09A2A482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janeiro de 2025. Finaliza informando que o Coordenador do CONTRU, que indeferiu o pedido de alvará do show “Vira Brasil Music Festival” no dia 17 de dezembro, foi</w:t>
      </w:r>
    </w:p>
    <w:p w14:paraId="3F8DD416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exonerado do cargo no dia 19 de dezembro e o Diretor de COPURB/PSIU que assinou o despacho de reabertura no dia 29 de dezembro, foi exonerado do cargo no dia 30 de</w:t>
      </w:r>
    </w:p>
    <w:p w14:paraId="3F0E270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dezembro, conforme informações no Diário Oficial da Cidade e que todas as informações relatadas ao CADES Lapa foram enviadas à Promotoria de Justiça de Meio Ambiente do Ministério Público, no âmbito do inquérito civil que investiga </w:t>
      </w:r>
      <w:r w:rsidRPr="00773114">
        <w:rPr>
          <w:rFonts w:ascii="Arial" w:hAnsi="Arial" w:cs="Arial"/>
        </w:rPr>
        <w:lastRenderedPageBreak/>
        <w:t xml:space="preserve">a poluição sonora dos eventos realizados na Arena Allianz Parque. A Conselheira Jupira </w:t>
      </w:r>
      <w:proofErr w:type="spellStart"/>
      <w:r w:rsidRPr="00773114">
        <w:rPr>
          <w:rFonts w:ascii="Arial" w:hAnsi="Arial" w:cs="Arial"/>
        </w:rPr>
        <w:t>Cauhy</w:t>
      </w:r>
      <w:proofErr w:type="spellEnd"/>
    </w:p>
    <w:p w14:paraId="1CFD46D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alerta aos presentes, que a situação já existente no território da Lapa, identificada pelo GT Mapeamento de Ruído pela Ótica da Incomodidade, assim como da cidade toda,</w:t>
      </w:r>
    </w:p>
    <w:p w14:paraId="3B93582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 adoecimento da população pela poluição sonora proveniente de bares, festas de rua, shows, eventos, trânsito etc., vai se agravar pela decisão do prefeito de retirar a</w:t>
      </w:r>
    </w:p>
    <w:p w14:paraId="1EA9DD43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fiscalização de shows e eventos, em benefício do privado, que lucra com essa atividade.</w:t>
      </w:r>
    </w:p>
    <w:p w14:paraId="759A07F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 reunião foi encerrada às 20h45.</w:t>
      </w:r>
    </w:p>
    <w:p w14:paraId="52D447C1" w14:textId="312F6FA9" w:rsidR="0003308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Ata elaborada e redigida por participante do Conselho Regional do Meio Ambiente, Desenvolvimento Sustentável e Cultura de Paz da Subprefeitura Lapa.</w:t>
      </w:r>
      <w:r w:rsidRPr="00773114">
        <w:rPr>
          <w:rFonts w:ascii="Arial" w:hAnsi="Arial" w:cs="Arial"/>
        </w:rPr>
        <w:cr/>
      </w:r>
    </w:p>
    <w:p w14:paraId="6508767B" w14:textId="77777777" w:rsidR="00773114" w:rsidRPr="00773114" w:rsidRDefault="00773114" w:rsidP="0003308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73114">
        <w:rPr>
          <w:rFonts w:ascii="Arial" w:hAnsi="Arial" w:cs="Arial"/>
          <w:b/>
          <w:bCs/>
          <w:sz w:val="32"/>
          <w:szCs w:val="32"/>
          <w:u w:val="single"/>
        </w:rPr>
        <w:t>Secretaria Municipal de Relações Internacionais</w:t>
      </w:r>
    </w:p>
    <w:p w14:paraId="39383A19" w14:textId="77777777" w:rsidR="00773114" w:rsidRDefault="00773114" w:rsidP="00033084">
      <w:pPr>
        <w:jc w:val="both"/>
        <w:rPr>
          <w:rFonts w:ascii="Arial" w:hAnsi="Arial" w:cs="Arial"/>
          <w:b/>
          <w:bCs/>
          <w:u w:val="single"/>
        </w:rPr>
      </w:pPr>
    </w:p>
    <w:p w14:paraId="04893611" w14:textId="77777777" w:rsidR="00773114" w:rsidRPr="00773114" w:rsidRDefault="00773114" w:rsidP="00773114">
      <w:pPr>
        <w:jc w:val="both"/>
        <w:rPr>
          <w:rFonts w:ascii="Arial" w:hAnsi="Arial" w:cs="Arial"/>
          <w:b/>
          <w:bCs/>
          <w:u w:val="single"/>
        </w:rPr>
      </w:pPr>
      <w:r w:rsidRPr="00773114">
        <w:rPr>
          <w:rFonts w:ascii="Arial" w:hAnsi="Arial" w:cs="Arial"/>
          <w:b/>
          <w:bCs/>
          <w:u w:val="single"/>
        </w:rPr>
        <w:t>Documento: 120578428 | Outras (NP)</w:t>
      </w:r>
    </w:p>
    <w:p w14:paraId="1EEBD75C" w14:textId="44850A9E" w:rsidR="00773114" w:rsidRPr="00773114" w:rsidRDefault="00773114" w:rsidP="007731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Pr="00773114">
        <w:rPr>
          <w:rFonts w:ascii="Arial" w:hAnsi="Arial" w:cs="Arial"/>
        </w:rPr>
        <w:t>INCIPAL</w:t>
      </w:r>
    </w:p>
    <w:p w14:paraId="58B1AC34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Especificação de Outras</w:t>
      </w:r>
    </w:p>
    <w:p w14:paraId="3328212E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- Despacho </w:t>
      </w:r>
      <w:proofErr w:type="spellStart"/>
      <w:r w:rsidRPr="00773114">
        <w:rPr>
          <w:rFonts w:ascii="Arial" w:hAnsi="Arial" w:cs="Arial"/>
        </w:rPr>
        <w:t>autorizatório</w:t>
      </w:r>
      <w:proofErr w:type="spellEnd"/>
    </w:p>
    <w:p w14:paraId="258DB6D5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Síntese (Texto do Despacho)</w:t>
      </w:r>
    </w:p>
    <w:p w14:paraId="0172D879" w14:textId="449BFB68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DESPACHO AUTORIZATÓRIO I. À vista do constante no processo administrativo 6073.2022/0000209-4, em especial da manifestação da Assessoria Jurídica nos doc.120552286, que acolho, com fundamento no art. 116, da Lei Federal nº 8.666/93, bem como, o Decreto 57.575/2016 e art. 153, §2º, do Decreto Municipal nº 62.100/2022,</w:t>
      </w:r>
    </w:p>
    <w:p w14:paraId="2CF9B6F0" w14:textId="25AD0BEA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AUTORIZO o aditamento do CONVÊNIO com o Agência São Paulo de Desenvolvimento - ADE SAMPA, Serviço Social Autônomo, pessoa jurídica de direito privado de</w:t>
      </w:r>
      <w:r w:rsidR="00C26E3E">
        <w:rPr>
          <w:rFonts w:ascii="Arial" w:hAnsi="Arial" w:cs="Arial"/>
        </w:rPr>
        <w:t xml:space="preserve"> </w:t>
      </w:r>
      <w:r w:rsidRPr="00773114">
        <w:rPr>
          <w:rFonts w:ascii="Arial" w:hAnsi="Arial" w:cs="Arial"/>
        </w:rPr>
        <w:t>fins não econômicos, de interesse coletivo e de utilidade pública, vinculado, por cooperação, à Secretaria Municipal de Desenvolvimento Econômico, Trabalho e Turismo</w:t>
      </w:r>
      <w:r w:rsidR="00C26E3E">
        <w:rPr>
          <w:rFonts w:ascii="Arial" w:hAnsi="Arial" w:cs="Arial"/>
        </w:rPr>
        <w:t xml:space="preserve"> </w:t>
      </w:r>
      <w:r w:rsidRPr="00773114">
        <w:rPr>
          <w:rFonts w:ascii="Arial" w:hAnsi="Arial" w:cs="Arial"/>
        </w:rPr>
        <w:t>("SMDET") da Prefeitura do Município de São Paulo, inscrita no CNPJ/MF sob nº 21.154.061/0001-83 para a execução do projeto de promoção do desenvolvimento local</w:t>
      </w:r>
    </w:p>
    <w:p w14:paraId="02EBDB70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lastRenderedPageBreak/>
        <w:t>sustentável da região de Parelheiros, extremo sul da Cidade de São Paulo, para a prorrogação de vigência por mais 120 (cento e vinte) dias a partir de 31/03/2025, mantendo</w:t>
      </w:r>
    </w:p>
    <w:p w14:paraId="2D4E030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para a execução o valor anteriormente repassado no total de R$ 5.475.815,00 (cinco milhões, quatrocentos e setenta e cinco mil, oitocentos e quinze). II. DESIGNO como</w:t>
      </w:r>
    </w:p>
    <w:p w14:paraId="24D739F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fiscal o servidor Ayrton Lagoas Vianna - RF. 941.526-2 e o servidor Alessandro Bender - RF. 926.270-9 como suplente. III PUBLIQUE-SE, após, encaminhe-se para</w:t>
      </w:r>
    </w:p>
    <w:p w14:paraId="6FD788B7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 xml:space="preserve">SMRI/CPAF/DOF. Maria Victoria </w:t>
      </w:r>
      <w:proofErr w:type="spellStart"/>
      <w:r w:rsidRPr="00773114">
        <w:rPr>
          <w:rFonts w:ascii="Arial" w:hAnsi="Arial" w:cs="Arial"/>
        </w:rPr>
        <w:t>Saorini</w:t>
      </w:r>
      <w:proofErr w:type="spellEnd"/>
      <w:r w:rsidRPr="00773114">
        <w:rPr>
          <w:rFonts w:ascii="Arial" w:hAnsi="Arial" w:cs="Arial"/>
        </w:rPr>
        <w:t xml:space="preserve"> Correia de </w:t>
      </w:r>
      <w:proofErr w:type="spellStart"/>
      <w:r w:rsidRPr="00773114">
        <w:rPr>
          <w:rFonts w:ascii="Arial" w:hAnsi="Arial" w:cs="Arial"/>
        </w:rPr>
        <w:t>SousaChefe</w:t>
      </w:r>
      <w:proofErr w:type="spellEnd"/>
      <w:r w:rsidRPr="00773114">
        <w:rPr>
          <w:rFonts w:ascii="Arial" w:hAnsi="Arial" w:cs="Arial"/>
        </w:rPr>
        <w:t xml:space="preserve"> de Gabinete </w:t>
      </w:r>
      <w:proofErr w:type="spellStart"/>
      <w:r w:rsidRPr="00773114">
        <w:rPr>
          <w:rFonts w:ascii="Arial" w:hAnsi="Arial" w:cs="Arial"/>
        </w:rPr>
        <w:t>substitutaPortaria</w:t>
      </w:r>
      <w:proofErr w:type="spellEnd"/>
      <w:r w:rsidRPr="00773114">
        <w:rPr>
          <w:rFonts w:ascii="Arial" w:hAnsi="Arial" w:cs="Arial"/>
        </w:rPr>
        <w:t xml:space="preserve"> nº 004/2025/SMRISMRI</w:t>
      </w:r>
    </w:p>
    <w:p w14:paraId="3AA4BDB8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Anexo I (Número do Documento SEI)</w:t>
      </w:r>
    </w:p>
    <w:p w14:paraId="5D0F06FF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120316234</w:t>
      </w:r>
    </w:p>
    <w:p w14:paraId="248C4599" w14:textId="77777777" w:rsidR="00773114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Data de Publicação</w:t>
      </w:r>
    </w:p>
    <w:p w14:paraId="35263029" w14:textId="3456B3B5" w:rsidR="00DA02F0" w:rsidRPr="00773114" w:rsidRDefault="00773114" w:rsidP="00773114">
      <w:pPr>
        <w:jc w:val="both"/>
        <w:rPr>
          <w:rFonts w:ascii="Arial" w:hAnsi="Arial" w:cs="Arial"/>
        </w:rPr>
      </w:pPr>
      <w:r w:rsidRPr="00773114">
        <w:rPr>
          <w:rFonts w:ascii="Arial" w:hAnsi="Arial" w:cs="Arial"/>
        </w:rPr>
        <w:t>26/02/2025</w:t>
      </w:r>
    </w:p>
    <w:sectPr w:rsidR="00DA02F0" w:rsidRPr="00773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257A0"/>
    <w:rsid w:val="00033084"/>
    <w:rsid w:val="00046698"/>
    <w:rsid w:val="000471CF"/>
    <w:rsid w:val="00057B0A"/>
    <w:rsid w:val="00070B7C"/>
    <w:rsid w:val="000921A0"/>
    <w:rsid w:val="000A3B62"/>
    <w:rsid w:val="000B31E6"/>
    <w:rsid w:val="000F6741"/>
    <w:rsid w:val="00102158"/>
    <w:rsid w:val="00113922"/>
    <w:rsid w:val="00114AA7"/>
    <w:rsid w:val="0016712E"/>
    <w:rsid w:val="00191790"/>
    <w:rsid w:val="0019195F"/>
    <w:rsid w:val="00191EF0"/>
    <w:rsid w:val="001B0EC0"/>
    <w:rsid w:val="001B71F1"/>
    <w:rsid w:val="001B7F43"/>
    <w:rsid w:val="001C3C77"/>
    <w:rsid w:val="001D487A"/>
    <w:rsid w:val="00203022"/>
    <w:rsid w:val="00235849"/>
    <w:rsid w:val="002D5B52"/>
    <w:rsid w:val="002F39DF"/>
    <w:rsid w:val="00323C38"/>
    <w:rsid w:val="00355CA5"/>
    <w:rsid w:val="00362B51"/>
    <w:rsid w:val="00363104"/>
    <w:rsid w:val="00364A37"/>
    <w:rsid w:val="0038441F"/>
    <w:rsid w:val="0039753D"/>
    <w:rsid w:val="003A7070"/>
    <w:rsid w:val="003C5BD9"/>
    <w:rsid w:val="003E3891"/>
    <w:rsid w:val="00401718"/>
    <w:rsid w:val="004043E2"/>
    <w:rsid w:val="00420868"/>
    <w:rsid w:val="004341BA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4F3C3D"/>
    <w:rsid w:val="00540C66"/>
    <w:rsid w:val="00541694"/>
    <w:rsid w:val="00596907"/>
    <w:rsid w:val="005B6045"/>
    <w:rsid w:val="005D638D"/>
    <w:rsid w:val="005E641D"/>
    <w:rsid w:val="00604AEE"/>
    <w:rsid w:val="00615C08"/>
    <w:rsid w:val="00620CBE"/>
    <w:rsid w:val="00624F41"/>
    <w:rsid w:val="006308FC"/>
    <w:rsid w:val="00641BC2"/>
    <w:rsid w:val="00643664"/>
    <w:rsid w:val="00654103"/>
    <w:rsid w:val="00676F36"/>
    <w:rsid w:val="006823F5"/>
    <w:rsid w:val="006A1A69"/>
    <w:rsid w:val="006B3278"/>
    <w:rsid w:val="006B388C"/>
    <w:rsid w:val="006C1275"/>
    <w:rsid w:val="006F1AEA"/>
    <w:rsid w:val="007621F2"/>
    <w:rsid w:val="00762F8F"/>
    <w:rsid w:val="00764CF2"/>
    <w:rsid w:val="00773114"/>
    <w:rsid w:val="00783151"/>
    <w:rsid w:val="007B3018"/>
    <w:rsid w:val="007C5004"/>
    <w:rsid w:val="007C6106"/>
    <w:rsid w:val="007D673E"/>
    <w:rsid w:val="00824D5D"/>
    <w:rsid w:val="00827F2C"/>
    <w:rsid w:val="00842E5F"/>
    <w:rsid w:val="0084307F"/>
    <w:rsid w:val="008471F5"/>
    <w:rsid w:val="00854982"/>
    <w:rsid w:val="00854F33"/>
    <w:rsid w:val="008860D3"/>
    <w:rsid w:val="00890265"/>
    <w:rsid w:val="008A12B0"/>
    <w:rsid w:val="008B57B9"/>
    <w:rsid w:val="008D55BB"/>
    <w:rsid w:val="00933451"/>
    <w:rsid w:val="00934B53"/>
    <w:rsid w:val="00943D25"/>
    <w:rsid w:val="0095076F"/>
    <w:rsid w:val="00955FF4"/>
    <w:rsid w:val="00971EFA"/>
    <w:rsid w:val="0098323A"/>
    <w:rsid w:val="009941A7"/>
    <w:rsid w:val="009D4B33"/>
    <w:rsid w:val="009E67A8"/>
    <w:rsid w:val="009F3B86"/>
    <w:rsid w:val="009F477E"/>
    <w:rsid w:val="00A039E8"/>
    <w:rsid w:val="00A17B89"/>
    <w:rsid w:val="00A220ED"/>
    <w:rsid w:val="00A27785"/>
    <w:rsid w:val="00A4003B"/>
    <w:rsid w:val="00A42E46"/>
    <w:rsid w:val="00A54D02"/>
    <w:rsid w:val="00A63890"/>
    <w:rsid w:val="00A93EBC"/>
    <w:rsid w:val="00AA08F2"/>
    <w:rsid w:val="00AA2695"/>
    <w:rsid w:val="00AA3680"/>
    <w:rsid w:val="00AC2F05"/>
    <w:rsid w:val="00AE71E2"/>
    <w:rsid w:val="00AE77FE"/>
    <w:rsid w:val="00AF4F52"/>
    <w:rsid w:val="00B04DA8"/>
    <w:rsid w:val="00B16B68"/>
    <w:rsid w:val="00B17F33"/>
    <w:rsid w:val="00B23C66"/>
    <w:rsid w:val="00B43438"/>
    <w:rsid w:val="00B5079C"/>
    <w:rsid w:val="00B626D0"/>
    <w:rsid w:val="00B73B97"/>
    <w:rsid w:val="00B82927"/>
    <w:rsid w:val="00BD67A1"/>
    <w:rsid w:val="00BE011C"/>
    <w:rsid w:val="00BF1C8B"/>
    <w:rsid w:val="00C067E1"/>
    <w:rsid w:val="00C2581E"/>
    <w:rsid w:val="00C26E3E"/>
    <w:rsid w:val="00C832C6"/>
    <w:rsid w:val="00C86A04"/>
    <w:rsid w:val="00CB1E78"/>
    <w:rsid w:val="00CD6453"/>
    <w:rsid w:val="00CF3B55"/>
    <w:rsid w:val="00D30490"/>
    <w:rsid w:val="00D731A1"/>
    <w:rsid w:val="00D97C52"/>
    <w:rsid w:val="00DA02F0"/>
    <w:rsid w:val="00DB14F1"/>
    <w:rsid w:val="00DD1E2E"/>
    <w:rsid w:val="00E17937"/>
    <w:rsid w:val="00E64973"/>
    <w:rsid w:val="00E65230"/>
    <w:rsid w:val="00E862EA"/>
    <w:rsid w:val="00E87025"/>
    <w:rsid w:val="00EB4AF3"/>
    <w:rsid w:val="00EC3586"/>
    <w:rsid w:val="00ED0039"/>
    <w:rsid w:val="00EE283D"/>
    <w:rsid w:val="00F0470F"/>
    <w:rsid w:val="00F26BB2"/>
    <w:rsid w:val="00F3325C"/>
    <w:rsid w:val="00F4418E"/>
    <w:rsid w:val="00F56A2E"/>
    <w:rsid w:val="00FA4388"/>
    <w:rsid w:val="00FC0606"/>
    <w:rsid w:val="00FD6ACB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E79D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3803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2025-02-28T11:15:00Z</dcterms:created>
  <dcterms:modified xsi:type="dcterms:W3CDTF">2025-02-28T11:27:00Z</dcterms:modified>
</cp:coreProperties>
</file>