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1FDD4" w14:textId="52938276" w:rsidR="00316ECB" w:rsidRPr="00B82927" w:rsidRDefault="002932CF" w:rsidP="00316EC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1</w:t>
      </w:r>
      <w:r w:rsidR="00316ECB">
        <w:rPr>
          <w:rFonts w:ascii="Arial" w:hAnsi="Arial" w:cs="Arial"/>
          <w:b/>
          <w:bCs/>
          <w:sz w:val="32"/>
          <w:szCs w:val="32"/>
          <w:u w:val="single"/>
        </w:rPr>
        <w:t>8</w:t>
      </w:r>
      <w:r w:rsidR="001C08BE" w:rsidRPr="00B82927">
        <w:rPr>
          <w:rFonts w:ascii="Arial" w:hAnsi="Arial" w:cs="Arial"/>
          <w:b/>
          <w:bCs/>
          <w:sz w:val="32"/>
          <w:szCs w:val="32"/>
          <w:u w:val="single"/>
        </w:rPr>
        <w:t>.0</w:t>
      </w:r>
      <w:r w:rsidR="00C31FD5">
        <w:rPr>
          <w:rFonts w:ascii="Arial" w:hAnsi="Arial" w:cs="Arial"/>
          <w:b/>
          <w:bCs/>
          <w:sz w:val="32"/>
          <w:szCs w:val="32"/>
          <w:u w:val="single"/>
        </w:rPr>
        <w:t>3</w:t>
      </w:r>
      <w:r w:rsidR="001C08BE" w:rsidRPr="00B82927">
        <w:rPr>
          <w:rFonts w:ascii="Arial" w:hAnsi="Arial" w:cs="Arial"/>
          <w:b/>
          <w:bCs/>
          <w:sz w:val="32"/>
          <w:szCs w:val="32"/>
          <w:u w:val="single"/>
        </w:rPr>
        <w:t>.20</w:t>
      </w:r>
      <w:r w:rsidR="00316ECB">
        <w:rPr>
          <w:rFonts w:ascii="Arial" w:hAnsi="Arial" w:cs="Arial"/>
          <w:b/>
          <w:bCs/>
          <w:sz w:val="32"/>
          <w:szCs w:val="32"/>
          <w:u w:val="single"/>
        </w:rPr>
        <w:t>25</w:t>
      </w:r>
    </w:p>
    <w:p w14:paraId="5E792EB8" w14:textId="77777777" w:rsidR="001C08BE" w:rsidRDefault="001C08BE" w:rsidP="001C08BE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82927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17EEEFA0" w14:textId="22B06A2C" w:rsidR="00801C1D" w:rsidRDefault="00316ECB" w:rsidP="00801C1D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Subprefeitura da Lapa</w:t>
      </w:r>
    </w:p>
    <w:p w14:paraId="68A1A0DD" w14:textId="77777777" w:rsidR="00316ECB" w:rsidRPr="00316ECB" w:rsidRDefault="00316ECB" w:rsidP="00316ECB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316ECB">
        <w:rPr>
          <w:rFonts w:ascii="Arial" w:hAnsi="Arial" w:cs="Arial"/>
          <w:b/>
          <w:bCs/>
          <w:sz w:val="32"/>
          <w:szCs w:val="32"/>
          <w:u w:val="single"/>
        </w:rPr>
        <w:t>GABINETE DO SUBPREFEITO</w:t>
      </w:r>
    </w:p>
    <w:p w14:paraId="04E51399" w14:textId="77777777" w:rsidR="00316ECB" w:rsidRDefault="00316ECB" w:rsidP="00316ECB">
      <w:pPr>
        <w:jc w:val="both"/>
        <w:rPr>
          <w:rFonts w:ascii="Arial" w:hAnsi="Arial" w:cs="Arial"/>
          <w:b/>
          <w:bCs/>
          <w:u w:val="single"/>
        </w:rPr>
      </w:pPr>
    </w:p>
    <w:p w14:paraId="1BA5205E" w14:textId="228FE230" w:rsidR="00316ECB" w:rsidRPr="00316ECB" w:rsidRDefault="00316ECB" w:rsidP="00316ECB">
      <w:pPr>
        <w:jc w:val="both"/>
        <w:rPr>
          <w:rFonts w:ascii="Arial" w:hAnsi="Arial" w:cs="Arial"/>
          <w:b/>
          <w:bCs/>
          <w:u w:val="single"/>
        </w:rPr>
      </w:pPr>
      <w:r w:rsidRPr="00316ECB">
        <w:rPr>
          <w:rFonts w:ascii="Arial" w:hAnsi="Arial" w:cs="Arial"/>
          <w:b/>
          <w:bCs/>
          <w:u w:val="single"/>
        </w:rPr>
        <w:t>Documento: 121612259 | Comunicado</w:t>
      </w:r>
    </w:p>
    <w:p w14:paraId="28D78713" w14:textId="4F421799" w:rsidR="00316ECB" w:rsidRPr="00316ECB" w:rsidRDefault="00316ECB" w:rsidP="00316ECB">
      <w:pPr>
        <w:jc w:val="both"/>
        <w:rPr>
          <w:rFonts w:ascii="Arial" w:hAnsi="Arial" w:cs="Arial"/>
        </w:rPr>
      </w:pPr>
      <w:r w:rsidRPr="00316ECB">
        <w:rPr>
          <w:rFonts w:ascii="Arial" w:hAnsi="Arial" w:cs="Arial"/>
        </w:rPr>
        <w:t>Reunião presencial do CADES Regional La</w:t>
      </w:r>
      <w:r>
        <w:rPr>
          <w:rFonts w:ascii="Arial" w:hAnsi="Arial" w:cs="Arial"/>
        </w:rPr>
        <w:t>pa</w:t>
      </w:r>
    </w:p>
    <w:p w14:paraId="6F659DF8" w14:textId="77777777" w:rsidR="00316ECB" w:rsidRPr="00316ECB" w:rsidRDefault="00316ECB" w:rsidP="00316ECB">
      <w:pPr>
        <w:jc w:val="both"/>
        <w:rPr>
          <w:rFonts w:ascii="Arial" w:hAnsi="Arial" w:cs="Arial"/>
        </w:rPr>
      </w:pPr>
      <w:r w:rsidRPr="00316ECB">
        <w:rPr>
          <w:rFonts w:ascii="Arial" w:hAnsi="Arial" w:cs="Arial"/>
        </w:rPr>
        <w:t>Dia 19 de março de 2025, quarta-feira, das 18h30 às 20h30</w:t>
      </w:r>
    </w:p>
    <w:p w14:paraId="286A2A88" w14:textId="77777777" w:rsidR="00316ECB" w:rsidRPr="00316ECB" w:rsidRDefault="00316ECB" w:rsidP="00316ECB">
      <w:pPr>
        <w:jc w:val="both"/>
        <w:rPr>
          <w:rFonts w:ascii="Arial" w:hAnsi="Arial" w:cs="Arial"/>
        </w:rPr>
      </w:pPr>
      <w:r w:rsidRPr="00316ECB">
        <w:rPr>
          <w:rFonts w:ascii="Arial" w:hAnsi="Arial" w:cs="Arial"/>
        </w:rPr>
        <w:t>Subprefeitura Lapa, Rua Guaicurus, 1.000, Lapa.</w:t>
      </w:r>
    </w:p>
    <w:p w14:paraId="0BEE6B91" w14:textId="77777777" w:rsidR="00316ECB" w:rsidRPr="00316ECB" w:rsidRDefault="00316ECB" w:rsidP="00316ECB">
      <w:pPr>
        <w:jc w:val="both"/>
        <w:rPr>
          <w:rFonts w:ascii="Arial" w:hAnsi="Arial" w:cs="Arial"/>
        </w:rPr>
      </w:pPr>
      <w:r w:rsidRPr="00316ECB">
        <w:rPr>
          <w:rFonts w:ascii="Arial" w:hAnsi="Arial" w:cs="Arial"/>
        </w:rPr>
        <w:t>Pauta</w:t>
      </w:r>
    </w:p>
    <w:p w14:paraId="54A14A14" w14:textId="77777777" w:rsidR="00316ECB" w:rsidRPr="00316ECB" w:rsidRDefault="00316ECB" w:rsidP="00316ECB">
      <w:pPr>
        <w:jc w:val="both"/>
        <w:rPr>
          <w:rFonts w:ascii="Arial" w:hAnsi="Arial" w:cs="Arial"/>
        </w:rPr>
      </w:pPr>
      <w:r w:rsidRPr="00316ECB">
        <w:rPr>
          <w:rFonts w:ascii="Arial" w:hAnsi="Arial" w:cs="Arial"/>
        </w:rPr>
        <w:t>1 – Deliberação sobre a ata da reunião realizada em 19 de fevereiro de 2025.</w:t>
      </w:r>
    </w:p>
    <w:p w14:paraId="4AA3C824" w14:textId="77777777" w:rsidR="00316ECB" w:rsidRPr="00316ECB" w:rsidRDefault="00316ECB" w:rsidP="00316ECB">
      <w:pPr>
        <w:jc w:val="both"/>
        <w:rPr>
          <w:rFonts w:ascii="Arial" w:hAnsi="Arial" w:cs="Arial"/>
        </w:rPr>
      </w:pPr>
      <w:r w:rsidRPr="00316ECB">
        <w:rPr>
          <w:rFonts w:ascii="Arial" w:hAnsi="Arial" w:cs="Arial"/>
        </w:rPr>
        <w:t>2 – Atualização, pela Subprefeitura Lapa, sobre:</w:t>
      </w:r>
    </w:p>
    <w:p w14:paraId="0841F5FB" w14:textId="77777777" w:rsidR="00316ECB" w:rsidRPr="00316ECB" w:rsidRDefault="00316ECB" w:rsidP="00316ECB">
      <w:pPr>
        <w:jc w:val="both"/>
        <w:rPr>
          <w:rFonts w:ascii="Arial" w:hAnsi="Arial" w:cs="Arial"/>
        </w:rPr>
      </w:pPr>
      <w:r w:rsidRPr="00316ECB">
        <w:rPr>
          <w:rFonts w:ascii="Arial" w:hAnsi="Arial" w:cs="Arial"/>
        </w:rPr>
        <w:t>2.1 Contratação de empresa para realizar manejo arbóreo para Subprefeitura Lapa;</w:t>
      </w:r>
    </w:p>
    <w:p w14:paraId="65865D0C" w14:textId="77777777" w:rsidR="00316ECB" w:rsidRPr="00316ECB" w:rsidRDefault="00316ECB" w:rsidP="00316ECB">
      <w:pPr>
        <w:jc w:val="both"/>
        <w:rPr>
          <w:rFonts w:ascii="Arial" w:hAnsi="Arial" w:cs="Arial"/>
        </w:rPr>
      </w:pPr>
      <w:r w:rsidRPr="00316ECB">
        <w:rPr>
          <w:rFonts w:ascii="Arial" w:hAnsi="Arial" w:cs="Arial"/>
        </w:rPr>
        <w:t>2.2 Retorno da solicitação de Comitês de Usuárias/os de zeladores de praças, pelo Programa Operação Trabalho (POT) Praças Mais Cuidadas, da SMDET;</w:t>
      </w:r>
    </w:p>
    <w:p w14:paraId="6EAC7E68" w14:textId="77777777" w:rsidR="00316ECB" w:rsidRPr="00316ECB" w:rsidRDefault="00316ECB" w:rsidP="00316ECB">
      <w:pPr>
        <w:jc w:val="both"/>
        <w:rPr>
          <w:rFonts w:ascii="Arial" w:hAnsi="Arial" w:cs="Arial"/>
        </w:rPr>
      </w:pPr>
      <w:r w:rsidRPr="00316ECB">
        <w:rPr>
          <w:rFonts w:ascii="Arial" w:hAnsi="Arial" w:cs="Arial"/>
        </w:rPr>
        <w:t>2.3 Definição de uso, responsabilidades e encaminhamentos da praça João Elói;</w:t>
      </w:r>
    </w:p>
    <w:p w14:paraId="6A7A4EF2" w14:textId="77777777" w:rsidR="00316ECB" w:rsidRPr="00316ECB" w:rsidRDefault="00316ECB" w:rsidP="00316ECB">
      <w:pPr>
        <w:jc w:val="both"/>
        <w:rPr>
          <w:rFonts w:ascii="Arial" w:hAnsi="Arial" w:cs="Arial"/>
        </w:rPr>
      </w:pPr>
      <w:r w:rsidRPr="00316ECB">
        <w:rPr>
          <w:rFonts w:ascii="Arial" w:hAnsi="Arial" w:cs="Arial"/>
        </w:rPr>
        <w:t>2.4 Retorno sobre cadastro ou atualização de usuárias/os nos Comitês das Praças Irmãos Karmann, Myriam de Barros Lima, Nova Lapa; vistoria SMC em praças.</w:t>
      </w:r>
    </w:p>
    <w:p w14:paraId="71337ACB" w14:textId="77777777" w:rsidR="00316ECB" w:rsidRPr="00316ECB" w:rsidRDefault="00316ECB" w:rsidP="00316ECB">
      <w:pPr>
        <w:jc w:val="both"/>
        <w:rPr>
          <w:rFonts w:ascii="Arial" w:hAnsi="Arial" w:cs="Arial"/>
        </w:rPr>
      </w:pPr>
      <w:r w:rsidRPr="00316ECB">
        <w:rPr>
          <w:rFonts w:ascii="Arial" w:hAnsi="Arial" w:cs="Arial"/>
        </w:rPr>
        <w:t>3 – Planejamento CADES Lapa até 2026.</w:t>
      </w:r>
    </w:p>
    <w:p w14:paraId="5EFAB8A0" w14:textId="77777777" w:rsidR="00316ECB" w:rsidRPr="00316ECB" w:rsidRDefault="00316ECB" w:rsidP="00316ECB">
      <w:pPr>
        <w:jc w:val="both"/>
        <w:rPr>
          <w:rFonts w:ascii="Arial" w:hAnsi="Arial" w:cs="Arial"/>
        </w:rPr>
      </w:pPr>
      <w:r w:rsidRPr="00316ECB">
        <w:rPr>
          <w:rFonts w:ascii="Arial" w:hAnsi="Arial" w:cs="Arial"/>
        </w:rPr>
        <w:t xml:space="preserve">4 – Atividades dos Grupos de Trabalho – </w:t>
      </w:r>
      <w:proofErr w:type="spellStart"/>
      <w:r w:rsidRPr="00316ECB">
        <w:rPr>
          <w:rFonts w:ascii="Arial" w:hAnsi="Arial" w:cs="Arial"/>
        </w:rPr>
        <w:t>GTs</w:t>
      </w:r>
      <w:proofErr w:type="spellEnd"/>
      <w:r w:rsidRPr="00316ECB">
        <w:rPr>
          <w:rFonts w:ascii="Arial" w:hAnsi="Arial" w:cs="Arial"/>
        </w:rPr>
        <w:t>:</w:t>
      </w:r>
    </w:p>
    <w:p w14:paraId="5389CE21" w14:textId="77777777" w:rsidR="00316ECB" w:rsidRPr="00316ECB" w:rsidRDefault="00316ECB" w:rsidP="00316ECB">
      <w:pPr>
        <w:jc w:val="both"/>
        <w:rPr>
          <w:rFonts w:ascii="Arial" w:hAnsi="Arial" w:cs="Arial"/>
        </w:rPr>
      </w:pPr>
      <w:r w:rsidRPr="00316ECB">
        <w:rPr>
          <w:rFonts w:ascii="Arial" w:hAnsi="Arial" w:cs="Arial"/>
        </w:rPr>
        <w:t>4.1 – GT de Regulamentação da Lei 16.212/15 sobre Gestão Participativa de Praças; Subgrupo Comitês de Usuários/as de Praças.</w:t>
      </w:r>
    </w:p>
    <w:p w14:paraId="68B5B96D" w14:textId="77777777" w:rsidR="00316ECB" w:rsidRPr="00316ECB" w:rsidRDefault="00316ECB" w:rsidP="00316ECB">
      <w:pPr>
        <w:jc w:val="both"/>
        <w:rPr>
          <w:rFonts w:ascii="Arial" w:hAnsi="Arial" w:cs="Arial"/>
        </w:rPr>
      </w:pPr>
      <w:r w:rsidRPr="00316ECB">
        <w:rPr>
          <w:rFonts w:ascii="Arial" w:hAnsi="Arial" w:cs="Arial"/>
        </w:rPr>
        <w:t>- Andamento das obras de revitalização das praças</w:t>
      </w:r>
    </w:p>
    <w:p w14:paraId="1E978AF4" w14:textId="77777777" w:rsidR="00316ECB" w:rsidRPr="00316ECB" w:rsidRDefault="00316ECB" w:rsidP="00316ECB">
      <w:pPr>
        <w:jc w:val="both"/>
        <w:rPr>
          <w:rFonts w:ascii="Arial" w:hAnsi="Arial" w:cs="Arial"/>
        </w:rPr>
      </w:pPr>
      <w:r w:rsidRPr="00316ECB">
        <w:rPr>
          <w:rFonts w:ascii="Arial" w:hAnsi="Arial" w:cs="Arial"/>
        </w:rPr>
        <w:t>- Informes dos Comitês de Usuárias/os</w:t>
      </w:r>
    </w:p>
    <w:p w14:paraId="36BA6BE3" w14:textId="77777777" w:rsidR="00316ECB" w:rsidRPr="00316ECB" w:rsidRDefault="00316ECB" w:rsidP="00316ECB">
      <w:pPr>
        <w:jc w:val="both"/>
        <w:rPr>
          <w:rFonts w:ascii="Arial" w:hAnsi="Arial" w:cs="Arial"/>
        </w:rPr>
      </w:pPr>
      <w:r w:rsidRPr="00316ECB">
        <w:rPr>
          <w:rFonts w:ascii="Arial" w:hAnsi="Arial" w:cs="Arial"/>
        </w:rPr>
        <w:t>4.2 – GT Gestão Integrada de Resíduos Sólidos</w:t>
      </w:r>
    </w:p>
    <w:p w14:paraId="28C9B49D" w14:textId="77777777" w:rsidR="00316ECB" w:rsidRPr="00316ECB" w:rsidRDefault="00316ECB" w:rsidP="00316ECB">
      <w:pPr>
        <w:jc w:val="both"/>
        <w:rPr>
          <w:rFonts w:ascii="Arial" w:hAnsi="Arial" w:cs="Arial"/>
        </w:rPr>
      </w:pPr>
      <w:r w:rsidRPr="00316ECB">
        <w:rPr>
          <w:rFonts w:ascii="Arial" w:hAnsi="Arial" w:cs="Arial"/>
        </w:rPr>
        <w:t>- Visita ao novo Pátio de Compostagem Lapa</w:t>
      </w:r>
    </w:p>
    <w:p w14:paraId="5D22BA02" w14:textId="77777777" w:rsidR="00316ECB" w:rsidRPr="00316ECB" w:rsidRDefault="00316ECB" w:rsidP="00316ECB">
      <w:pPr>
        <w:jc w:val="both"/>
        <w:rPr>
          <w:rFonts w:ascii="Arial" w:hAnsi="Arial" w:cs="Arial"/>
        </w:rPr>
      </w:pPr>
      <w:r w:rsidRPr="00316ECB">
        <w:rPr>
          <w:rFonts w:ascii="Arial" w:hAnsi="Arial" w:cs="Arial"/>
        </w:rPr>
        <w:t>4.3 – GT Arborização e Águas; Subgrupo Bacia Tiburtino/Curtume; Subgrupo Estudo e Projeto Integrado Rua Sepetiba.</w:t>
      </w:r>
    </w:p>
    <w:p w14:paraId="1846C9CD" w14:textId="77777777" w:rsidR="00316ECB" w:rsidRPr="00316ECB" w:rsidRDefault="00316ECB" w:rsidP="00316ECB">
      <w:pPr>
        <w:jc w:val="both"/>
        <w:rPr>
          <w:rFonts w:ascii="Arial" w:hAnsi="Arial" w:cs="Arial"/>
        </w:rPr>
      </w:pPr>
      <w:r w:rsidRPr="00316ECB">
        <w:rPr>
          <w:rFonts w:ascii="Arial" w:hAnsi="Arial" w:cs="Arial"/>
        </w:rPr>
        <w:lastRenderedPageBreak/>
        <w:t>4.4 – GT Mapeamento do ruído da Lapa pela ótica da incomodidade</w:t>
      </w:r>
    </w:p>
    <w:p w14:paraId="6EB8869A" w14:textId="77777777" w:rsidR="00316ECB" w:rsidRPr="00316ECB" w:rsidRDefault="00316ECB" w:rsidP="00316ECB">
      <w:pPr>
        <w:jc w:val="both"/>
        <w:rPr>
          <w:rFonts w:ascii="Arial" w:hAnsi="Arial" w:cs="Arial"/>
        </w:rPr>
      </w:pPr>
      <w:r w:rsidRPr="00316ECB">
        <w:rPr>
          <w:rFonts w:ascii="Arial" w:hAnsi="Arial" w:cs="Arial"/>
        </w:rPr>
        <w:t>5 – Informes</w:t>
      </w:r>
    </w:p>
    <w:p w14:paraId="3810A693" w14:textId="77777777" w:rsidR="00316ECB" w:rsidRPr="00316ECB" w:rsidRDefault="00316ECB" w:rsidP="00316ECB">
      <w:pPr>
        <w:jc w:val="both"/>
        <w:rPr>
          <w:rFonts w:ascii="Arial" w:hAnsi="Arial" w:cs="Arial"/>
        </w:rPr>
      </w:pPr>
      <w:r w:rsidRPr="00316ECB">
        <w:rPr>
          <w:rFonts w:ascii="Arial" w:hAnsi="Arial" w:cs="Arial"/>
        </w:rPr>
        <w:t>5.1 Comitê de Arboviroses;</w:t>
      </w:r>
    </w:p>
    <w:p w14:paraId="71D32D24" w14:textId="77777777" w:rsidR="00316ECB" w:rsidRPr="00316ECB" w:rsidRDefault="00316ECB" w:rsidP="00316ECB">
      <w:pPr>
        <w:jc w:val="both"/>
        <w:rPr>
          <w:rFonts w:ascii="Arial" w:hAnsi="Arial" w:cs="Arial"/>
        </w:rPr>
      </w:pPr>
      <w:r w:rsidRPr="00316ECB">
        <w:rPr>
          <w:rFonts w:ascii="Arial" w:hAnsi="Arial" w:cs="Arial"/>
        </w:rPr>
        <w:t>5.2 Encontro Geral dos CADES Regionais, realizado no dia 15 de março de 2025;</w:t>
      </w:r>
    </w:p>
    <w:p w14:paraId="4D77B2D1" w14:textId="77777777" w:rsidR="00316ECB" w:rsidRPr="00316ECB" w:rsidRDefault="00316ECB" w:rsidP="00316ECB">
      <w:pPr>
        <w:jc w:val="both"/>
        <w:rPr>
          <w:rFonts w:ascii="Arial" w:hAnsi="Arial" w:cs="Arial"/>
        </w:rPr>
      </w:pPr>
      <w:r w:rsidRPr="00316ECB">
        <w:rPr>
          <w:rFonts w:ascii="Arial" w:hAnsi="Arial" w:cs="Arial"/>
        </w:rPr>
        <w:t>5.3 Conselhos Gestores de Parques;</w:t>
      </w:r>
    </w:p>
    <w:p w14:paraId="0413D5C5" w14:textId="77777777" w:rsidR="00316ECB" w:rsidRPr="00316ECB" w:rsidRDefault="00316ECB" w:rsidP="00316ECB">
      <w:pPr>
        <w:jc w:val="both"/>
        <w:rPr>
          <w:rFonts w:ascii="Arial" w:hAnsi="Arial" w:cs="Arial"/>
        </w:rPr>
      </w:pPr>
      <w:r w:rsidRPr="00316ECB">
        <w:rPr>
          <w:rFonts w:ascii="Arial" w:hAnsi="Arial" w:cs="Arial"/>
        </w:rPr>
        <w:t>5.4 Etapa Estadual da 5ª Conferência Nacional de Meio Ambiente;</w:t>
      </w:r>
    </w:p>
    <w:p w14:paraId="07FC91E1" w14:textId="77777777" w:rsidR="00316ECB" w:rsidRPr="00316ECB" w:rsidRDefault="00316ECB" w:rsidP="00316ECB">
      <w:pPr>
        <w:jc w:val="both"/>
        <w:rPr>
          <w:rFonts w:ascii="Arial" w:hAnsi="Arial" w:cs="Arial"/>
        </w:rPr>
      </w:pPr>
      <w:r w:rsidRPr="00316ECB">
        <w:rPr>
          <w:rFonts w:ascii="Arial" w:hAnsi="Arial" w:cs="Arial"/>
        </w:rPr>
        <w:t>5.5 Conferência da Cidade, etapas regionais e municipal;</w:t>
      </w:r>
    </w:p>
    <w:p w14:paraId="7F7517C3" w14:textId="77777777" w:rsidR="00316ECB" w:rsidRPr="00316ECB" w:rsidRDefault="00316ECB" w:rsidP="00316ECB">
      <w:pPr>
        <w:jc w:val="both"/>
        <w:rPr>
          <w:rFonts w:ascii="Arial" w:hAnsi="Arial" w:cs="Arial"/>
        </w:rPr>
      </w:pPr>
      <w:r w:rsidRPr="00316ECB">
        <w:rPr>
          <w:rFonts w:ascii="Arial" w:hAnsi="Arial" w:cs="Arial"/>
        </w:rPr>
        <w:t>5.6 Bosque Alto da Lapa (Salesianos);</w:t>
      </w:r>
    </w:p>
    <w:p w14:paraId="22FB5BF6" w14:textId="4A1D886E" w:rsidR="00C51FAB" w:rsidRDefault="00316ECB" w:rsidP="00316ECB">
      <w:pPr>
        <w:jc w:val="both"/>
        <w:rPr>
          <w:rFonts w:ascii="Arial" w:hAnsi="Arial" w:cs="Arial"/>
        </w:rPr>
      </w:pPr>
      <w:r w:rsidRPr="00316ECB">
        <w:rPr>
          <w:rFonts w:ascii="Arial" w:hAnsi="Arial" w:cs="Arial"/>
        </w:rPr>
        <w:t>5.7 Bosque Rua Sebastião Cortes</w:t>
      </w:r>
    </w:p>
    <w:p w14:paraId="1488327D" w14:textId="77777777" w:rsidR="00316ECB" w:rsidRPr="00316ECB" w:rsidRDefault="00316ECB" w:rsidP="00316ECB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6522E069" w14:textId="534C271A" w:rsidR="00316ECB" w:rsidRPr="00316ECB" w:rsidRDefault="00316ECB" w:rsidP="00316ECB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316ECB"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</w:p>
    <w:p w14:paraId="173E20F0" w14:textId="77777777" w:rsidR="00316ECB" w:rsidRPr="00316ECB" w:rsidRDefault="00316ECB" w:rsidP="00316ECB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316ECB">
        <w:rPr>
          <w:rFonts w:ascii="Arial" w:hAnsi="Arial" w:cs="Arial"/>
          <w:b/>
          <w:bCs/>
          <w:sz w:val="32"/>
          <w:szCs w:val="32"/>
          <w:u w:val="single"/>
        </w:rPr>
        <w:t>SUPERVISÃO DE CONTRATOS, CONVÊNIOS E PARCERIAS</w:t>
      </w:r>
    </w:p>
    <w:p w14:paraId="29023751" w14:textId="77777777" w:rsidR="00316ECB" w:rsidRDefault="00316ECB" w:rsidP="00316ECB">
      <w:pPr>
        <w:jc w:val="both"/>
        <w:rPr>
          <w:rFonts w:ascii="Arial" w:hAnsi="Arial" w:cs="Arial"/>
        </w:rPr>
      </w:pPr>
    </w:p>
    <w:p w14:paraId="458246FE" w14:textId="2B850449" w:rsidR="00316ECB" w:rsidRPr="00316ECB" w:rsidRDefault="00316ECB" w:rsidP="00316ECB">
      <w:pPr>
        <w:jc w:val="both"/>
        <w:rPr>
          <w:rFonts w:ascii="Arial" w:hAnsi="Arial" w:cs="Arial"/>
          <w:b/>
          <w:bCs/>
          <w:u w:val="single"/>
        </w:rPr>
      </w:pPr>
      <w:r w:rsidRPr="00316ECB">
        <w:rPr>
          <w:rFonts w:ascii="Arial" w:hAnsi="Arial" w:cs="Arial"/>
          <w:b/>
          <w:bCs/>
          <w:u w:val="single"/>
        </w:rPr>
        <w:t>Documento: 121675502 | Extrato de Contrato/Nota de empenho (NP)</w:t>
      </w:r>
    </w:p>
    <w:p w14:paraId="31EA53C5" w14:textId="77777777" w:rsidR="00316ECB" w:rsidRPr="00316ECB" w:rsidRDefault="00316ECB" w:rsidP="00316ECB">
      <w:pPr>
        <w:jc w:val="both"/>
        <w:rPr>
          <w:rFonts w:ascii="Arial" w:hAnsi="Arial" w:cs="Arial"/>
        </w:rPr>
      </w:pPr>
      <w:r w:rsidRPr="00316ECB">
        <w:rPr>
          <w:rFonts w:ascii="Arial" w:hAnsi="Arial" w:cs="Arial"/>
        </w:rPr>
        <w:t>PRINCIPAL</w:t>
      </w:r>
    </w:p>
    <w:p w14:paraId="059C69B6" w14:textId="77777777" w:rsidR="00316ECB" w:rsidRPr="00316ECB" w:rsidRDefault="00316ECB" w:rsidP="00316ECB">
      <w:pPr>
        <w:jc w:val="both"/>
        <w:rPr>
          <w:rFonts w:ascii="Arial" w:hAnsi="Arial" w:cs="Arial"/>
        </w:rPr>
      </w:pPr>
      <w:r w:rsidRPr="00316ECB">
        <w:rPr>
          <w:rFonts w:ascii="Arial" w:hAnsi="Arial" w:cs="Arial"/>
        </w:rPr>
        <w:t>Número do Contrato</w:t>
      </w:r>
    </w:p>
    <w:p w14:paraId="5C9026FC" w14:textId="77777777" w:rsidR="00316ECB" w:rsidRPr="00316ECB" w:rsidRDefault="00316ECB" w:rsidP="00316ECB">
      <w:pPr>
        <w:jc w:val="both"/>
        <w:rPr>
          <w:rFonts w:ascii="Arial" w:hAnsi="Arial" w:cs="Arial"/>
        </w:rPr>
      </w:pPr>
      <w:r w:rsidRPr="00316ECB">
        <w:rPr>
          <w:rFonts w:ascii="Arial" w:hAnsi="Arial" w:cs="Arial"/>
        </w:rPr>
        <w:t>02/2025/SMDET</w:t>
      </w:r>
    </w:p>
    <w:p w14:paraId="21347069" w14:textId="77777777" w:rsidR="00316ECB" w:rsidRPr="00316ECB" w:rsidRDefault="00316ECB" w:rsidP="00316ECB">
      <w:pPr>
        <w:jc w:val="both"/>
        <w:rPr>
          <w:rFonts w:ascii="Arial" w:hAnsi="Arial" w:cs="Arial"/>
        </w:rPr>
      </w:pPr>
      <w:r w:rsidRPr="00316ECB">
        <w:rPr>
          <w:rFonts w:ascii="Arial" w:hAnsi="Arial" w:cs="Arial"/>
        </w:rPr>
        <w:t>Contratado(a)</w:t>
      </w:r>
    </w:p>
    <w:p w14:paraId="73C91DF8" w14:textId="77777777" w:rsidR="00316ECB" w:rsidRPr="00316ECB" w:rsidRDefault="00316ECB" w:rsidP="00316ECB">
      <w:pPr>
        <w:jc w:val="both"/>
        <w:rPr>
          <w:rFonts w:ascii="Arial" w:hAnsi="Arial" w:cs="Arial"/>
        </w:rPr>
      </w:pPr>
      <w:r w:rsidRPr="00316ECB">
        <w:rPr>
          <w:rFonts w:ascii="Arial" w:hAnsi="Arial" w:cs="Arial"/>
        </w:rPr>
        <w:t>Terra Prime Soluções e Serviços LTDA</w:t>
      </w:r>
    </w:p>
    <w:p w14:paraId="058FAB48" w14:textId="77777777" w:rsidR="00316ECB" w:rsidRPr="00316ECB" w:rsidRDefault="00316ECB" w:rsidP="00316ECB">
      <w:pPr>
        <w:jc w:val="both"/>
        <w:rPr>
          <w:rFonts w:ascii="Arial" w:hAnsi="Arial" w:cs="Arial"/>
        </w:rPr>
      </w:pPr>
      <w:r w:rsidRPr="00316ECB">
        <w:rPr>
          <w:rFonts w:ascii="Arial" w:hAnsi="Arial" w:cs="Arial"/>
        </w:rPr>
        <w:t>Tipo de Pessoa</w:t>
      </w:r>
    </w:p>
    <w:p w14:paraId="73AAAA1E" w14:textId="77777777" w:rsidR="00316ECB" w:rsidRPr="00316ECB" w:rsidRDefault="00316ECB" w:rsidP="00316ECB">
      <w:pPr>
        <w:jc w:val="both"/>
        <w:rPr>
          <w:rFonts w:ascii="Arial" w:hAnsi="Arial" w:cs="Arial"/>
        </w:rPr>
      </w:pPr>
      <w:r w:rsidRPr="00316ECB">
        <w:rPr>
          <w:rFonts w:ascii="Arial" w:hAnsi="Arial" w:cs="Arial"/>
        </w:rPr>
        <w:t>Jurídica</w:t>
      </w:r>
    </w:p>
    <w:p w14:paraId="754D2D3E" w14:textId="77777777" w:rsidR="00316ECB" w:rsidRPr="00316ECB" w:rsidRDefault="00316ECB" w:rsidP="00316ECB">
      <w:pPr>
        <w:jc w:val="both"/>
        <w:rPr>
          <w:rFonts w:ascii="Arial" w:hAnsi="Arial" w:cs="Arial"/>
        </w:rPr>
      </w:pPr>
      <w:r w:rsidRPr="00316ECB">
        <w:rPr>
          <w:rFonts w:ascii="Arial" w:hAnsi="Arial" w:cs="Arial"/>
        </w:rPr>
        <w:t>CPF /CNPJ/ RNE</w:t>
      </w:r>
    </w:p>
    <w:p w14:paraId="2CCD968A" w14:textId="77777777" w:rsidR="00316ECB" w:rsidRPr="00316ECB" w:rsidRDefault="00316ECB" w:rsidP="00316ECB">
      <w:pPr>
        <w:jc w:val="both"/>
        <w:rPr>
          <w:rFonts w:ascii="Arial" w:hAnsi="Arial" w:cs="Arial"/>
        </w:rPr>
      </w:pPr>
      <w:r w:rsidRPr="00316ECB">
        <w:rPr>
          <w:rFonts w:ascii="Arial" w:hAnsi="Arial" w:cs="Arial"/>
        </w:rPr>
        <w:t>56.070.323/0001-06</w:t>
      </w:r>
    </w:p>
    <w:p w14:paraId="6614FF14" w14:textId="77777777" w:rsidR="00316ECB" w:rsidRPr="00316ECB" w:rsidRDefault="00316ECB" w:rsidP="00316ECB">
      <w:pPr>
        <w:jc w:val="both"/>
        <w:rPr>
          <w:rFonts w:ascii="Arial" w:hAnsi="Arial" w:cs="Arial"/>
        </w:rPr>
      </w:pPr>
      <w:r w:rsidRPr="00316ECB">
        <w:rPr>
          <w:rFonts w:ascii="Arial" w:hAnsi="Arial" w:cs="Arial"/>
        </w:rPr>
        <w:t>Data da Assinatura</w:t>
      </w:r>
    </w:p>
    <w:p w14:paraId="4E8A7F07" w14:textId="77777777" w:rsidR="00316ECB" w:rsidRPr="00316ECB" w:rsidRDefault="00316ECB" w:rsidP="00316ECB">
      <w:pPr>
        <w:jc w:val="both"/>
        <w:rPr>
          <w:rFonts w:ascii="Arial" w:hAnsi="Arial" w:cs="Arial"/>
        </w:rPr>
      </w:pPr>
      <w:r w:rsidRPr="00316ECB">
        <w:rPr>
          <w:rFonts w:ascii="Arial" w:hAnsi="Arial" w:cs="Arial"/>
        </w:rPr>
        <w:t>05/03/2025</w:t>
      </w:r>
    </w:p>
    <w:p w14:paraId="32380470" w14:textId="77777777" w:rsidR="00316ECB" w:rsidRPr="00316ECB" w:rsidRDefault="00316ECB" w:rsidP="00316ECB">
      <w:pPr>
        <w:jc w:val="both"/>
        <w:rPr>
          <w:rFonts w:ascii="Arial" w:hAnsi="Arial" w:cs="Arial"/>
        </w:rPr>
      </w:pPr>
      <w:r w:rsidRPr="00316ECB">
        <w:rPr>
          <w:rFonts w:ascii="Arial" w:hAnsi="Arial" w:cs="Arial"/>
        </w:rPr>
        <w:t>Prazo do Contrato</w:t>
      </w:r>
    </w:p>
    <w:p w14:paraId="2A0F0ED0" w14:textId="77777777" w:rsidR="00316ECB" w:rsidRPr="00316ECB" w:rsidRDefault="00316ECB" w:rsidP="00316ECB">
      <w:pPr>
        <w:jc w:val="both"/>
        <w:rPr>
          <w:rFonts w:ascii="Arial" w:hAnsi="Arial" w:cs="Arial"/>
        </w:rPr>
      </w:pPr>
      <w:r w:rsidRPr="00316ECB">
        <w:rPr>
          <w:rFonts w:ascii="Arial" w:hAnsi="Arial" w:cs="Arial"/>
        </w:rPr>
        <w:lastRenderedPageBreak/>
        <w:t>12</w:t>
      </w:r>
    </w:p>
    <w:p w14:paraId="1EB7F80A" w14:textId="77777777" w:rsidR="00316ECB" w:rsidRPr="00316ECB" w:rsidRDefault="00316ECB" w:rsidP="00316ECB">
      <w:pPr>
        <w:jc w:val="both"/>
        <w:rPr>
          <w:rFonts w:ascii="Arial" w:hAnsi="Arial" w:cs="Arial"/>
        </w:rPr>
      </w:pPr>
      <w:r w:rsidRPr="00316ECB">
        <w:rPr>
          <w:rFonts w:ascii="Arial" w:hAnsi="Arial" w:cs="Arial"/>
        </w:rPr>
        <w:t>Tipo do Prazo</w:t>
      </w:r>
    </w:p>
    <w:p w14:paraId="12B34D22" w14:textId="77777777" w:rsidR="00316ECB" w:rsidRPr="00316ECB" w:rsidRDefault="00316ECB" w:rsidP="00316ECB">
      <w:pPr>
        <w:jc w:val="both"/>
        <w:rPr>
          <w:rFonts w:ascii="Arial" w:hAnsi="Arial" w:cs="Arial"/>
        </w:rPr>
      </w:pPr>
      <w:r w:rsidRPr="00316ECB">
        <w:rPr>
          <w:rFonts w:ascii="Arial" w:hAnsi="Arial" w:cs="Arial"/>
        </w:rPr>
        <w:t>Mês</w:t>
      </w:r>
    </w:p>
    <w:p w14:paraId="03A2DF5B" w14:textId="77777777" w:rsidR="00316ECB" w:rsidRPr="00316ECB" w:rsidRDefault="00316ECB" w:rsidP="00316ECB">
      <w:pPr>
        <w:jc w:val="both"/>
        <w:rPr>
          <w:rFonts w:ascii="Arial" w:hAnsi="Arial" w:cs="Arial"/>
        </w:rPr>
      </w:pPr>
      <w:r w:rsidRPr="00316ECB">
        <w:rPr>
          <w:rFonts w:ascii="Arial" w:hAnsi="Arial" w:cs="Arial"/>
        </w:rPr>
        <w:t>Síntese (Texto do Despacho)</w:t>
      </w:r>
    </w:p>
    <w:p w14:paraId="24521C67" w14:textId="5E4740F1" w:rsidR="00316ECB" w:rsidRPr="00316ECB" w:rsidRDefault="00316ECB" w:rsidP="00316ECB">
      <w:pPr>
        <w:jc w:val="both"/>
        <w:rPr>
          <w:rFonts w:ascii="Arial" w:hAnsi="Arial" w:cs="Arial"/>
        </w:rPr>
      </w:pPr>
      <w:r w:rsidRPr="00316ECB">
        <w:rPr>
          <w:rFonts w:ascii="Arial" w:hAnsi="Arial" w:cs="Arial"/>
        </w:rPr>
        <w:t>Extrato Contrato nº 02/2025/SMDET 6064.2024/0000998-0 PE 90001/2025/SMDET Contratante: Secretaria Municipal de Desenvolvimento Econômico e Trabalho -</w:t>
      </w:r>
      <w:r>
        <w:rPr>
          <w:rFonts w:ascii="Arial" w:hAnsi="Arial" w:cs="Arial"/>
        </w:rPr>
        <w:t xml:space="preserve"> </w:t>
      </w:r>
      <w:r w:rsidRPr="00316ECB">
        <w:rPr>
          <w:rFonts w:ascii="Arial" w:hAnsi="Arial" w:cs="Arial"/>
        </w:rPr>
        <w:t>SMDET - CNPJ 04.537.740/0001-12 Contratada: Terra Prime Soluções e Serviços LTDA - CNPJ 56.070.323/0001-06 Objeto: Contratação de empresa especializada na</w:t>
      </w:r>
      <w:r>
        <w:rPr>
          <w:rFonts w:ascii="Arial" w:hAnsi="Arial" w:cs="Arial"/>
        </w:rPr>
        <w:t xml:space="preserve"> </w:t>
      </w:r>
      <w:r w:rsidRPr="00316ECB">
        <w:rPr>
          <w:rFonts w:ascii="Arial" w:hAnsi="Arial" w:cs="Arial"/>
        </w:rPr>
        <w:t>prestação de serviços terceirizados de natureza contínua de copeiragem com fornecimento de mão de obra, materiais e utensílios, incluindo preparação e distribuição de café,</w:t>
      </w:r>
      <w:r>
        <w:rPr>
          <w:rFonts w:ascii="Arial" w:hAnsi="Arial" w:cs="Arial"/>
        </w:rPr>
        <w:t xml:space="preserve"> </w:t>
      </w:r>
      <w:r w:rsidRPr="00316ECB">
        <w:rPr>
          <w:rFonts w:ascii="Arial" w:hAnsi="Arial" w:cs="Arial"/>
        </w:rPr>
        <w:t xml:space="preserve">chá, água, </w:t>
      </w:r>
      <w:proofErr w:type="spellStart"/>
      <w:r w:rsidRPr="00316ECB">
        <w:rPr>
          <w:rFonts w:ascii="Arial" w:hAnsi="Arial" w:cs="Arial"/>
        </w:rPr>
        <w:t>etc</w:t>
      </w:r>
      <w:proofErr w:type="spellEnd"/>
      <w:r w:rsidRPr="00316ECB">
        <w:rPr>
          <w:rFonts w:ascii="Arial" w:hAnsi="Arial" w:cs="Arial"/>
        </w:rPr>
        <w:t>, a serem executados nas dependências do Gabinete da Secretaria Municipal de Desenvolvimento Econômico e Trabalho (SMDET). Valor total do Contrato: R$ 120.960,00 (cento e vinte mil novecentos e sessenta reais) Dotação orçamentária: 30.10.11.122.3024.2.100.3.3.90.39.00 Vigência: 12 (doze) meses, de 10/03/2025</w:t>
      </w:r>
    </w:p>
    <w:p w14:paraId="7D186226" w14:textId="77777777" w:rsidR="00316ECB" w:rsidRPr="00316ECB" w:rsidRDefault="00316ECB" w:rsidP="00316ECB">
      <w:pPr>
        <w:jc w:val="both"/>
        <w:rPr>
          <w:rFonts w:ascii="Arial" w:hAnsi="Arial" w:cs="Arial"/>
        </w:rPr>
      </w:pPr>
      <w:r w:rsidRPr="00316ECB">
        <w:rPr>
          <w:rFonts w:ascii="Arial" w:hAnsi="Arial" w:cs="Arial"/>
        </w:rPr>
        <w:t>(inclusive) a 10/03/2026. Data da assinatura: 05/03/2025. Signatários: Rodrigo Hayashi Goulart, pela Secretaria Municipal de Desenvolvimento Econômico e Trabalho -</w:t>
      </w:r>
    </w:p>
    <w:p w14:paraId="2B7A37A1" w14:textId="77777777" w:rsidR="00316ECB" w:rsidRPr="00316ECB" w:rsidRDefault="00316ECB" w:rsidP="00316ECB">
      <w:pPr>
        <w:jc w:val="both"/>
        <w:rPr>
          <w:rFonts w:ascii="Arial" w:hAnsi="Arial" w:cs="Arial"/>
        </w:rPr>
      </w:pPr>
      <w:r w:rsidRPr="00316ECB">
        <w:rPr>
          <w:rFonts w:ascii="Arial" w:hAnsi="Arial" w:cs="Arial"/>
        </w:rPr>
        <w:t xml:space="preserve">SMDET; </w:t>
      </w:r>
      <w:proofErr w:type="spellStart"/>
      <w:r w:rsidRPr="00316ECB">
        <w:rPr>
          <w:rFonts w:ascii="Arial" w:hAnsi="Arial" w:cs="Arial"/>
        </w:rPr>
        <w:t>Keze</w:t>
      </w:r>
      <w:proofErr w:type="spellEnd"/>
      <w:r w:rsidRPr="00316ECB">
        <w:rPr>
          <w:rFonts w:ascii="Arial" w:hAnsi="Arial" w:cs="Arial"/>
        </w:rPr>
        <w:t xml:space="preserve"> Augusta da Silva, sócia, pela Terra Prime Soluções e Serviços LTDA.</w:t>
      </w:r>
    </w:p>
    <w:p w14:paraId="0AB4DDA7" w14:textId="77777777" w:rsidR="00316ECB" w:rsidRPr="00316ECB" w:rsidRDefault="00316ECB" w:rsidP="00316ECB">
      <w:pPr>
        <w:jc w:val="both"/>
        <w:rPr>
          <w:rFonts w:ascii="Arial" w:hAnsi="Arial" w:cs="Arial"/>
        </w:rPr>
      </w:pPr>
      <w:r w:rsidRPr="00316ECB">
        <w:rPr>
          <w:rFonts w:ascii="Arial" w:hAnsi="Arial" w:cs="Arial"/>
        </w:rPr>
        <w:t>Data de Publicação</w:t>
      </w:r>
    </w:p>
    <w:p w14:paraId="57A8120E" w14:textId="77777777" w:rsidR="00316ECB" w:rsidRPr="00316ECB" w:rsidRDefault="00316ECB" w:rsidP="00316ECB">
      <w:pPr>
        <w:jc w:val="both"/>
        <w:rPr>
          <w:rFonts w:ascii="Arial" w:hAnsi="Arial" w:cs="Arial"/>
        </w:rPr>
      </w:pPr>
      <w:r w:rsidRPr="00316ECB">
        <w:rPr>
          <w:rFonts w:ascii="Arial" w:hAnsi="Arial" w:cs="Arial"/>
        </w:rPr>
        <w:t>18/03/2025</w:t>
      </w:r>
    </w:p>
    <w:p w14:paraId="65C97A60" w14:textId="77777777" w:rsidR="00316ECB" w:rsidRPr="00316ECB" w:rsidRDefault="00316ECB" w:rsidP="00316ECB">
      <w:pPr>
        <w:jc w:val="both"/>
        <w:rPr>
          <w:rFonts w:ascii="Arial" w:hAnsi="Arial" w:cs="Arial"/>
        </w:rPr>
      </w:pPr>
      <w:r w:rsidRPr="00316ECB">
        <w:rPr>
          <w:rFonts w:ascii="Arial" w:hAnsi="Arial" w:cs="Arial"/>
        </w:rPr>
        <w:t>Íntegra do Contrato (Número do Documento SEI)</w:t>
      </w:r>
    </w:p>
    <w:p w14:paraId="7ED883A6" w14:textId="7D68A62A" w:rsidR="00316ECB" w:rsidRDefault="00316ECB" w:rsidP="00316ECB">
      <w:pPr>
        <w:jc w:val="both"/>
        <w:rPr>
          <w:rFonts w:ascii="Arial" w:hAnsi="Arial" w:cs="Arial"/>
        </w:rPr>
      </w:pPr>
      <w:r w:rsidRPr="00316ECB">
        <w:rPr>
          <w:rFonts w:ascii="Arial" w:hAnsi="Arial" w:cs="Arial"/>
        </w:rPr>
        <w:t>121673872</w:t>
      </w:r>
    </w:p>
    <w:p w14:paraId="056A8D64" w14:textId="77777777" w:rsidR="00316ECB" w:rsidRDefault="00316ECB" w:rsidP="00316ECB">
      <w:pPr>
        <w:jc w:val="both"/>
        <w:rPr>
          <w:rFonts w:ascii="Arial" w:hAnsi="Arial" w:cs="Arial"/>
        </w:rPr>
      </w:pPr>
    </w:p>
    <w:p w14:paraId="6425BAB4" w14:textId="61220132" w:rsidR="00316ECB" w:rsidRPr="00316ECB" w:rsidRDefault="00316ECB" w:rsidP="00316ECB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316ECB">
        <w:rPr>
          <w:rFonts w:ascii="Arial" w:hAnsi="Arial" w:cs="Arial"/>
          <w:b/>
          <w:bCs/>
          <w:sz w:val="32"/>
          <w:szCs w:val="32"/>
          <w:u w:val="single"/>
        </w:rPr>
        <w:t>Secretaria Municipal de Direitos Humanos e Cidadania</w:t>
      </w:r>
    </w:p>
    <w:p w14:paraId="13C2BB1B" w14:textId="27CFBC6A" w:rsidR="00316ECB" w:rsidRDefault="00316ECB" w:rsidP="00316ECB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316ECB">
        <w:rPr>
          <w:rFonts w:ascii="Arial" w:hAnsi="Arial" w:cs="Arial"/>
          <w:b/>
          <w:bCs/>
          <w:sz w:val="32"/>
          <w:szCs w:val="32"/>
          <w:u w:val="single"/>
        </w:rPr>
        <w:t>COORDENAÇÃO DOS POVOS INDÍGENAS</w:t>
      </w:r>
    </w:p>
    <w:p w14:paraId="1ACF41B9" w14:textId="77777777" w:rsidR="00487D65" w:rsidRPr="00487D65" w:rsidRDefault="00487D65" w:rsidP="00316ECB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4DC3EABA" w14:textId="77777777" w:rsidR="00316ECB" w:rsidRPr="00316ECB" w:rsidRDefault="00316ECB" w:rsidP="00316ECB">
      <w:pPr>
        <w:jc w:val="both"/>
        <w:rPr>
          <w:rFonts w:ascii="Arial" w:hAnsi="Arial" w:cs="Arial"/>
          <w:b/>
          <w:bCs/>
          <w:u w:val="single"/>
        </w:rPr>
      </w:pPr>
      <w:r w:rsidRPr="00316ECB">
        <w:rPr>
          <w:rFonts w:ascii="Arial" w:hAnsi="Arial" w:cs="Arial"/>
          <w:b/>
          <w:bCs/>
          <w:u w:val="single"/>
        </w:rPr>
        <w:t>Documento: 121620562 | Ata de Reunião</w:t>
      </w:r>
    </w:p>
    <w:p w14:paraId="7010C932" w14:textId="77777777" w:rsidR="00316ECB" w:rsidRPr="00316ECB" w:rsidRDefault="00316ECB" w:rsidP="00316ECB">
      <w:pPr>
        <w:jc w:val="both"/>
        <w:rPr>
          <w:rFonts w:ascii="Arial" w:hAnsi="Arial" w:cs="Arial"/>
        </w:rPr>
      </w:pPr>
      <w:r w:rsidRPr="00316ECB">
        <w:rPr>
          <w:rFonts w:ascii="Arial" w:hAnsi="Arial" w:cs="Arial"/>
        </w:rPr>
        <w:t>ATA DE REUNIÃO Nº 2</w:t>
      </w:r>
    </w:p>
    <w:p w14:paraId="4F036505" w14:textId="77777777" w:rsidR="00316ECB" w:rsidRPr="00316ECB" w:rsidRDefault="00316ECB" w:rsidP="00316ECB">
      <w:pPr>
        <w:jc w:val="both"/>
        <w:rPr>
          <w:rFonts w:ascii="Arial" w:hAnsi="Arial" w:cs="Arial"/>
        </w:rPr>
      </w:pPr>
      <w:r w:rsidRPr="00316ECB">
        <w:rPr>
          <w:rFonts w:ascii="Arial" w:hAnsi="Arial" w:cs="Arial"/>
        </w:rPr>
        <w:t xml:space="preserve">Pautas: 1) </w:t>
      </w:r>
      <w:proofErr w:type="gramStart"/>
      <w:r w:rsidRPr="00316ECB">
        <w:rPr>
          <w:rFonts w:ascii="Arial" w:hAnsi="Arial" w:cs="Arial"/>
        </w:rPr>
        <w:t>Abril</w:t>
      </w:r>
      <w:proofErr w:type="gramEnd"/>
      <w:r w:rsidRPr="00316ECB">
        <w:rPr>
          <w:rFonts w:ascii="Arial" w:hAnsi="Arial" w:cs="Arial"/>
        </w:rPr>
        <w:t xml:space="preserve"> Indígena, 2) Cesta Básica, 3) Eleição de COMPISP</w:t>
      </w:r>
    </w:p>
    <w:p w14:paraId="50475359" w14:textId="77777777" w:rsidR="00316ECB" w:rsidRPr="00316ECB" w:rsidRDefault="00316ECB" w:rsidP="00316ECB">
      <w:pPr>
        <w:jc w:val="both"/>
        <w:rPr>
          <w:rFonts w:ascii="Arial" w:hAnsi="Arial" w:cs="Arial"/>
        </w:rPr>
      </w:pPr>
      <w:proofErr w:type="spellStart"/>
      <w:r w:rsidRPr="00316ECB">
        <w:rPr>
          <w:rFonts w:ascii="Arial" w:hAnsi="Arial" w:cs="Arial"/>
        </w:rPr>
        <w:lastRenderedPageBreak/>
        <w:t>Conselheirxs</w:t>
      </w:r>
      <w:proofErr w:type="spellEnd"/>
      <w:r w:rsidRPr="00316ECB">
        <w:rPr>
          <w:rFonts w:ascii="Arial" w:hAnsi="Arial" w:cs="Arial"/>
        </w:rPr>
        <w:t xml:space="preserve"> de Governo: </w:t>
      </w:r>
      <w:proofErr w:type="spellStart"/>
      <w:r w:rsidRPr="00316ECB">
        <w:rPr>
          <w:rFonts w:ascii="Arial" w:hAnsi="Arial" w:cs="Arial"/>
        </w:rPr>
        <w:t>Éllida</w:t>
      </w:r>
      <w:proofErr w:type="spellEnd"/>
      <w:r w:rsidRPr="00316ECB">
        <w:rPr>
          <w:rFonts w:ascii="Arial" w:hAnsi="Arial" w:cs="Arial"/>
        </w:rPr>
        <w:t xml:space="preserve"> Pankararé (Conselheira titular, representante de SMDHC), Josiane de Paula (Conselheira suplente representante de SMDHC)), Guilherme Brito (Conselheiro titular, representante de SMC) Roseli </w:t>
      </w:r>
      <w:proofErr w:type="spellStart"/>
      <w:r w:rsidRPr="00316ECB">
        <w:rPr>
          <w:rFonts w:ascii="Arial" w:hAnsi="Arial" w:cs="Arial"/>
        </w:rPr>
        <w:t>Allemann</w:t>
      </w:r>
      <w:proofErr w:type="spellEnd"/>
      <w:r w:rsidRPr="00316ECB">
        <w:rPr>
          <w:rFonts w:ascii="Arial" w:hAnsi="Arial" w:cs="Arial"/>
        </w:rPr>
        <w:t xml:space="preserve"> (Conselheira suplente, representante de SVMA), Wilma Tanaka (Conselheira suplente, representante de</w:t>
      </w:r>
    </w:p>
    <w:p w14:paraId="5B5551B3" w14:textId="77777777" w:rsidR="00316ECB" w:rsidRPr="00316ECB" w:rsidRDefault="00316ECB" w:rsidP="00316ECB">
      <w:pPr>
        <w:jc w:val="both"/>
        <w:rPr>
          <w:rFonts w:ascii="Arial" w:hAnsi="Arial" w:cs="Arial"/>
        </w:rPr>
      </w:pPr>
      <w:r w:rsidRPr="00316ECB">
        <w:rPr>
          <w:rFonts w:ascii="Arial" w:hAnsi="Arial" w:cs="Arial"/>
        </w:rPr>
        <w:t>SMADS), Fernanda Mota (Conselheira titular de SMDET), Catherine Russo (Conselheira titular, representante de SMS)</w:t>
      </w:r>
    </w:p>
    <w:p w14:paraId="732C2E18" w14:textId="77777777" w:rsidR="00316ECB" w:rsidRPr="00316ECB" w:rsidRDefault="00316ECB" w:rsidP="00316ECB">
      <w:pPr>
        <w:jc w:val="both"/>
        <w:rPr>
          <w:rFonts w:ascii="Arial" w:hAnsi="Arial" w:cs="Arial"/>
        </w:rPr>
      </w:pPr>
      <w:proofErr w:type="spellStart"/>
      <w:r w:rsidRPr="00316ECB">
        <w:rPr>
          <w:rFonts w:ascii="Arial" w:hAnsi="Arial" w:cs="Arial"/>
        </w:rPr>
        <w:t>Conselheirxs</w:t>
      </w:r>
      <w:proofErr w:type="spellEnd"/>
      <w:r w:rsidRPr="00316ECB">
        <w:rPr>
          <w:rFonts w:ascii="Arial" w:hAnsi="Arial" w:cs="Arial"/>
        </w:rPr>
        <w:t xml:space="preserve"> de Sociedade Civil: Avani Florentino (presidente do Conselho e representante da etnia Fulni-ô), </w:t>
      </w:r>
      <w:proofErr w:type="spellStart"/>
      <w:r w:rsidRPr="00316ECB">
        <w:rPr>
          <w:rFonts w:ascii="Arial" w:hAnsi="Arial" w:cs="Arial"/>
        </w:rPr>
        <w:t>Irádzu</w:t>
      </w:r>
      <w:proofErr w:type="spellEnd"/>
      <w:r w:rsidRPr="00316ECB">
        <w:rPr>
          <w:rFonts w:ascii="Arial" w:hAnsi="Arial" w:cs="Arial"/>
        </w:rPr>
        <w:t xml:space="preserve"> - Gilson de Souza (Conselheiro titular da etnia Kariri- Xocó), Pedro Henrique da Silva (Conselheiro suplente da etnia Pankararé), </w:t>
      </w:r>
      <w:proofErr w:type="spellStart"/>
      <w:r w:rsidRPr="00316ECB">
        <w:rPr>
          <w:rFonts w:ascii="Arial" w:hAnsi="Arial" w:cs="Arial"/>
        </w:rPr>
        <w:t>Mirinju</w:t>
      </w:r>
      <w:proofErr w:type="spellEnd"/>
      <w:r w:rsidRPr="00316ECB">
        <w:rPr>
          <w:rFonts w:ascii="Arial" w:hAnsi="Arial" w:cs="Arial"/>
        </w:rPr>
        <w:t xml:space="preserve"> (Conselheiro titular da etnia Guarani) e Ivone da Conceição (Conselheira suplente da</w:t>
      </w:r>
    </w:p>
    <w:p w14:paraId="00F14868" w14:textId="77777777" w:rsidR="00316ECB" w:rsidRPr="00316ECB" w:rsidRDefault="00316ECB" w:rsidP="00316ECB">
      <w:pPr>
        <w:jc w:val="both"/>
        <w:rPr>
          <w:rFonts w:ascii="Arial" w:hAnsi="Arial" w:cs="Arial"/>
        </w:rPr>
      </w:pPr>
      <w:r w:rsidRPr="00316ECB">
        <w:rPr>
          <w:rFonts w:ascii="Arial" w:hAnsi="Arial" w:cs="Arial"/>
        </w:rPr>
        <w:t>etnia Pankararu).</w:t>
      </w:r>
    </w:p>
    <w:p w14:paraId="437370A8" w14:textId="77777777" w:rsidR="00316ECB" w:rsidRPr="00316ECB" w:rsidRDefault="00316ECB" w:rsidP="00316ECB">
      <w:pPr>
        <w:jc w:val="both"/>
        <w:rPr>
          <w:rFonts w:ascii="Arial" w:hAnsi="Arial" w:cs="Arial"/>
        </w:rPr>
      </w:pPr>
      <w:r w:rsidRPr="00316ECB">
        <w:rPr>
          <w:rFonts w:ascii="Arial" w:hAnsi="Arial" w:cs="Arial"/>
        </w:rPr>
        <w:t xml:space="preserve">Participantes de Governo: Daniele Akamine (Coordenadora de COPIND), </w:t>
      </w:r>
      <w:proofErr w:type="spellStart"/>
      <w:r w:rsidRPr="00316ECB">
        <w:rPr>
          <w:rFonts w:ascii="Arial" w:hAnsi="Arial" w:cs="Arial"/>
        </w:rPr>
        <w:t>Grecia</w:t>
      </w:r>
      <w:proofErr w:type="spellEnd"/>
      <w:r w:rsidRPr="00316ECB">
        <w:rPr>
          <w:rFonts w:ascii="Arial" w:hAnsi="Arial" w:cs="Arial"/>
        </w:rPr>
        <w:t xml:space="preserve"> Kama (Estagiária de COPIND), Dr. Stiven </w:t>
      </w:r>
      <w:proofErr w:type="spellStart"/>
      <w:r w:rsidRPr="00316ECB">
        <w:rPr>
          <w:rFonts w:ascii="Arial" w:hAnsi="Arial" w:cs="Arial"/>
        </w:rPr>
        <w:t>Zwicker</w:t>
      </w:r>
      <w:proofErr w:type="spellEnd"/>
      <w:r w:rsidRPr="00316ECB">
        <w:rPr>
          <w:rFonts w:ascii="Arial" w:hAnsi="Arial" w:cs="Arial"/>
        </w:rPr>
        <w:t xml:space="preserve"> (Procurador do Ministério Público), Ana (Estagiária de DPS).</w:t>
      </w:r>
    </w:p>
    <w:p w14:paraId="3EB5C3AF" w14:textId="77777777" w:rsidR="00316ECB" w:rsidRPr="00316ECB" w:rsidRDefault="00316ECB" w:rsidP="00316ECB">
      <w:pPr>
        <w:jc w:val="both"/>
        <w:rPr>
          <w:rFonts w:ascii="Arial" w:hAnsi="Arial" w:cs="Arial"/>
        </w:rPr>
      </w:pPr>
      <w:r w:rsidRPr="00316ECB">
        <w:rPr>
          <w:rFonts w:ascii="Arial" w:hAnsi="Arial" w:cs="Arial"/>
        </w:rPr>
        <w:t xml:space="preserve">Participantes Organizações Social/ouvintes: Alex Kaimbé, </w:t>
      </w:r>
      <w:proofErr w:type="spellStart"/>
      <w:r w:rsidRPr="00316ECB">
        <w:rPr>
          <w:rFonts w:ascii="Arial" w:hAnsi="Arial" w:cs="Arial"/>
        </w:rPr>
        <w:t>Kilvane</w:t>
      </w:r>
      <w:proofErr w:type="spellEnd"/>
      <w:r w:rsidRPr="00316ECB">
        <w:rPr>
          <w:rFonts w:ascii="Arial" w:hAnsi="Arial" w:cs="Arial"/>
        </w:rPr>
        <w:t xml:space="preserve"> Pankararu, Tania Nhandeva, </w:t>
      </w:r>
      <w:proofErr w:type="spellStart"/>
      <w:r w:rsidRPr="00316ECB">
        <w:rPr>
          <w:rFonts w:ascii="Arial" w:hAnsi="Arial" w:cs="Arial"/>
        </w:rPr>
        <w:t>Akayse</w:t>
      </w:r>
      <w:proofErr w:type="spellEnd"/>
      <w:r w:rsidRPr="00316ECB">
        <w:rPr>
          <w:rFonts w:ascii="Arial" w:hAnsi="Arial" w:cs="Arial"/>
        </w:rPr>
        <w:t xml:space="preserve"> Fulni-ô, Joel </w:t>
      </w:r>
      <w:proofErr w:type="spellStart"/>
      <w:r w:rsidRPr="00316ECB">
        <w:rPr>
          <w:rFonts w:ascii="Arial" w:hAnsi="Arial" w:cs="Arial"/>
        </w:rPr>
        <w:t>Kariu</w:t>
      </w:r>
      <w:proofErr w:type="spellEnd"/>
      <w:r w:rsidRPr="00316ECB">
        <w:rPr>
          <w:rFonts w:ascii="Arial" w:hAnsi="Arial" w:cs="Arial"/>
        </w:rPr>
        <w:t xml:space="preserve"> Kariri, </w:t>
      </w:r>
      <w:proofErr w:type="spellStart"/>
      <w:r w:rsidRPr="00316ECB">
        <w:rPr>
          <w:rFonts w:ascii="Arial" w:hAnsi="Arial" w:cs="Arial"/>
        </w:rPr>
        <w:t>Denilza</w:t>
      </w:r>
      <w:proofErr w:type="spellEnd"/>
      <w:r w:rsidRPr="00316ECB">
        <w:rPr>
          <w:rFonts w:ascii="Arial" w:hAnsi="Arial" w:cs="Arial"/>
        </w:rPr>
        <w:t xml:space="preserve"> Kaimbé, Vanusa Kaimbé, Aline Silva (Assessora da Deputada Keith Lima), </w:t>
      </w:r>
      <w:proofErr w:type="spellStart"/>
      <w:r w:rsidRPr="00316ECB">
        <w:rPr>
          <w:rFonts w:ascii="Arial" w:hAnsi="Arial" w:cs="Arial"/>
        </w:rPr>
        <w:t>Kerexu</w:t>
      </w:r>
      <w:proofErr w:type="spellEnd"/>
      <w:r w:rsidRPr="00316ECB">
        <w:rPr>
          <w:rFonts w:ascii="Arial" w:hAnsi="Arial" w:cs="Arial"/>
        </w:rPr>
        <w:t xml:space="preserve"> Guarani, </w:t>
      </w:r>
      <w:proofErr w:type="spellStart"/>
      <w:r w:rsidRPr="00316ECB">
        <w:rPr>
          <w:rFonts w:ascii="Arial" w:hAnsi="Arial" w:cs="Arial"/>
        </w:rPr>
        <w:t>Valcenir</w:t>
      </w:r>
      <w:proofErr w:type="spellEnd"/>
      <w:r w:rsidRPr="00316ECB">
        <w:rPr>
          <w:rFonts w:ascii="Arial" w:hAnsi="Arial" w:cs="Arial"/>
        </w:rPr>
        <w:t xml:space="preserve"> Guarani, Janete Guarani, Juan </w:t>
      </w:r>
      <w:proofErr w:type="spellStart"/>
      <w:r w:rsidRPr="00316ECB">
        <w:rPr>
          <w:rFonts w:ascii="Arial" w:hAnsi="Arial" w:cs="Arial"/>
        </w:rPr>
        <w:t>Aymara</w:t>
      </w:r>
      <w:proofErr w:type="spellEnd"/>
      <w:r w:rsidRPr="00316ECB">
        <w:rPr>
          <w:rFonts w:ascii="Arial" w:hAnsi="Arial" w:cs="Arial"/>
        </w:rPr>
        <w:t xml:space="preserve">, Daniel </w:t>
      </w:r>
      <w:proofErr w:type="spellStart"/>
      <w:r w:rsidRPr="00316ECB">
        <w:rPr>
          <w:rFonts w:ascii="Arial" w:hAnsi="Arial" w:cs="Arial"/>
        </w:rPr>
        <w:t>Wera</w:t>
      </w:r>
      <w:proofErr w:type="spellEnd"/>
      <w:r w:rsidRPr="00316ECB">
        <w:rPr>
          <w:rFonts w:ascii="Arial" w:hAnsi="Arial" w:cs="Arial"/>
        </w:rPr>
        <w:t xml:space="preserve"> Guarani, André Guarani, Ana </w:t>
      </w:r>
      <w:proofErr w:type="spellStart"/>
      <w:r w:rsidRPr="00316ECB">
        <w:rPr>
          <w:rFonts w:ascii="Arial" w:hAnsi="Arial" w:cs="Arial"/>
        </w:rPr>
        <w:t>Blaser</w:t>
      </w:r>
      <w:proofErr w:type="spellEnd"/>
    </w:p>
    <w:p w14:paraId="5E20F008" w14:textId="77777777" w:rsidR="00316ECB" w:rsidRPr="00316ECB" w:rsidRDefault="00316ECB" w:rsidP="00316ECB">
      <w:pPr>
        <w:jc w:val="both"/>
        <w:rPr>
          <w:rFonts w:ascii="Arial" w:hAnsi="Arial" w:cs="Arial"/>
        </w:rPr>
      </w:pPr>
      <w:r w:rsidRPr="00316ECB">
        <w:rPr>
          <w:rFonts w:ascii="Arial" w:hAnsi="Arial" w:cs="Arial"/>
        </w:rPr>
        <w:t>(Assessora Comite Inter Aldeias) e Luciana Guarani.</w:t>
      </w:r>
    </w:p>
    <w:p w14:paraId="30A54C7B" w14:textId="77777777" w:rsidR="00316ECB" w:rsidRPr="00316ECB" w:rsidRDefault="00316ECB" w:rsidP="00316ECB">
      <w:pPr>
        <w:jc w:val="both"/>
        <w:rPr>
          <w:rFonts w:ascii="Arial" w:hAnsi="Arial" w:cs="Arial"/>
        </w:rPr>
      </w:pPr>
      <w:r w:rsidRPr="00316ECB">
        <w:rPr>
          <w:rFonts w:ascii="Arial" w:hAnsi="Arial" w:cs="Arial"/>
        </w:rPr>
        <w:t>Às 14h10 min do dia 25 do mês de fevereiro do ano de 2025, presencial no endereço Rua Líbero Badaró nº119 - Sé e online no seguinte</w:t>
      </w:r>
    </w:p>
    <w:p w14:paraId="5073E1E6" w14:textId="77777777" w:rsidR="00316ECB" w:rsidRPr="00316ECB" w:rsidRDefault="00316ECB" w:rsidP="00316ECB">
      <w:pPr>
        <w:jc w:val="both"/>
        <w:rPr>
          <w:rFonts w:ascii="Arial" w:hAnsi="Arial" w:cs="Arial"/>
        </w:rPr>
      </w:pPr>
      <w:proofErr w:type="spellStart"/>
      <w:r w:rsidRPr="00316ECB">
        <w:rPr>
          <w:rFonts w:ascii="Arial" w:hAnsi="Arial" w:cs="Arial"/>
        </w:rPr>
        <w:t>link:https</w:t>
      </w:r>
      <w:proofErr w:type="spellEnd"/>
      <w:r w:rsidRPr="00316ECB">
        <w:rPr>
          <w:rFonts w:ascii="Arial" w:hAnsi="Arial" w:cs="Arial"/>
        </w:rPr>
        <w:t>://meet.google.com/</w:t>
      </w:r>
      <w:proofErr w:type="spellStart"/>
      <w:r w:rsidRPr="00316ECB">
        <w:rPr>
          <w:rFonts w:ascii="Arial" w:hAnsi="Arial" w:cs="Arial"/>
        </w:rPr>
        <w:t>fye-qrjx-evi</w:t>
      </w:r>
      <w:proofErr w:type="spellEnd"/>
      <w:r w:rsidRPr="00316ECB">
        <w:rPr>
          <w:rFonts w:ascii="Arial" w:hAnsi="Arial" w:cs="Arial"/>
        </w:rPr>
        <w:t xml:space="preserve"> com quórum mínimo de 7 pessoas estabelecidas em Regimento interno. Reuniram-se os conselheiros (as) a fim de discutirem</w:t>
      </w:r>
    </w:p>
    <w:p w14:paraId="08AE1EE2" w14:textId="77777777" w:rsidR="00316ECB" w:rsidRPr="00316ECB" w:rsidRDefault="00316ECB" w:rsidP="00316ECB">
      <w:pPr>
        <w:jc w:val="both"/>
        <w:rPr>
          <w:rFonts w:ascii="Arial" w:hAnsi="Arial" w:cs="Arial"/>
        </w:rPr>
      </w:pPr>
      <w:r w:rsidRPr="00316ECB">
        <w:rPr>
          <w:rFonts w:ascii="Arial" w:hAnsi="Arial" w:cs="Arial"/>
        </w:rPr>
        <w:t>as pautas do dia. A Avani Fulni-ô presidiu a reunião, trazendo algumas informações aos membros descritos no preâmbulo desta ata participaram da 2ª reunião ordinária. A</w:t>
      </w:r>
    </w:p>
    <w:p w14:paraId="1AE36DEA" w14:textId="77777777" w:rsidR="00316ECB" w:rsidRPr="00316ECB" w:rsidRDefault="00316ECB" w:rsidP="00316ECB">
      <w:pPr>
        <w:jc w:val="both"/>
        <w:rPr>
          <w:rFonts w:ascii="Arial" w:hAnsi="Arial" w:cs="Arial"/>
        </w:rPr>
      </w:pPr>
      <w:r w:rsidRPr="00316ECB">
        <w:rPr>
          <w:rFonts w:ascii="Arial" w:hAnsi="Arial" w:cs="Arial"/>
        </w:rPr>
        <w:t xml:space="preserve">Coordenadora de COPIND, Daniele Akamine na atual gestão, se apresentou-se aos conselheiros de COMPISP </w:t>
      </w:r>
      <w:proofErr w:type="gramStart"/>
      <w:r w:rsidRPr="00316ECB">
        <w:rPr>
          <w:rFonts w:ascii="Arial" w:hAnsi="Arial" w:cs="Arial"/>
        </w:rPr>
        <w:t>a mesma</w:t>
      </w:r>
      <w:proofErr w:type="gramEnd"/>
      <w:r w:rsidRPr="00316ECB">
        <w:rPr>
          <w:rFonts w:ascii="Arial" w:hAnsi="Arial" w:cs="Arial"/>
        </w:rPr>
        <w:t xml:space="preserve"> solicitou que as pessoas presentes possam de</w:t>
      </w:r>
    </w:p>
    <w:p w14:paraId="21FC6B1F" w14:textId="77777777" w:rsidR="00316ECB" w:rsidRPr="00316ECB" w:rsidRDefault="00316ECB" w:rsidP="00316ECB">
      <w:pPr>
        <w:jc w:val="both"/>
        <w:rPr>
          <w:rFonts w:ascii="Arial" w:hAnsi="Arial" w:cs="Arial"/>
        </w:rPr>
      </w:pPr>
      <w:r w:rsidRPr="00316ECB">
        <w:rPr>
          <w:rFonts w:ascii="Arial" w:hAnsi="Arial" w:cs="Arial"/>
        </w:rPr>
        <w:t>apresentar.</w:t>
      </w:r>
    </w:p>
    <w:p w14:paraId="6BA6582E" w14:textId="77777777" w:rsidR="00316ECB" w:rsidRPr="00316ECB" w:rsidRDefault="00316ECB" w:rsidP="00316ECB">
      <w:pPr>
        <w:jc w:val="both"/>
        <w:rPr>
          <w:rFonts w:ascii="Arial" w:hAnsi="Arial" w:cs="Arial"/>
        </w:rPr>
      </w:pPr>
      <w:r w:rsidRPr="00316ECB">
        <w:rPr>
          <w:rFonts w:ascii="Arial" w:hAnsi="Arial" w:cs="Arial"/>
        </w:rPr>
        <w:t>Informe 1: Avani mencionou sua participação em evento nas terras indígenas do Jaraguá, com presença da Ministra Sonia Guajajara. No evento, foram discutidas questões</w:t>
      </w:r>
    </w:p>
    <w:p w14:paraId="6791C755" w14:textId="77777777" w:rsidR="00316ECB" w:rsidRPr="00316ECB" w:rsidRDefault="00316ECB" w:rsidP="00316ECB">
      <w:pPr>
        <w:jc w:val="both"/>
        <w:rPr>
          <w:rFonts w:ascii="Arial" w:hAnsi="Arial" w:cs="Arial"/>
        </w:rPr>
      </w:pPr>
      <w:r w:rsidRPr="00316ECB">
        <w:rPr>
          <w:rFonts w:ascii="Arial" w:hAnsi="Arial" w:cs="Arial"/>
        </w:rPr>
        <w:lastRenderedPageBreak/>
        <w:t>sobre a situação dos indígenas na cidade do Avaí a pedido da ARPINSUDESTE, com solicitação de apoio do Ministério Público. Foi também mencionada a construção</w:t>
      </w:r>
    </w:p>
    <w:p w14:paraId="5E98F400" w14:textId="77777777" w:rsidR="00316ECB" w:rsidRPr="00316ECB" w:rsidRDefault="00316ECB" w:rsidP="00316ECB">
      <w:pPr>
        <w:jc w:val="both"/>
        <w:rPr>
          <w:rFonts w:ascii="Arial" w:hAnsi="Arial" w:cs="Arial"/>
        </w:rPr>
      </w:pPr>
      <w:r w:rsidRPr="00316ECB">
        <w:rPr>
          <w:rFonts w:ascii="Arial" w:hAnsi="Arial" w:cs="Arial"/>
        </w:rPr>
        <w:t xml:space="preserve">coletiva da minuta para o evento do </w:t>
      </w:r>
      <w:proofErr w:type="gramStart"/>
      <w:r w:rsidRPr="00316ECB">
        <w:rPr>
          <w:rFonts w:ascii="Arial" w:hAnsi="Arial" w:cs="Arial"/>
        </w:rPr>
        <w:t>Abril</w:t>
      </w:r>
      <w:proofErr w:type="gramEnd"/>
      <w:r w:rsidRPr="00316ECB">
        <w:rPr>
          <w:rFonts w:ascii="Arial" w:hAnsi="Arial" w:cs="Arial"/>
        </w:rPr>
        <w:t xml:space="preserve"> Indígena 2025. Informe 2 Aline Silva, assessora da Deputada Keith Lima, divulgou a criação de uma Frente Ambientalista por</w:t>
      </w:r>
    </w:p>
    <w:p w14:paraId="2CD581F6" w14:textId="77777777" w:rsidR="00316ECB" w:rsidRPr="00316ECB" w:rsidRDefault="00316ECB" w:rsidP="00316ECB">
      <w:pPr>
        <w:jc w:val="both"/>
        <w:rPr>
          <w:rFonts w:ascii="Arial" w:hAnsi="Arial" w:cs="Arial"/>
        </w:rPr>
      </w:pPr>
      <w:r w:rsidRPr="00316ECB">
        <w:rPr>
          <w:rFonts w:ascii="Arial" w:hAnsi="Arial" w:cs="Arial"/>
        </w:rPr>
        <w:t xml:space="preserve">Justiça Climática, com a primeira reunião marcada para 25 e 26 de março. A arte de divulgação ainda não está disponível </w:t>
      </w:r>
      <w:proofErr w:type="gramStart"/>
      <w:r w:rsidRPr="00316ECB">
        <w:rPr>
          <w:rFonts w:ascii="Arial" w:hAnsi="Arial" w:cs="Arial"/>
        </w:rPr>
        <w:t>a mesma</w:t>
      </w:r>
      <w:proofErr w:type="gramEnd"/>
      <w:r w:rsidRPr="00316ECB">
        <w:rPr>
          <w:rFonts w:ascii="Arial" w:hAnsi="Arial" w:cs="Arial"/>
        </w:rPr>
        <w:t xml:space="preserve"> informou que trabalha na Câmara dos Vereadores e está disponível para diálogos. Informe 3 Avani questionou sobre as demandas de 2025 direcionadas para os povos indígenas para </w:t>
      </w:r>
      <w:proofErr w:type="gramStart"/>
      <w:r w:rsidRPr="00316ECB">
        <w:rPr>
          <w:rFonts w:ascii="Arial" w:hAnsi="Arial" w:cs="Arial"/>
        </w:rPr>
        <w:t>os representante</w:t>
      </w:r>
      <w:proofErr w:type="gramEnd"/>
      <w:r w:rsidRPr="00316ECB">
        <w:rPr>
          <w:rFonts w:ascii="Arial" w:hAnsi="Arial" w:cs="Arial"/>
        </w:rPr>
        <w:t xml:space="preserve"> de governo</w:t>
      </w:r>
    </w:p>
    <w:p w14:paraId="15E78BAB" w14:textId="77777777" w:rsidR="00316ECB" w:rsidRPr="00316ECB" w:rsidRDefault="00316ECB" w:rsidP="00316ECB">
      <w:pPr>
        <w:jc w:val="both"/>
        <w:rPr>
          <w:rFonts w:ascii="Arial" w:hAnsi="Arial" w:cs="Arial"/>
        </w:rPr>
      </w:pPr>
      <w:r w:rsidRPr="00316ECB">
        <w:rPr>
          <w:rFonts w:ascii="Arial" w:hAnsi="Arial" w:cs="Arial"/>
        </w:rPr>
        <w:t>presente na reunião de COMPISP, Guilherme (SMC) responde que o evento divulgado para ser construído o abril indígena na Vila Itororó também será realizado pela sua</w:t>
      </w:r>
    </w:p>
    <w:p w14:paraId="6EE5D5AB" w14:textId="77777777" w:rsidR="00316ECB" w:rsidRPr="00316ECB" w:rsidRDefault="00316ECB" w:rsidP="00316ECB">
      <w:pPr>
        <w:jc w:val="both"/>
        <w:rPr>
          <w:rFonts w:ascii="Arial" w:hAnsi="Arial" w:cs="Arial"/>
        </w:rPr>
      </w:pPr>
      <w:r w:rsidRPr="00316ECB">
        <w:rPr>
          <w:rFonts w:ascii="Arial" w:hAnsi="Arial" w:cs="Arial"/>
        </w:rPr>
        <w:t xml:space="preserve">secretaria, </w:t>
      </w:r>
      <w:proofErr w:type="gramStart"/>
      <w:r w:rsidRPr="00316ECB">
        <w:rPr>
          <w:rFonts w:ascii="Arial" w:hAnsi="Arial" w:cs="Arial"/>
        </w:rPr>
        <w:t>porém</w:t>
      </w:r>
      <w:proofErr w:type="gramEnd"/>
      <w:r w:rsidRPr="00316ECB">
        <w:rPr>
          <w:rFonts w:ascii="Arial" w:hAnsi="Arial" w:cs="Arial"/>
        </w:rPr>
        <w:t xml:space="preserve"> se coloca à disposição para obter maiores informações sobre os processos de contratação do show, assim compreendendo os fluxos de contração com os</w:t>
      </w:r>
    </w:p>
    <w:p w14:paraId="0242E3F5" w14:textId="77777777" w:rsidR="00316ECB" w:rsidRPr="00316ECB" w:rsidRDefault="00316ECB" w:rsidP="00316ECB">
      <w:pPr>
        <w:jc w:val="both"/>
        <w:rPr>
          <w:rFonts w:ascii="Arial" w:hAnsi="Arial" w:cs="Arial"/>
        </w:rPr>
      </w:pPr>
      <w:r w:rsidRPr="00316ECB">
        <w:rPr>
          <w:rFonts w:ascii="Arial" w:hAnsi="Arial" w:cs="Arial"/>
        </w:rPr>
        <w:t>responsáveis do setor de programação da sua secretaria e assim sanar algumas dúvidas sobre os processos de contratação direto com a SMC. Salientou que em breve</w:t>
      </w:r>
    </w:p>
    <w:p w14:paraId="5B2FD198" w14:textId="77777777" w:rsidR="00316ECB" w:rsidRPr="00316ECB" w:rsidRDefault="00316ECB" w:rsidP="00316ECB">
      <w:pPr>
        <w:jc w:val="both"/>
        <w:rPr>
          <w:rFonts w:ascii="Arial" w:hAnsi="Arial" w:cs="Arial"/>
        </w:rPr>
      </w:pPr>
      <w:r w:rsidRPr="00316ECB">
        <w:rPr>
          <w:rFonts w:ascii="Arial" w:hAnsi="Arial" w:cs="Arial"/>
        </w:rPr>
        <w:t>ocorrerá o evento da Virada Cultural e menciona que se compromete em buscar maiores informações sobre os fluxos de contratação e inclusão das culturas indígenas e se</w:t>
      </w:r>
    </w:p>
    <w:p w14:paraId="548898C6" w14:textId="77777777" w:rsidR="00316ECB" w:rsidRPr="00316ECB" w:rsidRDefault="00316ECB" w:rsidP="00316ECB">
      <w:pPr>
        <w:jc w:val="both"/>
        <w:rPr>
          <w:rFonts w:ascii="Arial" w:hAnsi="Arial" w:cs="Arial"/>
        </w:rPr>
      </w:pPr>
      <w:r w:rsidRPr="00316ECB">
        <w:rPr>
          <w:rFonts w:ascii="Arial" w:hAnsi="Arial" w:cs="Arial"/>
        </w:rPr>
        <w:t>compromete em divulgar no grupo de COMPISP novas informações. Pedro solicita que a SMC colabore nos processos de contratação para os povos indígenas.</w:t>
      </w:r>
    </w:p>
    <w:p w14:paraId="1759CBA2" w14:textId="77777777" w:rsidR="00316ECB" w:rsidRPr="00316ECB" w:rsidRDefault="00316ECB" w:rsidP="00316ECB">
      <w:pPr>
        <w:jc w:val="both"/>
        <w:rPr>
          <w:rFonts w:ascii="Arial" w:hAnsi="Arial" w:cs="Arial"/>
        </w:rPr>
      </w:pPr>
      <w:r w:rsidRPr="00316ECB">
        <w:rPr>
          <w:rFonts w:ascii="Arial" w:hAnsi="Arial" w:cs="Arial"/>
        </w:rPr>
        <w:t xml:space="preserve">Pauta 1 Pedro e </w:t>
      </w:r>
      <w:proofErr w:type="spellStart"/>
      <w:r w:rsidRPr="00316ECB">
        <w:rPr>
          <w:rFonts w:ascii="Arial" w:hAnsi="Arial" w:cs="Arial"/>
        </w:rPr>
        <w:t>Akayse</w:t>
      </w:r>
      <w:proofErr w:type="spellEnd"/>
      <w:r w:rsidRPr="00316ECB">
        <w:rPr>
          <w:rFonts w:ascii="Arial" w:hAnsi="Arial" w:cs="Arial"/>
        </w:rPr>
        <w:t xml:space="preserve"> apresentaram a minuta do evento, enfatizando a importância da lei municipal e federal que normatiza o evento. Sugeriram rodas de conversa em</w:t>
      </w:r>
    </w:p>
    <w:p w14:paraId="6AE5C850" w14:textId="77777777" w:rsidR="00316ECB" w:rsidRPr="00316ECB" w:rsidRDefault="00316ECB" w:rsidP="00316ECB">
      <w:pPr>
        <w:jc w:val="both"/>
        <w:rPr>
          <w:rFonts w:ascii="Arial" w:hAnsi="Arial" w:cs="Arial"/>
        </w:rPr>
      </w:pPr>
      <w:r w:rsidRPr="00316ECB">
        <w:rPr>
          <w:rFonts w:ascii="Arial" w:hAnsi="Arial" w:cs="Arial"/>
        </w:rPr>
        <w:t>escolas públicas, abordando a História e as Culturas Indígenas, conforme a Lei nº 11.645/2008 e mencionar nas rodas de conversa sobre a pluralidade dos povos indígenas e</w:t>
      </w:r>
    </w:p>
    <w:p w14:paraId="0C428353" w14:textId="77777777" w:rsidR="00316ECB" w:rsidRPr="00316ECB" w:rsidRDefault="00316ECB" w:rsidP="00316ECB">
      <w:pPr>
        <w:jc w:val="both"/>
        <w:rPr>
          <w:rFonts w:ascii="Arial" w:hAnsi="Arial" w:cs="Arial"/>
        </w:rPr>
      </w:pPr>
      <w:r w:rsidRPr="00316ECB">
        <w:rPr>
          <w:rFonts w:ascii="Arial" w:hAnsi="Arial" w:cs="Arial"/>
        </w:rPr>
        <w:t xml:space="preserve">a valorização cultural. Pedro solicitou que a proposta fosse discutida com a Secretaria da Educação para melhorar o acesso e a divulgação. A coordenadora Daniele </w:t>
      </w:r>
      <w:proofErr w:type="spellStart"/>
      <w:r w:rsidRPr="00316ECB">
        <w:rPr>
          <w:rFonts w:ascii="Arial" w:hAnsi="Arial" w:cs="Arial"/>
        </w:rPr>
        <w:t>colocouse</w:t>
      </w:r>
      <w:proofErr w:type="spellEnd"/>
      <w:r w:rsidRPr="00316ECB">
        <w:rPr>
          <w:rFonts w:ascii="Arial" w:hAnsi="Arial" w:cs="Arial"/>
        </w:rPr>
        <w:t xml:space="preserve"> à disposição para ponderar as questões apresentadas pelas representações indígenas, manifestando-se disponível para atender as demandas e apresentando ao conselho</w:t>
      </w:r>
    </w:p>
    <w:p w14:paraId="6EB4CE1B" w14:textId="77777777" w:rsidR="00316ECB" w:rsidRPr="00316ECB" w:rsidRDefault="00316ECB" w:rsidP="00316ECB">
      <w:pPr>
        <w:jc w:val="both"/>
        <w:rPr>
          <w:rFonts w:ascii="Arial" w:hAnsi="Arial" w:cs="Arial"/>
        </w:rPr>
      </w:pPr>
      <w:r w:rsidRPr="00316ECB">
        <w:rPr>
          <w:rFonts w:ascii="Arial" w:hAnsi="Arial" w:cs="Arial"/>
        </w:rPr>
        <w:lastRenderedPageBreak/>
        <w:t>uma nova proposta construída pela COPIND, Gabinete de SMDHC/ SMC e foi transmitido na tela a minuta do evento que pode ocorrer na Vila Itororó no dia 19 de abril de</w:t>
      </w:r>
    </w:p>
    <w:p w14:paraId="2953E28A" w14:textId="77777777" w:rsidR="00316ECB" w:rsidRPr="00316ECB" w:rsidRDefault="00316ECB" w:rsidP="00316ECB">
      <w:pPr>
        <w:jc w:val="both"/>
        <w:rPr>
          <w:rFonts w:ascii="Arial" w:hAnsi="Arial" w:cs="Arial"/>
        </w:rPr>
      </w:pPr>
      <w:r w:rsidRPr="00316ECB">
        <w:rPr>
          <w:rFonts w:ascii="Arial" w:hAnsi="Arial" w:cs="Arial"/>
        </w:rPr>
        <w:t>2025, com rodas de conversas, apresentações culturais, venda e exposição de artesanato e a permissão do uso do fumo. Após a apresentação Avani e Pedro expuseram as maiores necessidades sobre a importância da divulgação do evento, pois justificam que devido a eventos anteriores este quesito prejudicou os eventos indígenas. Pedro</w:t>
      </w:r>
    </w:p>
    <w:p w14:paraId="12267E02" w14:textId="77777777" w:rsidR="00316ECB" w:rsidRPr="00316ECB" w:rsidRDefault="00316ECB" w:rsidP="00316ECB">
      <w:pPr>
        <w:jc w:val="both"/>
        <w:rPr>
          <w:rFonts w:ascii="Arial" w:hAnsi="Arial" w:cs="Arial"/>
        </w:rPr>
      </w:pPr>
      <w:r w:rsidRPr="00316ECB">
        <w:rPr>
          <w:rFonts w:ascii="Arial" w:hAnsi="Arial" w:cs="Arial"/>
        </w:rPr>
        <w:t>solicitou que como a Secretaria da Cultura também está envolvida na proposta apresentada pela COPIND, possa colaborar junto com SMDHC que é de extrema importância. Dr. Stiven sugeriu a participação do Coral Indígena Guarani e reforçou a importância do orçamento para a execução dos eventos. A coordenadora Daniele garantiu que, caso</w:t>
      </w:r>
    </w:p>
    <w:p w14:paraId="69BCDD34" w14:textId="77777777" w:rsidR="00316ECB" w:rsidRPr="00316ECB" w:rsidRDefault="00316ECB" w:rsidP="00316ECB">
      <w:pPr>
        <w:jc w:val="both"/>
        <w:rPr>
          <w:rFonts w:ascii="Arial" w:hAnsi="Arial" w:cs="Arial"/>
        </w:rPr>
      </w:pPr>
      <w:r w:rsidRPr="00316ECB">
        <w:rPr>
          <w:rFonts w:ascii="Arial" w:hAnsi="Arial" w:cs="Arial"/>
        </w:rPr>
        <w:t>necessário, o coral seria incluído e reforçou que a construção do evento do abril indígena será alinhada com os conselheiros de COMPISP e demais interessados e</w:t>
      </w:r>
    </w:p>
    <w:p w14:paraId="0D7F02DD" w14:textId="77777777" w:rsidR="00316ECB" w:rsidRPr="00316ECB" w:rsidRDefault="00316ECB" w:rsidP="00316ECB">
      <w:pPr>
        <w:jc w:val="both"/>
        <w:rPr>
          <w:rFonts w:ascii="Arial" w:hAnsi="Arial" w:cs="Arial"/>
        </w:rPr>
      </w:pPr>
      <w:r w:rsidRPr="00316ECB">
        <w:rPr>
          <w:rFonts w:ascii="Arial" w:hAnsi="Arial" w:cs="Arial"/>
        </w:rPr>
        <w:t>considerando os prazos de organização do evento. Dr. Stiven menciona que a organização do evento deve ser feita com a maior brevidade, pois as comunidades indígenas, já</w:t>
      </w:r>
    </w:p>
    <w:p w14:paraId="5C9D8C22" w14:textId="77777777" w:rsidR="00316ECB" w:rsidRPr="00316ECB" w:rsidRDefault="00316ECB" w:rsidP="00316ECB">
      <w:pPr>
        <w:jc w:val="both"/>
        <w:rPr>
          <w:rFonts w:ascii="Arial" w:hAnsi="Arial" w:cs="Arial"/>
        </w:rPr>
      </w:pPr>
      <w:r w:rsidRPr="00316ECB">
        <w:rPr>
          <w:rFonts w:ascii="Arial" w:hAnsi="Arial" w:cs="Arial"/>
        </w:rPr>
        <w:t xml:space="preserve">estão se organizando para o evento do Acampamento Terra Livre (ATL). A Secretária Regina esteve presente na reunião de COMPISP para se apresentar dando as </w:t>
      </w:r>
      <w:proofErr w:type="spellStart"/>
      <w:r w:rsidRPr="00316ECB">
        <w:rPr>
          <w:rFonts w:ascii="Arial" w:hAnsi="Arial" w:cs="Arial"/>
        </w:rPr>
        <w:t>boasvindas</w:t>
      </w:r>
      <w:proofErr w:type="spellEnd"/>
      <w:r w:rsidRPr="00316ECB">
        <w:rPr>
          <w:rFonts w:ascii="Arial" w:hAnsi="Arial" w:cs="Arial"/>
        </w:rPr>
        <w:t xml:space="preserve"> e oferecendo o apoio e colaboração com a temática indígena e reforçando o convite da importância na participação dos conselheiros na Conferência da Igualdade Racial de 2025, sobre a sua importância do diálogo nas relações étnico raciais. Juan menciona a importância de incluir o grupo multiétnico nas atividades e a relevância de</w:t>
      </w:r>
    </w:p>
    <w:p w14:paraId="2315E8DE" w14:textId="77777777" w:rsidR="00316ECB" w:rsidRPr="00316ECB" w:rsidRDefault="00316ECB" w:rsidP="00316ECB">
      <w:pPr>
        <w:jc w:val="both"/>
        <w:rPr>
          <w:rFonts w:ascii="Arial" w:hAnsi="Arial" w:cs="Arial"/>
        </w:rPr>
      </w:pPr>
      <w:r w:rsidRPr="00316ECB">
        <w:rPr>
          <w:rFonts w:ascii="Arial" w:hAnsi="Arial" w:cs="Arial"/>
        </w:rPr>
        <w:t>ser um lugar acessível para todos os públicos e finalizar com todos os povos indígenas presentes como era realizado em eventos anteriores. A coordenadora Daniele menciona que o evento a princípio será executado pela SMC com show musical, porém será realizado uma visita técnica de SMDHC sobre a proposta do espaço e a</w:t>
      </w:r>
    </w:p>
    <w:p w14:paraId="1A93516F" w14:textId="77777777" w:rsidR="00316ECB" w:rsidRPr="00316ECB" w:rsidRDefault="00316ECB" w:rsidP="00316ECB">
      <w:pPr>
        <w:jc w:val="both"/>
        <w:rPr>
          <w:rFonts w:ascii="Arial" w:hAnsi="Arial" w:cs="Arial"/>
        </w:rPr>
      </w:pPr>
      <w:r w:rsidRPr="00316ECB">
        <w:rPr>
          <w:rFonts w:ascii="Arial" w:hAnsi="Arial" w:cs="Arial"/>
        </w:rPr>
        <w:t>necessidade de infraestrutura para o evento do abril indígena e para otimizar o tempo da reunião, foi sugerido uma reunião extraordinária para ser definido o evento do abril</w:t>
      </w:r>
    </w:p>
    <w:p w14:paraId="20A7DF6D" w14:textId="77777777" w:rsidR="00316ECB" w:rsidRPr="00316ECB" w:rsidRDefault="00316ECB" w:rsidP="00316ECB">
      <w:pPr>
        <w:jc w:val="both"/>
        <w:rPr>
          <w:rFonts w:ascii="Arial" w:hAnsi="Arial" w:cs="Arial"/>
        </w:rPr>
      </w:pPr>
      <w:r w:rsidRPr="00316ECB">
        <w:rPr>
          <w:rFonts w:ascii="Arial" w:hAnsi="Arial" w:cs="Arial"/>
        </w:rPr>
        <w:t>indígena para definir a programação, arte de divulgação e informações orçamentarias. Pedro e Avani perguntam a todos os presentes representantes indígenas na reunião, se</w:t>
      </w:r>
    </w:p>
    <w:p w14:paraId="633312BD" w14:textId="77777777" w:rsidR="00316ECB" w:rsidRPr="00316ECB" w:rsidRDefault="00316ECB" w:rsidP="00316ECB">
      <w:pPr>
        <w:jc w:val="both"/>
        <w:rPr>
          <w:rFonts w:ascii="Arial" w:hAnsi="Arial" w:cs="Arial"/>
        </w:rPr>
      </w:pPr>
      <w:r w:rsidRPr="00316ECB">
        <w:rPr>
          <w:rFonts w:ascii="Arial" w:hAnsi="Arial" w:cs="Arial"/>
        </w:rPr>
        <w:lastRenderedPageBreak/>
        <w:t>podem participar da reunião para alinhar o evento e de forma unânime todos concordaram para o dia 06 de março de 2025, às 13h00 em SMDHC de forma híbrida com a</w:t>
      </w:r>
    </w:p>
    <w:p w14:paraId="3962DB11" w14:textId="77777777" w:rsidR="00316ECB" w:rsidRPr="00316ECB" w:rsidRDefault="00316ECB" w:rsidP="00316ECB">
      <w:pPr>
        <w:jc w:val="both"/>
        <w:rPr>
          <w:rFonts w:ascii="Arial" w:hAnsi="Arial" w:cs="Arial"/>
        </w:rPr>
      </w:pPr>
      <w:r w:rsidRPr="00316ECB">
        <w:rPr>
          <w:rFonts w:ascii="Arial" w:hAnsi="Arial" w:cs="Arial"/>
        </w:rPr>
        <w:t>presença da Presidente Avani conforme regimento interno. Pauta 2 A coordenadora Daniele informou que o cadastramento de beneficiários das cestas básicas ainda está</w:t>
      </w:r>
    </w:p>
    <w:p w14:paraId="207ADF10" w14:textId="77777777" w:rsidR="00316ECB" w:rsidRPr="00316ECB" w:rsidRDefault="00316ECB" w:rsidP="00316ECB">
      <w:pPr>
        <w:jc w:val="both"/>
        <w:rPr>
          <w:rFonts w:ascii="Arial" w:hAnsi="Arial" w:cs="Arial"/>
        </w:rPr>
      </w:pPr>
      <w:r w:rsidRPr="00316ECB">
        <w:rPr>
          <w:rFonts w:ascii="Arial" w:hAnsi="Arial" w:cs="Arial"/>
        </w:rPr>
        <w:t xml:space="preserve">sendo preenchido, devido a inúmeras inconsistências nos formulários através das informações recebidas pelo Programa Cidade Solidária. </w:t>
      </w:r>
      <w:proofErr w:type="gramStart"/>
      <w:r w:rsidRPr="00316ECB">
        <w:rPr>
          <w:rFonts w:ascii="Arial" w:hAnsi="Arial" w:cs="Arial"/>
        </w:rPr>
        <w:t>A mesma</w:t>
      </w:r>
      <w:proofErr w:type="gramEnd"/>
      <w:r w:rsidRPr="00316ECB">
        <w:rPr>
          <w:rFonts w:ascii="Arial" w:hAnsi="Arial" w:cs="Arial"/>
        </w:rPr>
        <w:t xml:space="preserve"> salienta que está sendo</w:t>
      </w:r>
    </w:p>
    <w:p w14:paraId="24CC3205" w14:textId="77777777" w:rsidR="00316ECB" w:rsidRPr="00316ECB" w:rsidRDefault="00316ECB" w:rsidP="00316ECB">
      <w:pPr>
        <w:jc w:val="both"/>
        <w:rPr>
          <w:rFonts w:ascii="Arial" w:hAnsi="Arial" w:cs="Arial"/>
        </w:rPr>
      </w:pPr>
      <w:r w:rsidRPr="00316ECB">
        <w:rPr>
          <w:rFonts w:ascii="Arial" w:hAnsi="Arial" w:cs="Arial"/>
        </w:rPr>
        <w:t>realizada as visitas nos territórios indígenas do Jaraguá e Tenondé Porã nos dias 27 de fevereiro e futuramente no dia 11 de março, para auxiliar no preenchimento presencial</w:t>
      </w:r>
    </w:p>
    <w:p w14:paraId="48A7AF0D" w14:textId="77777777" w:rsidR="00316ECB" w:rsidRPr="00316ECB" w:rsidRDefault="00316ECB" w:rsidP="00316ECB">
      <w:pPr>
        <w:jc w:val="both"/>
        <w:rPr>
          <w:rFonts w:ascii="Arial" w:hAnsi="Arial" w:cs="Arial"/>
        </w:rPr>
      </w:pPr>
      <w:r w:rsidRPr="00316ECB">
        <w:rPr>
          <w:rFonts w:ascii="Arial" w:hAnsi="Arial" w:cs="Arial"/>
        </w:rPr>
        <w:t>dos formulários e solicita encarecidamente o apoio e divulgação de todos para contemplar o máximo de famílias cadastradas para receber futuramente as cestas básicas. A</w:t>
      </w:r>
    </w:p>
    <w:p w14:paraId="63F35944" w14:textId="77777777" w:rsidR="00316ECB" w:rsidRPr="00316ECB" w:rsidRDefault="00316ECB" w:rsidP="00316ECB">
      <w:pPr>
        <w:jc w:val="both"/>
        <w:rPr>
          <w:rFonts w:ascii="Arial" w:hAnsi="Arial" w:cs="Arial"/>
        </w:rPr>
      </w:pPr>
      <w:r w:rsidRPr="00316ECB">
        <w:rPr>
          <w:rFonts w:ascii="Arial" w:hAnsi="Arial" w:cs="Arial"/>
        </w:rPr>
        <w:t>coordenadora Daniele informa sobre o pedido de troca de alguns itens da cesta básica e com a autorização de SESANA, através de uma licitação de itens de troca e foi</w:t>
      </w:r>
    </w:p>
    <w:p w14:paraId="09B473DA" w14:textId="77777777" w:rsidR="00316ECB" w:rsidRPr="00316ECB" w:rsidRDefault="00316ECB" w:rsidP="00316ECB">
      <w:pPr>
        <w:jc w:val="both"/>
        <w:rPr>
          <w:rFonts w:ascii="Arial" w:hAnsi="Arial" w:cs="Arial"/>
        </w:rPr>
      </w:pPr>
      <w:r w:rsidRPr="00316ECB">
        <w:rPr>
          <w:rFonts w:ascii="Arial" w:hAnsi="Arial" w:cs="Arial"/>
        </w:rPr>
        <w:t xml:space="preserve">transmitido a lista de itens aprovados e foi aprovado para dar sequência a licitação. Wilma questionou que estava faltando o item da farinha de trigo de 1kg. A coordenadora Daniele respondeu que podemos perguntar para SESANA, se pode ser incluso na cesta básica ou no caso o que pode ser trocado de produto. Pauta 3 Ana </w:t>
      </w:r>
      <w:proofErr w:type="spellStart"/>
      <w:r w:rsidRPr="00316ECB">
        <w:rPr>
          <w:rFonts w:ascii="Arial" w:hAnsi="Arial" w:cs="Arial"/>
        </w:rPr>
        <w:t>Blaser</w:t>
      </w:r>
      <w:proofErr w:type="spellEnd"/>
      <w:r w:rsidRPr="00316ECB">
        <w:rPr>
          <w:rFonts w:ascii="Arial" w:hAnsi="Arial" w:cs="Arial"/>
        </w:rPr>
        <w:t>, assessora</w:t>
      </w:r>
    </w:p>
    <w:p w14:paraId="6ACD261E" w14:textId="77777777" w:rsidR="00316ECB" w:rsidRPr="00316ECB" w:rsidRDefault="00316ECB" w:rsidP="00316ECB">
      <w:pPr>
        <w:jc w:val="both"/>
        <w:rPr>
          <w:rFonts w:ascii="Arial" w:hAnsi="Arial" w:cs="Arial"/>
        </w:rPr>
      </w:pPr>
      <w:r w:rsidRPr="00316ECB">
        <w:rPr>
          <w:rFonts w:ascii="Arial" w:hAnsi="Arial" w:cs="Arial"/>
        </w:rPr>
        <w:t>do Comite Inter Aldeias, informou que Tenondé Porã já tem as indicações de 2 titulares e 2 suplentes e solicitou que comunicação seja feita através do e-mail do COMPISP,</w:t>
      </w:r>
    </w:p>
    <w:p w14:paraId="5B3C4861" w14:textId="77777777" w:rsidR="00316ECB" w:rsidRPr="00316ECB" w:rsidRDefault="00316ECB" w:rsidP="00316ECB">
      <w:pPr>
        <w:jc w:val="both"/>
        <w:rPr>
          <w:rFonts w:ascii="Arial" w:hAnsi="Arial" w:cs="Arial"/>
        </w:rPr>
      </w:pPr>
      <w:r w:rsidRPr="00316ECB">
        <w:rPr>
          <w:rFonts w:ascii="Arial" w:hAnsi="Arial" w:cs="Arial"/>
        </w:rPr>
        <w:t>no qual será ressaltado o documento de diretrizes da Tenondé Porã. A pedido da coordenadora Daniele, devido às limitações de horário, foi acordado que a pauta sobre a</w:t>
      </w:r>
    </w:p>
    <w:p w14:paraId="32B19844" w14:textId="77777777" w:rsidR="00316ECB" w:rsidRPr="00316ECB" w:rsidRDefault="00316ECB" w:rsidP="00316ECB">
      <w:pPr>
        <w:jc w:val="both"/>
        <w:rPr>
          <w:rFonts w:ascii="Arial" w:hAnsi="Arial" w:cs="Arial"/>
        </w:rPr>
      </w:pPr>
      <w:r w:rsidRPr="00316ECB">
        <w:rPr>
          <w:rFonts w:ascii="Arial" w:hAnsi="Arial" w:cs="Arial"/>
        </w:rPr>
        <w:t>eleição de COMPISP seria discutida na próxima reunião ordinária e de forma unânime todos concordaram. Ao final da reunião, a representante Vanuza manifestou</w:t>
      </w:r>
    </w:p>
    <w:p w14:paraId="622B392D" w14:textId="77777777" w:rsidR="00316ECB" w:rsidRPr="00316ECB" w:rsidRDefault="00316ECB" w:rsidP="00316ECB">
      <w:pPr>
        <w:jc w:val="both"/>
        <w:rPr>
          <w:rFonts w:ascii="Arial" w:hAnsi="Arial" w:cs="Arial"/>
        </w:rPr>
      </w:pPr>
      <w:r w:rsidRPr="00316ECB">
        <w:rPr>
          <w:rFonts w:ascii="Arial" w:hAnsi="Arial" w:cs="Arial"/>
        </w:rPr>
        <w:t>insatisfação com a normativa do Decreto que rege a inclusão de etnias no conselho de COMPISP, anunciando que acionará o Ministério Público para tratar da inclusão de</w:t>
      </w:r>
    </w:p>
    <w:p w14:paraId="2F3D5056" w14:textId="77777777" w:rsidR="00316ECB" w:rsidRPr="00316ECB" w:rsidRDefault="00316ECB" w:rsidP="00316ECB">
      <w:pPr>
        <w:jc w:val="both"/>
        <w:rPr>
          <w:rFonts w:ascii="Arial" w:hAnsi="Arial" w:cs="Arial"/>
        </w:rPr>
      </w:pPr>
      <w:r w:rsidRPr="00316ECB">
        <w:rPr>
          <w:rFonts w:ascii="Arial" w:hAnsi="Arial" w:cs="Arial"/>
        </w:rPr>
        <w:t>um representante do povo Kaimbé.</w:t>
      </w:r>
    </w:p>
    <w:p w14:paraId="5E3FB6AD" w14:textId="77777777" w:rsidR="00316ECB" w:rsidRPr="00316ECB" w:rsidRDefault="00316ECB" w:rsidP="00316ECB">
      <w:pPr>
        <w:jc w:val="both"/>
        <w:rPr>
          <w:rFonts w:ascii="Arial" w:hAnsi="Arial" w:cs="Arial"/>
        </w:rPr>
      </w:pPr>
      <w:r w:rsidRPr="00316ECB">
        <w:rPr>
          <w:rFonts w:ascii="Arial" w:hAnsi="Arial" w:cs="Arial"/>
        </w:rPr>
        <w:lastRenderedPageBreak/>
        <w:t>Deu-se por encerrada a reunião às 16h20 este documento será enviado para todos(as) via e-mail e no grupo de WhatsApp para validação, o documento será publicado em</w:t>
      </w:r>
    </w:p>
    <w:p w14:paraId="4D4FF6F8" w14:textId="77777777" w:rsidR="00316ECB" w:rsidRPr="00316ECB" w:rsidRDefault="00316ECB" w:rsidP="00316ECB">
      <w:pPr>
        <w:jc w:val="both"/>
        <w:rPr>
          <w:rFonts w:ascii="Arial" w:hAnsi="Arial" w:cs="Arial"/>
        </w:rPr>
      </w:pPr>
      <w:r w:rsidRPr="00316ECB">
        <w:rPr>
          <w:rFonts w:ascii="Arial" w:hAnsi="Arial" w:cs="Arial"/>
        </w:rPr>
        <w:t>Diário Oficial no dia 13.03.2025.</w:t>
      </w:r>
    </w:p>
    <w:p w14:paraId="0FC2660F" w14:textId="77777777" w:rsidR="00316ECB" w:rsidRPr="00316ECB" w:rsidRDefault="00316ECB" w:rsidP="00316ECB">
      <w:pPr>
        <w:jc w:val="both"/>
        <w:rPr>
          <w:rFonts w:ascii="Arial" w:hAnsi="Arial" w:cs="Arial"/>
        </w:rPr>
      </w:pPr>
      <w:r w:rsidRPr="00316ECB">
        <w:rPr>
          <w:rFonts w:ascii="Arial" w:hAnsi="Arial" w:cs="Arial"/>
        </w:rPr>
        <w:t>Encaminhamentos</w:t>
      </w:r>
    </w:p>
    <w:p w14:paraId="2FD1F862" w14:textId="77777777" w:rsidR="00316ECB" w:rsidRPr="00316ECB" w:rsidRDefault="00316ECB" w:rsidP="00316ECB">
      <w:pPr>
        <w:jc w:val="both"/>
        <w:rPr>
          <w:rFonts w:ascii="Arial" w:hAnsi="Arial" w:cs="Arial"/>
        </w:rPr>
      </w:pPr>
      <w:r w:rsidRPr="00316ECB">
        <w:rPr>
          <w:rFonts w:ascii="Arial" w:hAnsi="Arial" w:cs="Arial"/>
        </w:rPr>
        <w:t>N° Descrição dos encaminhamentos Responsável Prazo</w:t>
      </w:r>
    </w:p>
    <w:p w14:paraId="2532A484" w14:textId="77777777" w:rsidR="00316ECB" w:rsidRPr="00316ECB" w:rsidRDefault="00316ECB" w:rsidP="00316ECB">
      <w:pPr>
        <w:jc w:val="both"/>
        <w:rPr>
          <w:rFonts w:ascii="Arial" w:hAnsi="Arial" w:cs="Arial"/>
        </w:rPr>
      </w:pPr>
      <w:r w:rsidRPr="00316ECB">
        <w:rPr>
          <w:rFonts w:ascii="Arial" w:hAnsi="Arial" w:cs="Arial"/>
        </w:rPr>
        <w:t xml:space="preserve">01 Arte de divulgação - </w:t>
      </w:r>
      <w:proofErr w:type="gramStart"/>
      <w:r w:rsidRPr="00316ECB">
        <w:rPr>
          <w:rFonts w:ascii="Arial" w:hAnsi="Arial" w:cs="Arial"/>
        </w:rPr>
        <w:t>Abril</w:t>
      </w:r>
      <w:proofErr w:type="gramEnd"/>
      <w:r w:rsidRPr="00316ECB">
        <w:rPr>
          <w:rFonts w:ascii="Arial" w:hAnsi="Arial" w:cs="Arial"/>
        </w:rPr>
        <w:t xml:space="preserve"> Indígena SMDHC/ SMC COPIND 06/03/2025</w:t>
      </w:r>
    </w:p>
    <w:p w14:paraId="22DE186C" w14:textId="77777777" w:rsidR="00316ECB" w:rsidRPr="00316ECB" w:rsidRDefault="00316ECB" w:rsidP="00316ECB">
      <w:pPr>
        <w:jc w:val="both"/>
        <w:rPr>
          <w:rFonts w:ascii="Arial" w:hAnsi="Arial" w:cs="Arial"/>
        </w:rPr>
      </w:pPr>
      <w:r w:rsidRPr="00316ECB">
        <w:rPr>
          <w:rFonts w:ascii="Arial" w:hAnsi="Arial" w:cs="Arial"/>
        </w:rPr>
        <w:t xml:space="preserve">02 Orçamento disponível - </w:t>
      </w:r>
      <w:proofErr w:type="gramStart"/>
      <w:r w:rsidRPr="00316ECB">
        <w:rPr>
          <w:rFonts w:ascii="Arial" w:hAnsi="Arial" w:cs="Arial"/>
        </w:rPr>
        <w:t>Abril</w:t>
      </w:r>
      <w:proofErr w:type="gramEnd"/>
      <w:r w:rsidRPr="00316ECB">
        <w:rPr>
          <w:rFonts w:ascii="Arial" w:hAnsi="Arial" w:cs="Arial"/>
        </w:rPr>
        <w:t xml:space="preserve"> indígena COPIND 06/03/2025</w:t>
      </w:r>
    </w:p>
    <w:p w14:paraId="3D5BB11D" w14:textId="77777777" w:rsidR="00316ECB" w:rsidRPr="00316ECB" w:rsidRDefault="00316ECB" w:rsidP="00316ECB">
      <w:pPr>
        <w:jc w:val="both"/>
        <w:rPr>
          <w:rFonts w:ascii="Arial" w:hAnsi="Arial" w:cs="Arial"/>
        </w:rPr>
      </w:pPr>
      <w:r w:rsidRPr="00316ECB">
        <w:rPr>
          <w:rFonts w:ascii="Arial" w:hAnsi="Arial" w:cs="Arial"/>
        </w:rPr>
        <w:t>03 Devolutiva de troca de itens das Cestas básicas- “Farinha de Trigo” COPIND 25/03/2025</w:t>
      </w:r>
    </w:p>
    <w:p w14:paraId="01A68320" w14:textId="77777777" w:rsidR="00316ECB" w:rsidRPr="00316ECB" w:rsidRDefault="00316ECB" w:rsidP="00316ECB">
      <w:pPr>
        <w:jc w:val="both"/>
        <w:rPr>
          <w:rFonts w:ascii="Arial" w:hAnsi="Arial" w:cs="Arial"/>
        </w:rPr>
      </w:pPr>
      <w:r w:rsidRPr="00316ECB">
        <w:rPr>
          <w:rFonts w:ascii="Arial" w:hAnsi="Arial" w:cs="Arial"/>
        </w:rPr>
        <w:t>[</w:t>
      </w:r>
      <w:proofErr w:type="spellStart"/>
      <w:r w:rsidRPr="00316ECB">
        <w:rPr>
          <w:rFonts w:ascii="Arial" w:hAnsi="Arial" w:cs="Arial"/>
        </w:rPr>
        <w:t>Éllida</w:t>
      </w:r>
      <w:proofErr w:type="spellEnd"/>
      <w:r w:rsidRPr="00316ECB">
        <w:rPr>
          <w:rFonts w:ascii="Arial" w:hAnsi="Arial" w:cs="Arial"/>
        </w:rPr>
        <w:t xml:space="preserve"> Nascimento da Silva]</w:t>
      </w:r>
    </w:p>
    <w:p w14:paraId="6C011114" w14:textId="77777777" w:rsidR="00316ECB" w:rsidRPr="00316ECB" w:rsidRDefault="00316ECB" w:rsidP="00316ECB">
      <w:pPr>
        <w:jc w:val="both"/>
        <w:rPr>
          <w:rFonts w:ascii="Arial" w:hAnsi="Arial" w:cs="Arial"/>
        </w:rPr>
      </w:pPr>
      <w:r w:rsidRPr="00316ECB">
        <w:rPr>
          <w:rFonts w:ascii="Arial" w:hAnsi="Arial" w:cs="Arial"/>
        </w:rPr>
        <w:t>Secretaria Municipal de Direitos Humanos e Cidadania</w:t>
      </w:r>
    </w:p>
    <w:p w14:paraId="7FF91DC8" w14:textId="77777777" w:rsidR="00316ECB" w:rsidRPr="00316ECB" w:rsidRDefault="00316ECB" w:rsidP="00316ECB">
      <w:pPr>
        <w:jc w:val="both"/>
        <w:rPr>
          <w:rFonts w:ascii="Arial" w:hAnsi="Arial" w:cs="Arial"/>
        </w:rPr>
      </w:pPr>
      <w:r w:rsidRPr="00316ECB">
        <w:rPr>
          <w:rFonts w:ascii="Arial" w:hAnsi="Arial" w:cs="Arial"/>
        </w:rPr>
        <w:t>[Ivone da Conceição]</w:t>
      </w:r>
    </w:p>
    <w:p w14:paraId="12F86E3B" w14:textId="77777777" w:rsidR="00316ECB" w:rsidRPr="00316ECB" w:rsidRDefault="00316ECB" w:rsidP="00316ECB">
      <w:pPr>
        <w:jc w:val="both"/>
        <w:rPr>
          <w:rFonts w:ascii="Arial" w:hAnsi="Arial" w:cs="Arial"/>
        </w:rPr>
      </w:pPr>
      <w:r w:rsidRPr="00316ECB">
        <w:rPr>
          <w:rFonts w:ascii="Arial" w:hAnsi="Arial" w:cs="Arial"/>
        </w:rPr>
        <w:t>Representante Soc. Civil</w:t>
      </w:r>
    </w:p>
    <w:p w14:paraId="5FA9888D" w14:textId="77777777" w:rsidR="00316ECB" w:rsidRPr="00316ECB" w:rsidRDefault="00316ECB" w:rsidP="00316ECB">
      <w:pPr>
        <w:jc w:val="both"/>
        <w:rPr>
          <w:rFonts w:ascii="Arial" w:hAnsi="Arial" w:cs="Arial"/>
        </w:rPr>
      </w:pPr>
      <w:r w:rsidRPr="00316ECB">
        <w:rPr>
          <w:rFonts w:ascii="Arial" w:hAnsi="Arial" w:cs="Arial"/>
        </w:rPr>
        <w:t xml:space="preserve">[Roseli </w:t>
      </w:r>
      <w:proofErr w:type="spellStart"/>
      <w:r w:rsidRPr="00316ECB">
        <w:rPr>
          <w:rFonts w:ascii="Arial" w:hAnsi="Arial" w:cs="Arial"/>
        </w:rPr>
        <w:t>Allemann</w:t>
      </w:r>
      <w:proofErr w:type="spellEnd"/>
      <w:r w:rsidRPr="00316ECB">
        <w:rPr>
          <w:rFonts w:ascii="Arial" w:hAnsi="Arial" w:cs="Arial"/>
        </w:rPr>
        <w:t>]</w:t>
      </w:r>
    </w:p>
    <w:p w14:paraId="05E86F21" w14:textId="77777777" w:rsidR="00316ECB" w:rsidRPr="00316ECB" w:rsidRDefault="00316ECB" w:rsidP="00316ECB">
      <w:pPr>
        <w:jc w:val="both"/>
        <w:rPr>
          <w:rFonts w:ascii="Arial" w:hAnsi="Arial" w:cs="Arial"/>
        </w:rPr>
      </w:pPr>
      <w:r w:rsidRPr="00316ECB">
        <w:rPr>
          <w:rFonts w:ascii="Arial" w:hAnsi="Arial" w:cs="Arial"/>
        </w:rPr>
        <w:t>Secretaria Municipal do Verde Meio Ambiente</w:t>
      </w:r>
    </w:p>
    <w:p w14:paraId="40FBF9AA" w14:textId="77777777" w:rsidR="00316ECB" w:rsidRPr="00316ECB" w:rsidRDefault="00316ECB" w:rsidP="00316ECB">
      <w:pPr>
        <w:jc w:val="both"/>
        <w:rPr>
          <w:rFonts w:ascii="Arial" w:hAnsi="Arial" w:cs="Arial"/>
        </w:rPr>
      </w:pPr>
      <w:r w:rsidRPr="00316ECB">
        <w:rPr>
          <w:rFonts w:ascii="Arial" w:hAnsi="Arial" w:cs="Arial"/>
        </w:rPr>
        <w:t>[Gilson de Souza Ferreira]</w:t>
      </w:r>
    </w:p>
    <w:p w14:paraId="1DA5BCD6" w14:textId="77777777" w:rsidR="00316ECB" w:rsidRPr="00316ECB" w:rsidRDefault="00316ECB" w:rsidP="00316ECB">
      <w:pPr>
        <w:jc w:val="both"/>
        <w:rPr>
          <w:rFonts w:ascii="Arial" w:hAnsi="Arial" w:cs="Arial"/>
        </w:rPr>
      </w:pPr>
      <w:r w:rsidRPr="00316ECB">
        <w:rPr>
          <w:rFonts w:ascii="Arial" w:hAnsi="Arial" w:cs="Arial"/>
        </w:rPr>
        <w:t>Representante Soc. Civil</w:t>
      </w:r>
    </w:p>
    <w:p w14:paraId="7A4A1B8E" w14:textId="77777777" w:rsidR="00316ECB" w:rsidRPr="00316ECB" w:rsidRDefault="00316ECB" w:rsidP="00316ECB">
      <w:pPr>
        <w:jc w:val="both"/>
        <w:rPr>
          <w:rFonts w:ascii="Arial" w:hAnsi="Arial" w:cs="Arial"/>
        </w:rPr>
      </w:pPr>
      <w:r w:rsidRPr="00316ECB">
        <w:rPr>
          <w:rFonts w:ascii="Arial" w:hAnsi="Arial" w:cs="Arial"/>
        </w:rPr>
        <w:t xml:space="preserve">[Wilma </w:t>
      </w:r>
      <w:proofErr w:type="gramStart"/>
      <w:r w:rsidRPr="00316ECB">
        <w:rPr>
          <w:rFonts w:ascii="Arial" w:hAnsi="Arial" w:cs="Arial"/>
        </w:rPr>
        <w:t>Tanaka ]</w:t>
      </w:r>
      <w:proofErr w:type="gramEnd"/>
    </w:p>
    <w:p w14:paraId="0810112C" w14:textId="77777777" w:rsidR="00316ECB" w:rsidRPr="00316ECB" w:rsidRDefault="00316ECB" w:rsidP="00316ECB">
      <w:pPr>
        <w:jc w:val="both"/>
        <w:rPr>
          <w:rFonts w:ascii="Arial" w:hAnsi="Arial" w:cs="Arial"/>
        </w:rPr>
      </w:pPr>
      <w:r w:rsidRPr="00316ECB">
        <w:rPr>
          <w:rFonts w:ascii="Arial" w:hAnsi="Arial" w:cs="Arial"/>
        </w:rPr>
        <w:t>Secretaria Municipal Desenvolvimento Humano e Social</w:t>
      </w:r>
    </w:p>
    <w:p w14:paraId="6B6F7EC0" w14:textId="77777777" w:rsidR="00316ECB" w:rsidRPr="00316ECB" w:rsidRDefault="00316ECB" w:rsidP="00316ECB">
      <w:pPr>
        <w:jc w:val="both"/>
        <w:rPr>
          <w:rFonts w:ascii="Arial" w:hAnsi="Arial" w:cs="Arial"/>
        </w:rPr>
      </w:pPr>
      <w:r w:rsidRPr="00316ECB">
        <w:rPr>
          <w:rFonts w:ascii="Arial" w:hAnsi="Arial" w:cs="Arial"/>
        </w:rPr>
        <w:t>[Avani Florentino de Oliveira]</w:t>
      </w:r>
    </w:p>
    <w:p w14:paraId="2F5E8DAD" w14:textId="77777777" w:rsidR="00316ECB" w:rsidRPr="00316ECB" w:rsidRDefault="00316ECB" w:rsidP="00316ECB">
      <w:pPr>
        <w:jc w:val="both"/>
        <w:rPr>
          <w:rFonts w:ascii="Arial" w:hAnsi="Arial" w:cs="Arial"/>
        </w:rPr>
      </w:pPr>
      <w:r w:rsidRPr="00316ECB">
        <w:rPr>
          <w:rFonts w:ascii="Arial" w:hAnsi="Arial" w:cs="Arial"/>
        </w:rPr>
        <w:t>Presidente (a)</w:t>
      </w:r>
    </w:p>
    <w:p w14:paraId="596DFE7D" w14:textId="77777777" w:rsidR="00316ECB" w:rsidRPr="00316ECB" w:rsidRDefault="00316ECB" w:rsidP="00316ECB">
      <w:pPr>
        <w:jc w:val="both"/>
        <w:rPr>
          <w:rFonts w:ascii="Arial" w:hAnsi="Arial" w:cs="Arial"/>
        </w:rPr>
      </w:pPr>
      <w:r w:rsidRPr="00316ECB">
        <w:rPr>
          <w:rFonts w:ascii="Arial" w:hAnsi="Arial" w:cs="Arial"/>
        </w:rPr>
        <w:t>[Fernanda Mota Cavalcante]</w:t>
      </w:r>
    </w:p>
    <w:p w14:paraId="6BC8D6AD" w14:textId="77777777" w:rsidR="00316ECB" w:rsidRPr="00316ECB" w:rsidRDefault="00316ECB" w:rsidP="00316ECB">
      <w:pPr>
        <w:jc w:val="both"/>
        <w:rPr>
          <w:rFonts w:ascii="Arial" w:hAnsi="Arial" w:cs="Arial"/>
        </w:rPr>
      </w:pPr>
      <w:r w:rsidRPr="00316ECB">
        <w:rPr>
          <w:rFonts w:ascii="Arial" w:hAnsi="Arial" w:cs="Arial"/>
        </w:rPr>
        <w:t>Secretaria Municipal de Desenvolvimento Econômico, Trabalho e Turismo</w:t>
      </w:r>
    </w:p>
    <w:p w14:paraId="12E09FD0" w14:textId="77777777" w:rsidR="00316ECB" w:rsidRPr="00316ECB" w:rsidRDefault="00316ECB" w:rsidP="00316ECB">
      <w:pPr>
        <w:jc w:val="both"/>
        <w:rPr>
          <w:rFonts w:ascii="Arial" w:hAnsi="Arial" w:cs="Arial"/>
        </w:rPr>
      </w:pPr>
      <w:r w:rsidRPr="00316ECB">
        <w:rPr>
          <w:rFonts w:ascii="Arial" w:hAnsi="Arial" w:cs="Arial"/>
        </w:rPr>
        <w:t>[Catherine Russo]</w:t>
      </w:r>
    </w:p>
    <w:p w14:paraId="4E5FB6DE" w14:textId="77777777" w:rsidR="00316ECB" w:rsidRPr="00316ECB" w:rsidRDefault="00316ECB" w:rsidP="00316ECB">
      <w:pPr>
        <w:jc w:val="both"/>
        <w:rPr>
          <w:rFonts w:ascii="Arial" w:hAnsi="Arial" w:cs="Arial"/>
        </w:rPr>
      </w:pPr>
      <w:r w:rsidRPr="00316ECB">
        <w:rPr>
          <w:rFonts w:ascii="Arial" w:hAnsi="Arial" w:cs="Arial"/>
        </w:rPr>
        <w:t>Secretaria Municipal da Saúde</w:t>
      </w:r>
    </w:p>
    <w:p w14:paraId="48F7475A" w14:textId="77777777" w:rsidR="00316ECB" w:rsidRPr="00316ECB" w:rsidRDefault="00316ECB" w:rsidP="00316ECB">
      <w:pPr>
        <w:jc w:val="both"/>
        <w:rPr>
          <w:rFonts w:ascii="Arial" w:hAnsi="Arial" w:cs="Arial"/>
        </w:rPr>
      </w:pPr>
      <w:r w:rsidRPr="00316ECB">
        <w:rPr>
          <w:rFonts w:ascii="Arial" w:hAnsi="Arial" w:cs="Arial"/>
        </w:rPr>
        <w:t>[Guilherme Brito]</w:t>
      </w:r>
    </w:p>
    <w:p w14:paraId="51792654" w14:textId="77777777" w:rsidR="00316ECB" w:rsidRPr="00316ECB" w:rsidRDefault="00316ECB" w:rsidP="00316ECB">
      <w:pPr>
        <w:jc w:val="both"/>
        <w:rPr>
          <w:rFonts w:ascii="Arial" w:hAnsi="Arial" w:cs="Arial"/>
        </w:rPr>
      </w:pPr>
      <w:r w:rsidRPr="00316ECB">
        <w:rPr>
          <w:rFonts w:ascii="Arial" w:hAnsi="Arial" w:cs="Arial"/>
        </w:rPr>
        <w:t>Secretaria Municipal da Cultura</w:t>
      </w:r>
    </w:p>
    <w:p w14:paraId="2FC04E2A" w14:textId="77777777" w:rsidR="00316ECB" w:rsidRPr="00316ECB" w:rsidRDefault="00316ECB" w:rsidP="00316ECB">
      <w:pPr>
        <w:jc w:val="both"/>
        <w:rPr>
          <w:rFonts w:ascii="Arial" w:hAnsi="Arial" w:cs="Arial"/>
        </w:rPr>
      </w:pPr>
      <w:r w:rsidRPr="00316ECB">
        <w:rPr>
          <w:rFonts w:ascii="Arial" w:hAnsi="Arial" w:cs="Arial"/>
        </w:rPr>
        <w:t>[Pedro Henrique da Silva]</w:t>
      </w:r>
    </w:p>
    <w:p w14:paraId="7F837F70" w14:textId="77777777" w:rsidR="00316ECB" w:rsidRPr="00316ECB" w:rsidRDefault="00316ECB" w:rsidP="00316ECB">
      <w:pPr>
        <w:jc w:val="both"/>
        <w:rPr>
          <w:rFonts w:ascii="Arial" w:hAnsi="Arial" w:cs="Arial"/>
        </w:rPr>
      </w:pPr>
      <w:r w:rsidRPr="00316ECB">
        <w:rPr>
          <w:rFonts w:ascii="Arial" w:hAnsi="Arial" w:cs="Arial"/>
        </w:rPr>
        <w:t>Representante de Soc. Civil</w:t>
      </w:r>
    </w:p>
    <w:p w14:paraId="72BCF840" w14:textId="77777777" w:rsidR="00316ECB" w:rsidRPr="00316ECB" w:rsidRDefault="00316ECB" w:rsidP="00316ECB">
      <w:pPr>
        <w:jc w:val="both"/>
        <w:rPr>
          <w:rFonts w:ascii="Arial" w:hAnsi="Arial" w:cs="Arial"/>
        </w:rPr>
      </w:pPr>
      <w:r w:rsidRPr="00316ECB">
        <w:rPr>
          <w:rFonts w:ascii="Arial" w:hAnsi="Arial" w:cs="Arial"/>
        </w:rPr>
        <w:lastRenderedPageBreak/>
        <w:t xml:space="preserve">[Nino </w:t>
      </w:r>
      <w:proofErr w:type="spellStart"/>
      <w:r w:rsidRPr="00316ECB">
        <w:rPr>
          <w:rFonts w:ascii="Arial" w:hAnsi="Arial" w:cs="Arial"/>
        </w:rPr>
        <w:t>Mirinju</w:t>
      </w:r>
      <w:proofErr w:type="spellEnd"/>
      <w:r w:rsidRPr="00316ECB">
        <w:rPr>
          <w:rFonts w:ascii="Arial" w:hAnsi="Arial" w:cs="Arial"/>
        </w:rPr>
        <w:t>]</w:t>
      </w:r>
    </w:p>
    <w:p w14:paraId="265CDCC0" w14:textId="568CA629" w:rsidR="00316ECB" w:rsidRPr="00316ECB" w:rsidRDefault="00316ECB" w:rsidP="00316ECB">
      <w:pPr>
        <w:jc w:val="both"/>
        <w:rPr>
          <w:rFonts w:ascii="Arial" w:hAnsi="Arial" w:cs="Arial"/>
        </w:rPr>
      </w:pPr>
      <w:r w:rsidRPr="00316ECB">
        <w:rPr>
          <w:rFonts w:ascii="Arial" w:hAnsi="Arial" w:cs="Arial"/>
        </w:rPr>
        <w:t>Representante de Soc. Civil</w:t>
      </w:r>
      <w:r w:rsidRPr="00316ECB">
        <w:rPr>
          <w:rFonts w:ascii="Arial" w:hAnsi="Arial" w:cs="Arial"/>
        </w:rPr>
        <w:cr/>
      </w:r>
    </w:p>
    <w:sectPr w:rsidR="00316ECB" w:rsidRPr="00316E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E1F6C"/>
    <w:multiLevelType w:val="multilevel"/>
    <w:tmpl w:val="679E7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EA66F7"/>
    <w:multiLevelType w:val="multilevel"/>
    <w:tmpl w:val="A06E4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9557566">
    <w:abstractNumId w:val="1"/>
  </w:num>
  <w:num w:numId="2" w16cid:durableId="1464731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8BE"/>
    <w:rsid w:val="00130114"/>
    <w:rsid w:val="001456F5"/>
    <w:rsid w:val="001C08BE"/>
    <w:rsid w:val="002551AB"/>
    <w:rsid w:val="00256C9C"/>
    <w:rsid w:val="0027640A"/>
    <w:rsid w:val="002932CF"/>
    <w:rsid w:val="002D2628"/>
    <w:rsid w:val="00316ECB"/>
    <w:rsid w:val="00487D65"/>
    <w:rsid w:val="004B151A"/>
    <w:rsid w:val="004B232D"/>
    <w:rsid w:val="0058659C"/>
    <w:rsid w:val="006755CF"/>
    <w:rsid w:val="006960D6"/>
    <w:rsid w:val="006A00B2"/>
    <w:rsid w:val="006A603E"/>
    <w:rsid w:val="006F3850"/>
    <w:rsid w:val="00801C1D"/>
    <w:rsid w:val="00852DB0"/>
    <w:rsid w:val="008B3CBF"/>
    <w:rsid w:val="008C07AB"/>
    <w:rsid w:val="009858FE"/>
    <w:rsid w:val="00995A53"/>
    <w:rsid w:val="009F512E"/>
    <w:rsid w:val="009F79D7"/>
    <w:rsid w:val="00AA1A8B"/>
    <w:rsid w:val="00B345FD"/>
    <w:rsid w:val="00BC09D0"/>
    <w:rsid w:val="00C151B4"/>
    <w:rsid w:val="00C310DB"/>
    <w:rsid w:val="00C31FD5"/>
    <w:rsid w:val="00C51FAB"/>
    <w:rsid w:val="00CA1716"/>
    <w:rsid w:val="00CA5164"/>
    <w:rsid w:val="00D74E0B"/>
    <w:rsid w:val="00F53EE8"/>
    <w:rsid w:val="00FB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BB77D"/>
  <w15:chartTrackingRefBased/>
  <w15:docId w15:val="{3788A37E-E2F7-48A6-9133-A1F52005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8BE"/>
  </w:style>
  <w:style w:type="paragraph" w:styleId="Ttulo1">
    <w:name w:val="heading 1"/>
    <w:basedOn w:val="Normal"/>
    <w:next w:val="Normal"/>
    <w:link w:val="Ttulo1Char"/>
    <w:uiPriority w:val="9"/>
    <w:qFormat/>
    <w:rsid w:val="001C08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C0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C08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C08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C08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C08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C08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08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C08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C08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C08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C08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C08B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C08B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C08B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C08B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C08B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C08B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C08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C0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C08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C08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C0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C08B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C08B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C08B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C08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C08B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C08B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F53EE8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53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2074</Words>
  <Characters>11204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Amaro Rodrigues Wicher</dc:creator>
  <cp:keywords/>
  <dc:description/>
  <cp:lastModifiedBy>Beatriz Amaro Rodrigues Wicher</cp:lastModifiedBy>
  <cp:revision>1</cp:revision>
  <dcterms:created xsi:type="dcterms:W3CDTF">2025-03-18T11:23:00Z</dcterms:created>
  <dcterms:modified xsi:type="dcterms:W3CDTF">2025-03-18T11:36:00Z</dcterms:modified>
</cp:coreProperties>
</file>