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9E11" w14:textId="46746E3D" w:rsidR="00316ECB" w:rsidRPr="00B82927" w:rsidRDefault="00D572C4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035C5D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6056B768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9C70AB0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AE31F82" w14:textId="77777777" w:rsidR="00035C5D" w:rsidRDefault="00035C5D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35C5D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7704DF3A" w14:textId="16641C0D" w:rsidR="00E77381" w:rsidRDefault="00035C5D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035C5D">
        <w:rPr>
          <w:rFonts w:ascii="Arial" w:hAnsi="Arial" w:cs="Arial"/>
          <w:b/>
          <w:bCs/>
          <w:sz w:val="32"/>
          <w:szCs w:val="32"/>
          <w:u w:val="single"/>
        </w:rPr>
        <w:t>ASSESSORIA TÉCNICA</w:t>
      </w:r>
    </w:p>
    <w:p w14:paraId="378DEFFF" w14:textId="77777777" w:rsidR="00035C5D" w:rsidRDefault="00035C5D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1F1FFEB" w14:textId="77777777" w:rsidR="00035C5D" w:rsidRPr="00035C5D" w:rsidRDefault="00035C5D" w:rsidP="00035C5D">
      <w:pPr>
        <w:jc w:val="both"/>
        <w:rPr>
          <w:rFonts w:ascii="Arial" w:hAnsi="Arial" w:cs="Arial"/>
          <w:b/>
          <w:bCs/>
          <w:u w:val="single"/>
        </w:rPr>
      </w:pPr>
      <w:r w:rsidRPr="00035C5D">
        <w:rPr>
          <w:rFonts w:ascii="Arial" w:hAnsi="Arial" w:cs="Arial"/>
          <w:b/>
          <w:bCs/>
          <w:u w:val="single"/>
        </w:rPr>
        <w:t>Documento: 123109034 | Portaria</w:t>
      </w:r>
    </w:p>
    <w:p w14:paraId="7BF3AE96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PORTARIA Nº 28/SMDHC/2025</w:t>
      </w:r>
    </w:p>
    <w:p w14:paraId="4E7DB6FD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REGINA CÉLIA DA SILVEIRA SANTANA, Secretária Municipal de Direitos Humanos e Cidadania, no uso de suas atribuições legais.</w:t>
      </w:r>
    </w:p>
    <w:p w14:paraId="47E1E38C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 xml:space="preserve">CONSIDERANDO o disposto no Decreto nº 58.227, de 16 de maio de 2018, que Confere nova regulamentação ao Programa </w:t>
      </w:r>
      <w:proofErr w:type="spellStart"/>
      <w:r w:rsidRPr="00035C5D">
        <w:rPr>
          <w:rFonts w:ascii="Arial" w:hAnsi="Arial" w:cs="Arial"/>
        </w:rPr>
        <w:t>Transcidadania</w:t>
      </w:r>
      <w:proofErr w:type="spellEnd"/>
      <w:r w:rsidRPr="00035C5D">
        <w:rPr>
          <w:rFonts w:ascii="Arial" w:hAnsi="Arial" w:cs="Arial"/>
        </w:rPr>
        <w:t>, instituído pelo Decreto nº 55.874, de 29 de janeiro de 2015, bem como institui e inclui, no Calendário de Eventos da Cidade de São Paulo, o “Mês da Visibilidade Trans”;</w:t>
      </w:r>
    </w:p>
    <w:p w14:paraId="3FE35151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 xml:space="preserve">CONSIDERANDO que o Programa </w:t>
      </w:r>
      <w:proofErr w:type="spellStart"/>
      <w:r w:rsidRPr="00035C5D">
        <w:rPr>
          <w:rFonts w:ascii="Arial" w:hAnsi="Arial" w:cs="Arial"/>
        </w:rPr>
        <w:t>Transcidadania</w:t>
      </w:r>
      <w:proofErr w:type="spellEnd"/>
      <w:r w:rsidRPr="00035C5D">
        <w:rPr>
          <w:rFonts w:ascii="Arial" w:hAnsi="Arial" w:cs="Arial"/>
        </w:rPr>
        <w:t xml:space="preserve"> busca promover os direitos humanos, o acesso à cidadania e a oferta de condições de autonomia</w:t>
      </w:r>
    </w:p>
    <w:p w14:paraId="0EB37A01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financeira, elevação da escolaridade, enfrentamento da pobreza, qualificação profissional e preparação para o mercado de trabalho.</w:t>
      </w:r>
    </w:p>
    <w:p w14:paraId="165C2938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 xml:space="preserve">CONSIDERANDO que o Programa </w:t>
      </w:r>
      <w:proofErr w:type="spellStart"/>
      <w:r w:rsidRPr="00035C5D">
        <w:rPr>
          <w:rFonts w:ascii="Arial" w:hAnsi="Arial" w:cs="Arial"/>
        </w:rPr>
        <w:t>Transcidadania</w:t>
      </w:r>
      <w:proofErr w:type="spellEnd"/>
      <w:r w:rsidRPr="00035C5D">
        <w:rPr>
          <w:rFonts w:ascii="Arial" w:hAnsi="Arial" w:cs="Arial"/>
        </w:rPr>
        <w:t xml:space="preserve"> busca promover o atendimento humanizado no serviço público municipal, e referenciar equipamentos</w:t>
      </w:r>
    </w:p>
    <w:p w14:paraId="68A60D4D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de saúde e assistência social para atendimento e acolhimento de travestis, mulheres transexuais e homens trans.</w:t>
      </w:r>
    </w:p>
    <w:p w14:paraId="45593982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CONSIDERANDO que a rede municipal de saúde deverá ofertar, nos equipamentos municipais a serem referenciados, a terapia hormonal, no âmbito da</w:t>
      </w:r>
    </w:p>
    <w:p w14:paraId="0B0017B5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afirmação de gênero e pelo Sistema Único de Saúde.</w:t>
      </w:r>
    </w:p>
    <w:p w14:paraId="1D9A2850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RESOLVE:</w:t>
      </w:r>
    </w:p>
    <w:p w14:paraId="3E094953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 xml:space="preserve">Art. 1º Fica </w:t>
      </w:r>
      <w:proofErr w:type="spellStart"/>
      <w:r w:rsidRPr="00035C5D">
        <w:rPr>
          <w:rFonts w:ascii="Arial" w:hAnsi="Arial" w:cs="Arial"/>
        </w:rPr>
        <w:t>constituido</w:t>
      </w:r>
      <w:proofErr w:type="spellEnd"/>
      <w:r w:rsidRPr="00035C5D">
        <w:rPr>
          <w:rFonts w:ascii="Arial" w:hAnsi="Arial" w:cs="Arial"/>
        </w:rPr>
        <w:t xml:space="preserve">, na Secretaria Municipal de Direitos Humanos e Cidadania, o Comitê </w:t>
      </w:r>
      <w:proofErr w:type="spellStart"/>
      <w:r w:rsidRPr="00035C5D">
        <w:rPr>
          <w:rFonts w:ascii="Arial" w:hAnsi="Arial" w:cs="Arial"/>
        </w:rPr>
        <w:t>Intersecretarial</w:t>
      </w:r>
      <w:proofErr w:type="spellEnd"/>
      <w:r w:rsidRPr="00035C5D">
        <w:rPr>
          <w:rFonts w:ascii="Arial" w:hAnsi="Arial" w:cs="Arial"/>
        </w:rPr>
        <w:t xml:space="preserve"> do Programa </w:t>
      </w:r>
      <w:proofErr w:type="spellStart"/>
      <w:r w:rsidRPr="00035C5D">
        <w:rPr>
          <w:rFonts w:ascii="Arial" w:hAnsi="Arial" w:cs="Arial"/>
        </w:rPr>
        <w:t>Transcidadania</w:t>
      </w:r>
      <w:proofErr w:type="spellEnd"/>
      <w:r w:rsidRPr="00035C5D">
        <w:rPr>
          <w:rFonts w:ascii="Arial" w:hAnsi="Arial" w:cs="Arial"/>
        </w:rPr>
        <w:t>, com a</w:t>
      </w:r>
    </w:p>
    <w:p w14:paraId="054EBAD7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lastRenderedPageBreak/>
        <w:t xml:space="preserve">incumbência de acompanhar e avaliar a implementação do Programa </w:t>
      </w:r>
      <w:proofErr w:type="spellStart"/>
      <w:r w:rsidRPr="00035C5D">
        <w:rPr>
          <w:rFonts w:ascii="Arial" w:hAnsi="Arial" w:cs="Arial"/>
        </w:rPr>
        <w:t>Transcidadania</w:t>
      </w:r>
      <w:proofErr w:type="spellEnd"/>
      <w:r w:rsidRPr="00035C5D">
        <w:rPr>
          <w:rFonts w:ascii="Arial" w:hAnsi="Arial" w:cs="Arial"/>
        </w:rPr>
        <w:t>, bem assim propor o seu aprimoramento e aperfeiçoamento, nos termos</w:t>
      </w:r>
    </w:p>
    <w:p w14:paraId="38627ABC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do art. 5º do Decreto nº 58.227, de 16 de maio de 2018,</w:t>
      </w:r>
    </w:p>
    <w:p w14:paraId="350B53B7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§ 1º O Comitê será composto por um representante titular e respectivo suplente, de cada uma das seguintes Secretarias:</w:t>
      </w:r>
    </w:p>
    <w:p w14:paraId="0E977005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I - Secretaria Municipal de Direitos Humanos e Cidadania, que presidirá o colegiado por meio de sua Coordenação de Políticas para LGBTI;</w:t>
      </w:r>
    </w:p>
    <w:p w14:paraId="62B12FCE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- Titular: Maicon Rocha Faria - RF: 911.228-6</w:t>
      </w:r>
    </w:p>
    <w:p w14:paraId="4283D052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 xml:space="preserve">- Suplente: Claudinei </w:t>
      </w:r>
      <w:proofErr w:type="spellStart"/>
      <w:r w:rsidRPr="00035C5D">
        <w:rPr>
          <w:rFonts w:ascii="Arial" w:hAnsi="Arial" w:cs="Arial"/>
        </w:rPr>
        <w:t>Porphirio</w:t>
      </w:r>
      <w:proofErr w:type="spellEnd"/>
      <w:r w:rsidRPr="00035C5D">
        <w:rPr>
          <w:rFonts w:ascii="Arial" w:hAnsi="Arial" w:cs="Arial"/>
        </w:rPr>
        <w:t xml:space="preserve"> - RF: 947.278-9</w:t>
      </w:r>
    </w:p>
    <w:p w14:paraId="55DBB580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II - Secretaria Municipal de Desenvolvimento Econômico e Trabalho;</w:t>
      </w:r>
    </w:p>
    <w:p w14:paraId="68CED5ED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- Titular: Edilene Magalhães da Silva, RF: 779.364.2</w:t>
      </w:r>
    </w:p>
    <w:p w14:paraId="61F1CA8C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- Suplente: Rodrigo de Moares Galante, RF: 809.698.8</w:t>
      </w:r>
    </w:p>
    <w:p w14:paraId="13F45AD1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III - Secretaria Municipal de Assistência e Desenvolvimento Social;</w:t>
      </w:r>
    </w:p>
    <w:p w14:paraId="204CC45E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- Titular: Weslley Ribeiro Carvalho Pimenta: RF: 823.536.8</w:t>
      </w:r>
    </w:p>
    <w:p w14:paraId="3C1605B8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- Suplente: Julian Vargas do Amaral, RF: 889.745.0</w:t>
      </w:r>
    </w:p>
    <w:p w14:paraId="33E626D5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IV - Secretaria Municipal de Educação;</w:t>
      </w:r>
    </w:p>
    <w:p w14:paraId="1F6C7BB1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- Titular: Karine Evelyn Alves Carvalho, RF: 846.372.7</w:t>
      </w:r>
    </w:p>
    <w:p w14:paraId="1FD205A0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- Suplente: Rômulo Araújo Fernandes, RF: 756.337.0</w:t>
      </w:r>
    </w:p>
    <w:p w14:paraId="572E9A2C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V - Secretaria Municipal de Saúde;</w:t>
      </w:r>
    </w:p>
    <w:p w14:paraId="31DD7C07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- Titular: Tania Regina Correa de Souza, RF: 596.632.9</w:t>
      </w:r>
    </w:p>
    <w:p w14:paraId="18EBDD8E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- Suplente: Márcia Valéria Pereira, RF: 604.675.4</w:t>
      </w:r>
    </w:p>
    <w:p w14:paraId="2B9F4F3A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VI - Secretaria Municipal de Transporte e Mobilidade Urbana</w:t>
      </w:r>
    </w:p>
    <w:p w14:paraId="19AF3838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- Titular: Vanessa Gac Leal, RF: 124.534.1</w:t>
      </w:r>
    </w:p>
    <w:p w14:paraId="720C6F24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 xml:space="preserve">- Suplente: Ilza </w:t>
      </w:r>
      <w:proofErr w:type="spellStart"/>
      <w:r w:rsidRPr="00035C5D">
        <w:rPr>
          <w:rFonts w:ascii="Arial" w:hAnsi="Arial" w:cs="Arial"/>
        </w:rPr>
        <w:t>Harumi</w:t>
      </w:r>
      <w:proofErr w:type="spellEnd"/>
      <w:r w:rsidRPr="00035C5D">
        <w:rPr>
          <w:rFonts w:ascii="Arial" w:hAnsi="Arial" w:cs="Arial"/>
        </w:rPr>
        <w:t xml:space="preserve"> Tadano, RF: 008.915.0</w:t>
      </w:r>
    </w:p>
    <w:p w14:paraId="6210BE20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§ 2º Os servidores que compõem o Comitê de que trata este artigo atuarão sem prejuízo de suas funções nos respectivos órgãos de origem aos quais estejam</w:t>
      </w:r>
    </w:p>
    <w:p w14:paraId="375AA9D1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vinculados, autorizando-se o seu afastamento temporário apenas quando essa providência se afigurar essencial para o desempenho de suas atribuições no</w:t>
      </w:r>
    </w:p>
    <w:p w14:paraId="2C3188C0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colegiado.</w:t>
      </w:r>
    </w:p>
    <w:p w14:paraId="0357EEB8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lastRenderedPageBreak/>
        <w:t>§ 3º A critério do Comitê, poderão participar das reuniões do colegiado, na condição de convidados, outros órgãos e entidades municipais, estaduais e</w:t>
      </w:r>
    </w:p>
    <w:p w14:paraId="5F6DA876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federais, bem como integrantes, pessoas físicas ou jurídicas, da sociedade civil.</w:t>
      </w:r>
    </w:p>
    <w:p w14:paraId="0CE4A9BC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Artigo 2º - O COMITÊ INTERSECRETARIAL DO PROGRAMA TRANSCIDADANIA ora constituído terá como objetivo principal:</w:t>
      </w:r>
    </w:p>
    <w:p w14:paraId="3B50563B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I - Fiscalizar e executar integralmente as normas e diretrizes do Decreto nº 55.874 de 29 de janeiro de 2015 e alterações do Decreto nº 58.227, bem como as</w:t>
      </w:r>
    </w:p>
    <w:p w14:paraId="1408F379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regras do POT na forma da Lei nº 18.064 de 28 de dezembro de 2023;</w:t>
      </w:r>
    </w:p>
    <w:p w14:paraId="36711ADC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II - Fiscalizar a frequência escolar, as atividades complementares, buscar qualificação profissional e a preparação das beneficiárias para o mercado de</w:t>
      </w:r>
    </w:p>
    <w:p w14:paraId="2C2042B7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trabalho;</w:t>
      </w:r>
    </w:p>
    <w:p w14:paraId="6CAC2352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III - Fiscalizar e desenvolver ações de enfrentamento ao preconceito e à discriminação contra as travestis, mulheres transexuais e homens trans, respeitando</w:t>
      </w:r>
    </w:p>
    <w:p w14:paraId="22D3ED83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sempre o uso do nome social, a sua identidade de gênero e a sua orientação sexual, nos termos do Decreto nº 58.228, de 16 de maio de 2018;</w:t>
      </w:r>
    </w:p>
    <w:p w14:paraId="374B83A5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IV - Referenciar e sensibilizar os equipamentos municipais, principalmente da rede educacional, de saúde, da assistência social e da Coordenação de</w:t>
      </w:r>
    </w:p>
    <w:p w14:paraId="67062E9A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Políticas para Mulheres da Secretaria Municipal de Direitos Humanos e Cidadania, para o bom atendimento das travestis, mulheres transexuais e homens</w:t>
      </w:r>
    </w:p>
    <w:p w14:paraId="7336A5BB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trans;</w:t>
      </w:r>
    </w:p>
    <w:p w14:paraId="1280E455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V - Fiscalizar e prestar apoio técnico à execução das atividades previstas no Programa.</w:t>
      </w:r>
    </w:p>
    <w:p w14:paraId="75C44BD8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Artigo 3º - Esta Portaria entrará em vigor na data de sua publicação, revogadas as disposições em contrário.</w:t>
      </w:r>
    </w:p>
    <w:p w14:paraId="069E9BCD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(assinatura eletrônica)</w:t>
      </w:r>
    </w:p>
    <w:p w14:paraId="0DCBC48B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REGINA CÉLIA DA SILVEIRA SANTANA</w:t>
      </w:r>
    </w:p>
    <w:p w14:paraId="2E6F36C5" w14:textId="5D3FBD65" w:rsidR="00E77381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Secretária Municipal de Direitos Humanos e Cidadania</w:t>
      </w:r>
    </w:p>
    <w:p w14:paraId="65A6D44C" w14:textId="77777777" w:rsidR="00035C5D" w:rsidRDefault="00035C5D" w:rsidP="00035C5D">
      <w:pPr>
        <w:jc w:val="both"/>
        <w:rPr>
          <w:rFonts w:ascii="Arial" w:hAnsi="Arial" w:cs="Arial"/>
        </w:rPr>
      </w:pPr>
    </w:p>
    <w:p w14:paraId="0324A71F" w14:textId="0C43DFFC" w:rsidR="00D13BA2" w:rsidRDefault="00D13BA2" w:rsidP="00035C5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D13BA2">
        <w:rPr>
          <w:rFonts w:ascii="Arial" w:hAnsi="Arial" w:cs="Arial"/>
          <w:b/>
          <w:bCs/>
          <w:sz w:val="32"/>
          <w:szCs w:val="32"/>
          <w:u w:val="single"/>
        </w:rPr>
        <w:t>COORDENAÇÃO DE POLÍTICAS PARA LGBTI</w:t>
      </w:r>
    </w:p>
    <w:p w14:paraId="1756313A" w14:textId="77777777" w:rsidR="00D13BA2" w:rsidRDefault="00D13BA2" w:rsidP="00035C5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AC232A5" w14:textId="77777777" w:rsidR="00D13BA2" w:rsidRPr="00D13BA2" w:rsidRDefault="00D13BA2" w:rsidP="00D13BA2">
      <w:pPr>
        <w:jc w:val="both"/>
        <w:rPr>
          <w:rFonts w:ascii="Arial" w:hAnsi="Arial" w:cs="Arial"/>
          <w:b/>
          <w:bCs/>
          <w:u w:val="single"/>
        </w:rPr>
      </w:pPr>
      <w:r w:rsidRPr="00D13BA2">
        <w:rPr>
          <w:rFonts w:ascii="Arial" w:hAnsi="Arial" w:cs="Arial"/>
          <w:b/>
          <w:bCs/>
          <w:u w:val="single"/>
        </w:rPr>
        <w:lastRenderedPageBreak/>
        <w:t>Documento: 116566309 | Ata de Reunião</w:t>
      </w:r>
    </w:p>
    <w:p w14:paraId="271D9B7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ATA DE REUNIÃO Nº 06/2024</w:t>
      </w:r>
    </w:p>
    <w:p w14:paraId="35E1EE8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Comitê </w:t>
      </w:r>
      <w:proofErr w:type="spellStart"/>
      <w:r w:rsidRPr="00D13BA2">
        <w:rPr>
          <w:rFonts w:ascii="Arial" w:hAnsi="Arial" w:cs="Arial"/>
        </w:rPr>
        <w:t>Intersecretarial</w:t>
      </w:r>
      <w:proofErr w:type="spellEnd"/>
      <w:r w:rsidRPr="00D13BA2">
        <w:rPr>
          <w:rFonts w:ascii="Arial" w:hAnsi="Arial" w:cs="Arial"/>
        </w:rPr>
        <w:t xml:space="preserve">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 xml:space="preserve"> - 02 de outubro de 2024</w:t>
      </w:r>
    </w:p>
    <w:p w14:paraId="3789C4F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Pauta: 1) Alinhamento de estratégias para as futuras reuniões; 2) Plano de Trabalho do Comitê </w:t>
      </w:r>
      <w:proofErr w:type="spellStart"/>
      <w:r w:rsidRPr="00D13BA2">
        <w:rPr>
          <w:rFonts w:ascii="Arial" w:hAnsi="Arial" w:cs="Arial"/>
        </w:rPr>
        <w:t>Intersecretarial</w:t>
      </w:r>
      <w:proofErr w:type="spellEnd"/>
    </w:p>
    <w:p w14:paraId="3B56B3A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Participantes do Comitê presentes:</w:t>
      </w:r>
    </w:p>
    <w:p w14:paraId="083667F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Às 16:00 do dia 02 do mês de novembro do ano de 2024, ocorreu a reunião de forma remota (Microsoft Teams) do Comitê </w:t>
      </w:r>
      <w:proofErr w:type="spellStart"/>
      <w:r w:rsidRPr="00D13BA2">
        <w:rPr>
          <w:rFonts w:ascii="Arial" w:hAnsi="Arial" w:cs="Arial"/>
        </w:rPr>
        <w:t>Intersecretarial</w:t>
      </w:r>
      <w:proofErr w:type="spellEnd"/>
      <w:r w:rsidRPr="00D13BA2">
        <w:rPr>
          <w:rFonts w:ascii="Arial" w:hAnsi="Arial" w:cs="Arial"/>
        </w:rPr>
        <w:t xml:space="preserve">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>, com o quórum de 3 secretarias integrantes de Comitê representadas. Maicon (SMDHC) começou a reunião retomando o assunto</w:t>
      </w:r>
    </w:p>
    <w:p w14:paraId="2A3FD40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da possibilidade de abertura de câmara técnica para debater sobre pessoas trans em situação de rua, e que não seria possível utilizar-se desse</w:t>
      </w:r>
    </w:p>
    <w:p w14:paraId="6DB54A0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instrumental dentro comitê. Atualizou sobre a situação apresentada pela Tânia em reunião anterior referente ao acesso de homens trans à isenção</w:t>
      </w:r>
    </w:p>
    <w:p w14:paraId="5EE6180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de tarifa no transporte do programa “Mãe Paulistana”, e que a Coordenação de Políticas para LGBTI está realizando sensibilizações de</w:t>
      </w:r>
    </w:p>
    <w:p w14:paraId="3C34BFF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Maicon Rocha Faria - Secretaria Municipal de Direitos Humanos e Cidadania</w:t>
      </w:r>
    </w:p>
    <w:p w14:paraId="4EB4AD5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Romulo Araujo Fernandes - Secretaria Municipal da Educação</w:t>
      </w:r>
    </w:p>
    <w:p w14:paraId="046A90D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Anna </w:t>
      </w:r>
      <w:proofErr w:type="spellStart"/>
      <w:r w:rsidRPr="00D13BA2">
        <w:rPr>
          <w:rFonts w:ascii="Arial" w:hAnsi="Arial" w:cs="Arial"/>
        </w:rPr>
        <w:t>Luisa</w:t>
      </w:r>
      <w:proofErr w:type="spellEnd"/>
      <w:r w:rsidRPr="00D13BA2">
        <w:rPr>
          <w:rFonts w:ascii="Arial" w:hAnsi="Arial" w:cs="Arial"/>
        </w:rPr>
        <w:t xml:space="preserve"> de Castro - Secretaria Municipal da Educação</w:t>
      </w:r>
    </w:p>
    <w:p w14:paraId="07433E5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Nathalia Franco Macedo - Secretaria Municipal da Assistência e Desenvolvimento Social</w:t>
      </w:r>
    </w:p>
    <w:p w14:paraId="39BBF00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Tânia Regina Corrêa de Souza - Secretaria Municipal de Saúde</w:t>
      </w:r>
    </w:p>
    <w:p w14:paraId="79F3A3D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funcionários do Bilhete Único a pedido da SPTrans. Reforçou também a necessidade de todos que faltam assinarem as atas das reuniões anteriores,</w:t>
      </w:r>
    </w:p>
    <w:p w14:paraId="12E0650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verificar no bloco de assinatura. Sugere que as próximas reuniões sejam realizadas por temáticas, sendo essas a questão de assistência social e</w:t>
      </w:r>
    </w:p>
    <w:p w14:paraId="4590071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pessoas trans em situação de rua; saúde mental, hormonização e silicone industrial; educação e acesso à escola, combate à transfobia e elevação e</w:t>
      </w:r>
    </w:p>
    <w:p w14:paraId="416C155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permanência escolar; trabalho e mutirão de vagas empregos para pessoas trans. Nathália (SMADS) aponta que tem sido conduzida uma norma</w:t>
      </w:r>
    </w:p>
    <w:p w14:paraId="6A7C196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técnica principalmente para os centros de acolhida LGBT, e que o comitê é uma oportunidade de integração entre as secretárias e das ações, e que</w:t>
      </w:r>
    </w:p>
    <w:p w14:paraId="35E759FD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há a necessidade de um balanço sobre as ações do comitê no ano, principalmente com apoio do Conselho LGBT, e que é possível a proposta de</w:t>
      </w:r>
    </w:p>
    <w:p w14:paraId="0774030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 xml:space="preserve">reuniões temáticas, e que </w:t>
      </w:r>
      <w:proofErr w:type="gramStart"/>
      <w:r w:rsidRPr="00D13BA2">
        <w:rPr>
          <w:rFonts w:ascii="Arial" w:hAnsi="Arial" w:cs="Arial"/>
        </w:rPr>
        <w:t>a participação de outros atores da rede trazem</w:t>
      </w:r>
      <w:proofErr w:type="gramEnd"/>
      <w:r w:rsidRPr="00D13BA2">
        <w:rPr>
          <w:rFonts w:ascii="Arial" w:hAnsi="Arial" w:cs="Arial"/>
        </w:rPr>
        <w:t xml:space="preserve"> a dimensão das dificuldades enfrentadas, em relação a integração com a</w:t>
      </w:r>
    </w:p>
    <w:p w14:paraId="08A4B4E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saúde e de acessos a serviços. Sugere uma ou duas reuniões gerais para mapear as dificuldades e necessidade de qualificação, seja em termo de</w:t>
      </w:r>
    </w:p>
    <w:p w14:paraId="31BDC75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responsabilidade de cada política assim como em termos intersetoriais também. Maicon (SMDHC) concorda com a importância de um balanço</w:t>
      </w:r>
    </w:p>
    <w:p w14:paraId="5894DC8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anual, e que poderíamos fazer ainda duas reuniões esse ano, uma temática intersetorial entre saúde e assistência social (em novembro) e uma de</w:t>
      </w:r>
    </w:p>
    <w:p w14:paraId="61DDCA7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fechamento (dezembro). Tânia (SMS) concorda com a sugestão. Maicon (SMDHC) sugere convidar a conselheira suplente do Comitê </w:t>
      </w:r>
      <w:proofErr w:type="spellStart"/>
      <w:r w:rsidRPr="00D13BA2">
        <w:rPr>
          <w:rFonts w:ascii="Arial" w:hAnsi="Arial" w:cs="Arial"/>
        </w:rPr>
        <w:t>PopRua</w:t>
      </w:r>
      <w:proofErr w:type="spellEnd"/>
      <w:r w:rsidRPr="00D13BA2">
        <w:rPr>
          <w:rFonts w:ascii="Arial" w:hAnsi="Arial" w:cs="Arial"/>
        </w:rPr>
        <w:t>,</w:t>
      </w:r>
    </w:p>
    <w:p w14:paraId="14AC13E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Paola </w:t>
      </w:r>
      <w:proofErr w:type="spellStart"/>
      <w:r w:rsidRPr="00D13BA2">
        <w:rPr>
          <w:rFonts w:ascii="Arial" w:hAnsi="Arial" w:cs="Arial"/>
        </w:rPr>
        <w:t>Rychelly</w:t>
      </w:r>
      <w:proofErr w:type="spellEnd"/>
      <w:r w:rsidRPr="00D13BA2">
        <w:rPr>
          <w:rFonts w:ascii="Arial" w:hAnsi="Arial" w:cs="Arial"/>
        </w:rPr>
        <w:t xml:space="preserve">, que também é beneficiária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>; Beto que é responsável pela CAE Casa Florescer; e a Marcela Barone, indicada pela Tânia, que integra o Consultório na Rua. Ana (SME) concorda com a proposta, e aponta a importância de uma perspectiva mais formativa com</w:t>
      </w:r>
    </w:p>
    <w:p w14:paraId="2883C63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vistas a sensibilização. Tânia (SMS) aponta a importância da presença dos assistentes sociais dos Centros de Cidadania LGBTI no encontro. Maicon (SMDHC) questiona sobre como será feita a mediação desse encontro. Tânia (SMS) aponta que para a SMS é importante a definição de</w:t>
      </w:r>
    </w:p>
    <w:p w14:paraId="6257917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estratégias para ter acesso a população em situação de rua e a vinculação aos serviços de saúde. Nathalia (SMADS) aponta também a dificuldade já</w:t>
      </w:r>
    </w:p>
    <w:p w14:paraId="547403C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apresentada no encontro de formação da Rede </w:t>
      </w:r>
      <w:proofErr w:type="spellStart"/>
      <w:r w:rsidRPr="00D13BA2">
        <w:rPr>
          <w:rFonts w:ascii="Arial" w:hAnsi="Arial" w:cs="Arial"/>
        </w:rPr>
        <w:t>SAMPATrans</w:t>
      </w:r>
      <w:proofErr w:type="spellEnd"/>
      <w:r w:rsidRPr="00D13BA2">
        <w:rPr>
          <w:rFonts w:ascii="Arial" w:hAnsi="Arial" w:cs="Arial"/>
        </w:rPr>
        <w:t>, da dificuldade de vinculação com os profissionais de saúde, que muitas vezes não</w:t>
      </w:r>
    </w:p>
    <w:p w14:paraId="01C2C89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estão vinculados à Rede </w:t>
      </w:r>
      <w:proofErr w:type="spellStart"/>
      <w:r w:rsidRPr="00D13BA2">
        <w:rPr>
          <w:rFonts w:ascii="Arial" w:hAnsi="Arial" w:cs="Arial"/>
        </w:rPr>
        <w:t>SAMPATrans</w:t>
      </w:r>
      <w:proofErr w:type="spellEnd"/>
      <w:r w:rsidRPr="00D13BA2">
        <w:rPr>
          <w:rFonts w:ascii="Arial" w:hAnsi="Arial" w:cs="Arial"/>
        </w:rPr>
        <w:t>. Aponta como exemplo a CAE João Nery, que consegue fazer a adesão dos homens trans acolhidos à rede</w:t>
      </w:r>
    </w:p>
    <w:p w14:paraId="2894DDC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através do agente comunitário de saúde, que se demonstra ser uma pessoa respeitosa e interessada na saúde dessa população, tanto que quando esse</w:t>
      </w:r>
    </w:p>
    <w:p w14:paraId="720E091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agente comunitário esteve de férias, a maioria dos homens trans não continuaram os cuidados em saúde. Aponta que a reunião temática pode</w:t>
      </w:r>
    </w:p>
    <w:p w14:paraId="1F7FC5B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colaborar muito com a discussão por apresentar não apenas as dificuldades, mas também as estratégias que viabilizam o acesso à saúde. Referente</w:t>
      </w:r>
    </w:p>
    <w:p w14:paraId="03D1022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ao acesso à população trans em centros de acolhidas, dependeria de algumas variáveis, como a disponibilização de vagas, o desejo das pessoas de ser</w:t>
      </w:r>
    </w:p>
    <w:p w14:paraId="044D6C7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acolhida em um CAE ou em outros centros, e que esses centros as vezes não tem a sensibilização necessária para o atendimento desse público. Maicon (SMDHC) reforça então que o objetivo do encontro é realizar uma discussão sobre as dificuldades de acesso a serviços de saúde e</w:t>
      </w:r>
    </w:p>
    <w:p w14:paraId="2947BFB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>assistência social pela população trans em situação de rua e estratégias de vinculação aos serviços. Sugere a mediação da discussão através de uma</w:t>
      </w:r>
    </w:p>
    <w:p w14:paraId="4092B42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pergunta geradora, mapear as dificuldades e elaborar as estratégias possíveis considerando as estruturas existentes. Tânia (SMS) concorda, e que</w:t>
      </w:r>
    </w:p>
    <w:p w14:paraId="57174DB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ações como essas não são de curto prazo. Maicon (SMDHC) sugere que fique então definido uma reunião temática em novembro, e uma em</w:t>
      </w:r>
    </w:p>
    <w:p w14:paraId="340D026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dezembro para fechamento dos trabalhos do comitê no ano com um balanço. A reunião temática deverá ser no auditório de SMDHC de forma</w:t>
      </w:r>
    </w:p>
    <w:p w14:paraId="7222079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presencial. Sugere que o relatório de balanço anual seja construído inicialmente através de um formulário enviado para cada secretária, e depois</w:t>
      </w:r>
    </w:p>
    <w:p w14:paraId="1E8A852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organizado em um doc. On-line, que deverá ser de construção colaborativa. O formulário deverá questionar sobre as políticas públicas (projetos,</w:t>
      </w:r>
    </w:p>
    <w:p w14:paraId="4322D35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programa, </w:t>
      </w:r>
      <w:proofErr w:type="gramStart"/>
      <w:r w:rsidRPr="00D13BA2">
        <w:rPr>
          <w:rFonts w:ascii="Arial" w:hAnsi="Arial" w:cs="Arial"/>
        </w:rPr>
        <w:t xml:space="preserve">ações e </w:t>
      </w:r>
      <w:proofErr w:type="spellStart"/>
      <w:r w:rsidRPr="00D13BA2">
        <w:rPr>
          <w:rFonts w:ascii="Arial" w:hAnsi="Arial" w:cs="Arial"/>
        </w:rPr>
        <w:t>etc</w:t>
      </w:r>
      <w:proofErr w:type="spellEnd"/>
      <w:proofErr w:type="gramEnd"/>
      <w:r w:rsidRPr="00D13BA2">
        <w:rPr>
          <w:rFonts w:ascii="Arial" w:hAnsi="Arial" w:cs="Arial"/>
        </w:rPr>
        <w:t>) e seus fluxos de cada secretaria; ações realizadas em 2024 para o público trans; ações programadas para 2025 para o público</w:t>
      </w:r>
    </w:p>
    <w:p w14:paraId="2A1307A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trans; recomendações para o programa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>. Rômulo (SMS) informa que referente às conversas sobre vagas para pessoas trans nos UNICEUS, que dia 11/10 haverá reunião sobre o novo contrato do convênio com as universidades participantes, e que será abordado esse assunto e</w:t>
      </w:r>
    </w:p>
    <w:p w14:paraId="371950F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futuramente terá mais informações. Maicon (SMDHC) informa que está atualizando junto com os centros de cidadania LGBTI as escolas das</w:t>
      </w:r>
    </w:p>
    <w:p w14:paraId="614499A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pessoas beneficiárias para a elaboração do formulário de frequência escolar. Será consultado uma data disponível para todos os participantes da</w:t>
      </w:r>
    </w:p>
    <w:p w14:paraId="1FC882A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reunião temática, e informado por e-mail ou telefone. Finalizada a reunião.</w:t>
      </w:r>
    </w:p>
    <w:p w14:paraId="6A48FD5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DEMANDAS</w:t>
      </w:r>
    </w:p>
    <w:p w14:paraId="0D2C913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SMDHC</w:t>
      </w:r>
    </w:p>
    <w:p w14:paraId="01CB6F7B" w14:textId="77777777" w:rsid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SME</w:t>
      </w:r>
    </w:p>
    <w:p w14:paraId="22793F5C" w14:textId="77777777" w:rsidR="00D13BA2" w:rsidRPr="00D13BA2" w:rsidRDefault="00D13BA2" w:rsidP="00D13BA2">
      <w:pPr>
        <w:jc w:val="both"/>
        <w:rPr>
          <w:rFonts w:ascii="Arial" w:hAnsi="Arial" w:cs="Arial"/>
        </w:rPr>
      </w:pPr>
    </w:p>
    <w:p w14:paraId="74807143" w14:textId="77777777" w:rsidR="00D13BA2" w:rsidRPr="00D13BA2" w:rsidRDefault="00D13BA2" w:rsidP="00D13BA2">
      <w:pPr>
        <w:jc w:val="both"/>
        <w:rPr>
          <w:rFonts w:ascii="Arial" w:hAnsi="Arial" w:cs="Arial"/>
          <w:b/>
          <w:bCs/>
          <w:u w:val="single"/>
        </w:rPr>
      </w:pPr>
      <w:r w:rsidRPr="00D13BA2">
        <w:rPr>
          <w:rFonts w:ascii="Arial" w:hAnsi="Arial" w:cs="Arial"/>
          <w:b/>
          <w:bCs/>
          <w:u w:val="single"/>
        </w:rPr>
        <w:t>Documento: 111381545 | Ata de Reunião</w:t>
      </w:r>
    </w:p>
    <w:p w14:paraId="7E85FE4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ATA DE REUNIÃO 05/2024</w:t>
      </w:r>
    </w:p>
    <w:p w14:paraId="757963D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Comitê </w:t>
      </w:r>
      <w:proofErr w:type="spellStart"/>
      <w:r w:rsidRPr="00D13BA2">
        <w:rPr>
          <w:rFonts w:ascii="Arial" w:hAnsi="Arial" w:cs="Arial"/>
        </w:rPr>
        <w:t>Intersecretarial</w:t>
      </w:r>
      <w:proofErr w:type="spellEnd"/>
      <w:r w:rsidRPr="00D13BA2">
        <w:rPr>
          <w:rFonts w:ascii="Arial" w:hAnsi="Arial" w:cs="Arial"/>
        </w:rPr>
        <w:t xml:space="preserve">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 xml:space="preserve"> - 14 de agosto de 2024</w:t>
      </w:r>
    </w:p>
    <w:p w14:paraId="4CF79B1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Pautas: Discussão e encaminhamentos das demandas com Coordenadores dos Centros de Cidadania LGBTI</w:t>
      </w:r>
    </w:p>
    <w:p w14:paraId="5205FB4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Maicon Rocha Faria - SMDHC</w:t>
      </w:r>
    </w:p>
    <w:p w14:paraId="4A84B90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>Fernanda Ribeiro - SMDHC</w:t>
      </w:r>
    </w:p>
    <w:p w14:paraId="60BB98F6" w14:textId="77777777" w:rsidR="00D13BA2" w:rsidRPr="00D13BA2" w:rsidRDefault="00D13BA2" w:rsidP="00D13BA2">
      <w:pPr>
        <w:jc w:val="both"/>
        <w:rPr>
          <w:rFonts w:ascii="Arial" w:hAnsi="Arial" w:cs="Arial"/>
        </w:rPr>
      </w:pPr>
      <w:proofErr w:type="spellStart"/>
      <w:r w:rsidRPr="00D13BA2">
        <w:rPr>
          <w:rFonts w:ascii="Arial" w:hAnsi="Arial" w:cs="Arial"/>
        </w:rPr>
        <w:t>Jhonatas</w:t>
      </w:r>
      <w:proofErr w:type="spellEnd"/>
      <w:r w:rsidRPr="00D13BA2">
        <w:rPr>
          <w:rFonts w:ascii="Arial" w:hAnsi="Arial" w:cs="Arial"/>
        </w:rPr>
        <w:t xml:space="preserve"> - SMDHC</w:t>
      </w:r>
    </w:p>
    <w:p w14:paraId="17E7F78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Adriano Rodrigues - Seduc</w:t>
      </w:r>
    </w:p>
    <w:p w14:paraId="390FA79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Pamela Francelino - Seduc</w:t>
      </w:r>
    </w:p>
    <w:p w14:paraId="289C685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Ane Caroline e Alessandra Tonelli - SMC</w:t>
      </w:r>
    </w:p>
    <w:p w14:paraId="135C162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Nicolle Martins - SMIT</w:t>
      </w:r>
    </w:p>
    <w:p w14:paraId="4ECA4DED" w14:textId="77777777" w:rsidR="00D13BA2" w:rsidRPr="00D13BA2" w:rsidRDefault="00D13BA2" w:rsidP="00D13BA2">
      <w:pPr>
        <w:jc w:val="both"/>
        <w:rPr>
          <w:rFonts w:ascii="Arial" w:hAnsi="Arial" w:cs="Arial"/>
        </w:rPr>
      </w:pPr>
      <w:proofErr w:type="spellStart"/>
      <w:r w:rsidRPr="00D13BA2">
        <w:rPr>
          <w:rFonts w:ascii="Arial" w:hAnsi="Arial" w:cs="Arial"/>
        </w:rPr>
        <w:t>Gerohanna</w:t>
      </w:r>
      <w:proofErr w:type="spellEnd"/>
      <w:r w:rsidRPr="00D13BA2">
        <w:rPr>
          <w:rFonts w:ascii="Arial" w:hAnsi="Arial" w:cs="Arial"/>
        </w:rPr>
        <w:t xml:space="preserve"> - Coord. CCSUL</w:t>
      </w:r>
    </w:p>
    <w:p w14:paraId="421C57B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Adriana Santos - Técnica CCOESTE</w:t>
      </w:r>
    </w:p>
    <w:p w14:paraId="545CC59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Gabriella Bueno - Coord. CCNORTE</w:t>
      </w:r>
    </w:p>
    <w:p w14:paraId="06142239" w14:textId="77777777" w:rsidR="00D13BA2" w:rsidRPr="00D13BA2" w:rsidRDefault="00D13BA2" w:rsidP="00D13BA2">
      <w:pPr>
        <w:jc w:val="both"/>
        <w:rPr>
          <w:rFonts w:ascii="Arial" w:hAnsi="Arial" w:cs="Arial"/>
        </w:rPr>
      </w:pPr>
      <w:proofErr w:type="spellStart"/>
      <w:r w:rsidRPr="00D13BA2">
        <w:rPr>
          <w:rFonts w:ascii="Arial" w:hAnsi="Arial" w:cs="Arial"/>
        </w:rPr>
        <w:t>Rizanda</w:t>
      </w:r>
      <w:proofErr w:type="spellEnd"/>
      <w:r w:rsidRPr="00D13BA2">
        <w:rPr>
          <w:rFonts w:ascii="Arial" w:hAnsi="Arial" w:cs="Arial"/>
        </w:rPr>
        <w:t xml:space="preserve"> - CCLESTE</w:t>
      </w:r>
    </w:p>
    <w:p w14:paraId="4D71905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Rafaela Machado - CCNORTE</w:t>
      </w:r>
    </w:p>
    <w:p w14:paraId="18BA425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Beatriz - CCLESTE</w:t>
      </w:r>
    </w:p>
    <w:p w14:paraId="3C8F4E4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Thomas - CCSUL</w:t>
      </w:r>
    </w:p>
    <w:p w14:paraId="60BA073A" w14:textId="77777777" w:rsidR="00D13BA2" w:rsidRPr="00D13BA2" w:rsidRDefault="00D13BA2" w:rsidP="00D13BA2">
      <w:pPr>
        <w:jc w:val="both"/>
        <w:rPr>
          <w:rFonts w:ascii="Arial" w:hAnsi="Arial" w:cs="Arial"/>
        </w:rPr>
      </w:pPr>
      <w:proofErr w:type="spellStart"/>
      <w:r w:rsidRPr="00D13BA2">
        <w:rPr>
          <w:rFonts w:ascii="Arial" w:hAnsi="Arial" w:cs="Arial"/>
        </w:rPr>
        <w:t>Allana</w:t>
      </w:r>
      <w:proofErr w:type="spellEnd"/>
      <w:r w:rsidRPr="00D13BA2">
        <w:rPr>
          <w:rFonts w:ascii="Arial" w:hAnsi="Arial" w:cs="Arial"/>
        </w:rPr>
        <w:t xml:space="preserve"> - CCNORTE</w:t>
      </w:r>
    </w:p>
    <w:p w14:paraId="5BB4205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Rafael - CCOESTE</w:t>
      </w:r>
    </w:p>
    <w:p w14:paraId="2848EB5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Vanessa Gac Leal - SMT</w:t>
      </w:r>
    </w:p>
    <w:p w14:paraId="1079449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Agendar reunião temática para novembro</w:t>
      </w:r>
    </w:p>
    <w:p w14:paraId="174A3D5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Enviar formulário do Relatório do Comitê e elaboração do documento colaborativo</w:t>
      </w:r>
    </w:p>
    <w:p w14:paraId="161FE13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Convidar participantes da reunião temática</w:t>
      </w:r>
    </w:p>
    <w:p w14:paraId="600FADB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Agendar reunião de fechamento para antes da primeira quinzena de dezembro</w:t>
      </w:r>
    </w:p>
    <w:p w14:paraId="5487D17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Relatório de frequência escolar</w:t>
      </w:r>
    </w:p>
    <w:p w14:paraId="797BC4D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Devolutiva de vagas para pessoas trans no UNICEU</w:t>
      </w:r>
    </w:p>
    <w:p w14:paraId="1C3AE9D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Às 15:00 do dia 14 do mês de agosto do ano de 2024 ocorreu a reunião de forma remota (Microsoft Teams) com quórum de 18 participantes de diferentes</w:t>
      </w:r>
    </w:p>
    <w:p w14:paraId="1B2A65A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instituições. Reuniram-se: Maicon Rocha; Fernanda Ribeiro - SMDHC; </w:t>
      </w:r>
      <w:proofErr w:type="spellStart"/>
      <w:r w:rsidRPr="00D13BA2">
        <w:rPr>
          <w:rFonts w:ascii="Arial" w:hAnsi="Arial" w:cs="Arial"/>
        </w:rPr>
        <w:t>Jhonatas</w:t>
      </w:r>
      <w:proofErr w:type="spellEnd"/>
      <w:r w:rsidRPr="00D13BA2">
        <w:rPr>
          <w:rFonts w:ascii="Arial" w:hAnsi="Arial" w:cs="Arial"/>
        </w:rPr>
        <w:t xml:space="preserve"> - SMDHC; Adriano Rodrigues - Seduc; Pamela Francelino - Seduc; Ane Caroline e Alessandra Tonelli - SMC; Nicolle Martins - SMIT; </w:t>
      </w:r>
      <w:proofErr w:type="spellStart"/>
      <w:r w:rsidRPr="00D13BA2">
        <w:rPr>
          <w:rFonts w:ascii="Arial" w:hAnsi="Arial" w:cs="Arial"/>
        </w:rPr>
        <w:t>Gerohanna</w:t>
      </w:r>
      <w:proofErr w:type="spellEnd"/>
      <w:r w:rsidRPr="00D13BA2">
        <w:rPr>
          <w:rFonts w:ascii="Arial" w:hAnsi="Arial" w:cs="Arial"/>
        </w:rPr>
        <w:t xml:space="preserve"> - Coord. CCSUL; Adriana Santos - Técnica CCOESTE; Gabriella Bueno - Coord. CCNORTE; </w:t>
      </w:r>
      <w:proofErr w:type="spellStart"/>
      <w:r w:rsidRPr="00D13BA2">
        <w:rPr>
          <w:rFonts w:ascii="Arial" w:hAnsi="Arial" w:cs="Arial"/>
        </w:rPr>
        <w:t>Rizanda</w:t>
      </w:r>
      <w:proofErr w:type="spellEnd"/>
      <w:r w:rsidRPr="00D13BA2">
        <w:rPr>
          <w:rFonts w:ascii="Arial" w:hAnsi="Arial" w:cs="Arial"/>
        </w:rPr>
        <w:t xml:space="preserve"> - CCLESTE; Rafaela Machado - CCNORTE; Beatriz - CCLESTE; Thomas - CCSUL; </w:t>
      </w:r>
      <w:proofErr w:type="spellStart"/>
      <w:r w:rsidRPr="00D13BA2">
        <w:rPr>
          <w:rFonts w:ascii="Arial" w:hAnsi="Arial" w:cs="Arial"/>
        </w:rPr>
        <w:t>Allana</w:t>
      </w:r>
      <w:proofErr w:type="spellEnd"/>
      <w:r w:rsidRPr="00D13BA2">
        <w:rPr>
          <w:rFonts w:ascii="Arial" w:hAnsi="Arial" w:cs="Arial"/>
        </w:rPr>
        <w:t xml:space="preserve"> - CCNORTE; Rafael - CCOESTE;</w:t>
      </w:r>
    </w:p>
    <w:p w14:paraId="448B85F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>Vanessa Gac Leal - SMT.</w:t>
      </w:r>
    </w:p>
    <w:p w14:paraId="37A073E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O </w:t>
      </w:r>
      <w:proofErr w:type="spellStart"/>
      <w:proofErr w:type="gramStart"/>
      <w:r w:rsidRPr="00D13BA2">
        <w:rPr>
          <w:rFonts w:ascii="Arial" w:hAnsi="Arial" w:cs="Arial"/>
        </w:rPr>
        <w:t>Sr.Maicon</w:t>
      </w:r>
      <w:proofErr w:type="spellEnd"/>
      <w:proofErr w:type="gramEnd"/>
      <w:r w:rsidRPr="00D13BA2">
        <w:rPr>
          <w:rFonts w:ascii="Arial" w:hAnsi="Arial" w:cs="Arial"/>
        </w:rPr>
        <w:t xml:space="preserve"> Rocha coordenou a reunião, a qual foi pautada pelos encaminhamentos das discussões do programa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>, envolvendo as secretarias e</w:t>
      </w:r>
    </w:p>
    <w:p w14:paraId="218B772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os coordenadores dos Centros de Cidadania. Foi iniciada com a discussão sobre a importância de haver uma sensibilização dos técnicos da rede municipal, o</w:t>
      </w:r>
    </w:p>
    <w:p w14:paraId="7E67E8C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reconhecimento dos Centros de Cidadania LGBTI e o respeito ao nome </w:t>
      </w:r>
      <w:proofErr w:type="gramStart"/>
      <w:r w:rsidRPr="00D13BA2">
        <w:rPr>
          <w:rFonts w:ascii="Arial" w:hAnsi="Arial" w:cs="Arial"/>
        </w:rPr>
        <w:t>social .</w:t>
      </w:r>
      <w:proofErr w:type="gramEnd"/>
      <w:r w:rsidRPr="00D13BA2">
        <w:rPr>
          <w:rFonts w:ascii="Arial" w:hAnsi="Arial" w:cs="Arial"/>
        </w:rPr>
        <w:t xml:space="preserve"> Em seguida, o CCNORTE expôs a devolutiva negativa dos participantes do</w:t>
      </w:r>
    </w:p>
    <w:p w14:paraId="735984DC" w14:textId="77777777" w:rsidR="00D13BA2" w:rsidRPr="00D13BA2" w:rsidRDefault="00D13BA2" w:rsidP="00D13BA2">
      <w:pPr>
        <w:jc w:val="both"/>
        <w:rPr>
          <w:rFonts w:ascii="Arial" w:hAnsi="Arial" w:cs="Arial"/>
        </w:rPr>
      </w:pP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 xml:space="preserve"> sobre os acolhimentos mistos, afirmando que não são bem tratados. Com isso, Maicon afirmou que deve haver um processo para situações</w:t>
      </w:r>
    </w:p>
    <w:p w14:paraId="4C4AEE3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desse tipo, o qual consiste no envio de um e-mail explicativo para a SMDHC, a fim de encaminhar à SMADS, assim como, contatar a ouvidoria de direitos</w:t>
      </w:r>
    </w:p>
    <w:p w14:paraId="71A1D5B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humanos e o portal 156. Portanto, ficou encaminhado à SMDHC a articulação do programa Vila Reencontro com 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 xml:space="preserve"> até o final do mês de</w:t>
      </w:r>
    </w:p>
    <w:p w14:paraId="689206C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agosto, trazendo essa devolutiva futuramente. Como possibilidade de mais parcerias, </w:t>
      </w:r>
      <w:proofErr w:type="spellStart"/>
      <w:r w:rsidRPr="00D13BA2">
        <w:rPr>
          <w:rFonts w:ascii="Arial" w:hAnsi="Arial" w:cs="Arial"/>
        </w:rPr>
        <w:t>Rizanda</w:t>
      </w:r>
      <w:proofErr w:type="spellEnd"/>
      <w:r w:rsidRPr="00D13BA2">
        <w:rPr>
          <w:rFonts w:ascii="Arial" w:hAnsi="Arial" w:cs="Arial"/>
        </w:rPr>
        <w:t xml:space="preserve"> (CCLESTE) sugere o contato com o CRAS também, com</w:t>
      </w:r>
    </w:p>
    <w:p w14:paraId="451C07F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intuito de encaminhar frequentadores dos Centros.</w:t>
      </w:r>
    </w:p>
    <w:p w14:paraId="5F69931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Em segundo lugar, referente à SEDUC, sobre o protocolo de intenção de matrícula e o instrumental de matrícula foi desmarcada a reunião na qual</w:t>
      </w:r>
    </w:p>
    <w:p w14:paraId="703D0B2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discutiram. Com isso, Rômulo sugere marcar uma data na última semana do mês de agosto, a fim de analisar melhor essas demandas, como também,</w:t>
      </w:r>
    </w:p>
    <w:p w14:paraId="70E1FF0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enquanto essas discussões estiverem sendo estruturadas, uma vez que aconteça exceções/problemas, entrar em contato direto com ele.</w:t>
      </w:r>
    </w:p>
    <w:p w14:paraId="2900C4C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Nesse viés, Alana Santos expressa questionamento quanto ao tempo de permanência em TCR, o qual, com auxílio da assessoria técnica, Maicon afirma estar</w:t>
      </w:r>
    </w:p>
    <w:p w14:paraId="1D8999B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alinhando com a SMDET, responsabilizando-se pela devolutiva. Sobre o relacionamento das escolas estaduais e municipais com o programa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 xml:space="preserve">, </w:t>
      </w:r>
      <w:proofErr w:type="spellStart"/>
      <w:r w:rsidRPr="00D13BA2">
        <w:rPr>
          <w:rFonts w:ascii="Arial" w:hAnsi="Arial" w:cs="Arial"/>
        </w:rPr>
        <w:t>Gerohanna</w:t>
      </w:r>
      <w:proofErr w:type="spellEnd"/>
      <w:r w:rsidRPr="00D13BA2">
        <w:rPr>
          <w:rFonts w:ascii="Arial" w:hAnsi="Arial" w:cs="Arial"/>
        </w:rPr>
        <w:t xml:space="preserve"> expõe assuntos pertinentes que ligam os centros à SME, sendo estes: o envio das notas das escolas; sobre o EJA, o CIEJA, a falta de comunicação</w:t>
      </w:r>
    </w:p>
    <w:p w14:paraId="42DA439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 receptividade das escolas. Adriano, em seguida, destaca a importância de discussão desses assuntos na reunião entre eles (SEDUC e CCSUL) no dia 21/08. Assim, Maicon solicita informações após a reunião, para a produção de relatórios com intuito de registrar essas visitas.</w:t>
      </w:r>
    </w:p>
    <w:p w14:paraId="4A5FD05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>Seguindo, tendo em vista as demandas da SMDET, conclui-se que, sobre a desvinculação do programa ao obter emprego, há a possibilidade de manter a</w:t>
      </w:r>
    </w:p>
    <w:p w14:paraId="58C8ADA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participação suspensa durante o período de experiência. Em relação ao curso do </w:t>
      </w:r>
      <w:proofErr w:type="spellStart"/>
      <w:r w:rsidRPr="00D13BA2">
        <w:rPr>
          <w:rFonts w:ascii="Arial" w:hAnsi="Arial" w:cs="Arial"/>
        </w:rPr>
        <w:t>CATe</w:t>
      </w:r>
      <w:proofErr w:type="spellEnd"/>
      <w:r w:rsidRPr="00D13BA2">
        <w:rPr>
          <w:rFonts w:ascii="Arial" w:hAnsi="Arial" w:cs="Arial"/>
        </w:rPr>
        <w:t xml:space="preserve"> e </w:t>
      </w:r>
      <w:proofErr w:type="spellStart"/>
      <w:r w:rsidRPr="00D13BA2">
        <w:rPr>
          <w:rFonts w:ascii="Arial" w:hAnsi="Arial" w:cs="Arial"/>
        </w:rPr>
        <w:t>CentroPOP</w:t>
      </w:r>
      <w:proofErr w:type="spellEnd"/>
      <w:r w:rsidRPr="00D13BA2">
        <w:rPr>
          <w:rFonts w:ascii="Arial" w:hAnsi="Arial" w:cs="Arial"/>
        </w:rPr>
        <w:t>, está pendente tanto o encaminhamento da SMDET para</w:t>
      </w:r>
    </w:p>
    <w:p w14:paraId="25BB299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 CPLGTI quanto a questão de vivências/estágios de pessoas beneficiárias, bem como o desenvolvimento de um programa/política para encaminhar pessoas</w:t>
      </w:r>
    </w:p>
    <w:p w14:paraId="1837C06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LGBTI a vagas de emprego.</w:t>
      </w:r>
    </w:p>
    <w:p w14:paraId="2DDDFA6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Gabriella (Coord. CCNORTE) expõe dúvidas quanto à diversidade de gênero daqueles que procuram o programa, principalmente do ensino superior. Nessa</w:t>
      </w:r>
    </w:p>
    <w:p w14:paraId="37DB1A7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perspectiva, a redação de um novo decreto do programa está sendo desenvolvida, com atualizações, flexibilizações, sendo, principalmente e de maneira</w:t>
      </w:r>
    </w:p>
    <w:p w14:paraId="6B939FD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relevante, impactada por apontamentos dos centros.</w:t>
      </w:r>
    </w:p>
    <w:p w14:paraId="1968266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Sobre as demandas da SMS, houve, envolvendo os técnicos tanto da própria secretaria quanto da SMADS, uma sensibilização acerca da hormonização e da Rede Sampa Trans na SMDHC, cujo retorno foi a necessidade de resoluções, surgindo a ideia de produzir uma câmara técnica a fim de debater mais</w:t>
      </w:r>
    </w:p>
    <w:p w14:paraId="4B95AD2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profundamente sobre pessoas trans em situação de rua. Seguindo, foi afirmado que os materiais produzidos pela SMS (Rede Sampa Trans) já foram</w:t>
      </w:r>
    </w:p>
    <w:p w14:paraId="4820C7C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encaminhados aos centros. Em relação à PREP, foi definida uma reunião com a Coordenadoria de IST/AIDS, para discutir ações de combate ao HIV, como</w:t>
      </w:r>
    </w:p>
    <w:p w14:paraId="2C9CD48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também a organização da caminhada da AIDS em dezembro e ações nos centros de cidadania. Sobre a saúde bucal, mantém-se pendente a discussão com a</w:t>
      </w:r>
    </w:p>
    <w:p w14:paraId="1791A0C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SMS, tal como, a discussão sobre o silicone industrial, concluindo que, infelizmente, a prefeitura não possui equipamentos e/ou estrutura para esse tipo de</w:t>
      </w:r>
    </w:p>
    <w:p w14:paraId="48D1971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cirurgia. No entanto, o CTTPOP Janaína Lima faz o acolhimento de pessoas que apresentam queixas, sendo, pois, encaminhadas para um hospital em</w:t>
      </w:r>
    </w:p>
    <w:p w14:paraId="2B9DE19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Diadema. Dessa maneira, uma das ações planejadas é a conscientização dos riscos contidos na aplicação desse material.</w:t>
      </w:r>
    </w:p>
    <w:p w14:paraId="62E412F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Em relação às demandas da SMT, a data da campanha “contra LGBTFOBIA” não pode ser definida devido à campanha eleitoral, como também, a</w:t>
      </w:r>
    </w:p>
    <w:p w14:paraId="62B8F8B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possibilidade futura de haver um calendário fixo. Além disso, sobre a questão do programa mãe paulistana, Vanessa ficou responsável por analisar e trazer</w:t>
      </w:r>
    </w:p>
    <w:p w14:paraId="6D2A033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>uma devolutiva na próxima reunião. Gabriella questionou sobre a possibilidade de isenção no transporte dos participantes dos cursos em parceria com a</w:t>
      </w:r>
    </w:p>
    <w:p w14:paraId="7FC9DEB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ETEC, assim, Vanessa solicitou uma formalização por e-mail para análise. Logo após, a Secretaria de Cultura (SMC) afirma que se responsabiliza pelas</w:t>
      </w:r>
    </w:p>
    <w:p w14:paraId="7E722A5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demandas e estudará a possibilidade de desenvolver programas voltados à população trans, os quais envolverão uma capacitação de participação, produção</w:t>
      </w:r>
    </w:p>
    <w:p w14:paraId="7CCFEC7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dos editais e projetos, além da possibilidade de parceria com a SPCINE, através, principalmente, da rede afirmativa.</w:t>
      </w:r>
    </w:p>
    <w:p w14:paraId="4FAF00A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Paralelamente a isso, a CCLGBTI Leste sugere a integração da Secretaria de Habitação (SEHAB) ao Comitê, visto que há uma grande carência e</w:t>
      </w:r>
    </w:p>
    <w:p w14:paraId="07B99AE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vulnerabilidade daqueles que buscam os centros. Sendo assim, a SMDHC relembrou a necessidade de contato com a Secretaria da Pessoa com Deficiência,</w:t>
      </w:r>
    </w:p>
    <w:p w14:paraId="76796B2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tal qual a confirmação da relação do BPC com o programa. Sobre as demandas da SMIT, foi verificado que há políticas do Telecentros voltadas à população</w:t>
      </w:r>
    </w:p>
    <w:p w14:paraId="2B0FECE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trans, requerendo ampliação, como também, a necessidade de desenvolver propriamente políticas nos </w:t>
      </w:r>
      <w:proofErr w:type="spellStart"/>
      <w:r w:rsidRPr="00D13BA2">
        <w:rPr>
          <w:rFonts w:ascii="Arial" w:hAnsi="Arial" w:cs="Arial"/>
        </w:rPr>
        <w:t>FabLab’s</w:t>
      </w:r>
      <w:proofErr w:type="spellEnd"/>
      <w:r w:rsidRPr="00D13BA2">
        <w:rPr>
          <w:rFonts w:ascii="Arial" w:hAnsi="Arial" w:cs="Arial"/>
        </w:rPr>
        <w:t>, verificando de forma detalhada. Desse modo, Maicon reafirmou que fez a solicitação aos centros de uma lista de pessoas que estejam envolvidas em algum projeto pessoal e assim que houver esse</w:t>
      </w:r>
    </w:p>
    <w:p w14:paraId="1D00A6B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retorno, verificarão as possibilidades dessa parceria.</w:t>
      </w:r>
    </w:p>
    <w:p w14:paraId="3D07E4C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Por fim, a CCLGBTSUL sugeriu a parceria com a Secretaria da Segurança (SMSU), uma vez que há demandas importantes neste sentido. Portanto, a</w:t>
      </w:r>
    </w:p>
    <w:p w14:paraId="72DFEE7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SMDHC ficou responsável por contatar ambas as secretarias sugeridas e realizar a reunião (possível data 27/08) para discussão das demandas da SEDUC</w:t>
      </w:r>
    </w:p>
    <w:p w14:paraId="13CC657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sobre 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 xml:space="preserve"> no final do mês.</w:t>
      </w:r>
    </w:p>
    <w:p w14:paraId="235C264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Foi encerrada a reunião.</w:t>
      </w:r>
    </w:p>
    <w:p w14:paraId="213501D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Resumo das pautas/demandas</w:t>
      </w:r>
    </w:p>
    <w:p w14:paraId="0993F6E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Geral</w:t>
      </w:r>
    </w:p>
    <w:p w14:paraId="0C741AC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Sensibilização dos técnicos da rede municipal;</w:t>
      </w:r>
    </w:p>
    <w:p w14:paraId="5D33AE0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Reconhecimento dos Centros de Cidadania LGBTI;</w:t>
      </w:r>
    </w:p>
    <w:p w14:paraId="22A8917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Respeito ao nome social;</w:t>
      </w:r>
    </w:p>
    <w:p w14:paraId="37E2832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Convidar para comitê SEHAB, SMSU (questão de devolutivas de denúncias);</w:t>
      </w:r>
    </w:p>
    <w:p w14:paraId="07CDB2E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 xml:space="preserve">BPC e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>.</w:t>
      </w:r>
    </w:p>
    <w:p w14:paraId="7956066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SMADS</w:t>
      </w:r>
    </w:p>
    <w:p w14:paraId="7441D67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Facilitação ao </w:t>
      </w:r>
      <w:proofErr w:type="spellStart"/>
      <w:r w:rsidRPr="00D13BA2">
        <w:rPr>
          <w:rFonts w:ascii="Arial" w:hAnsi="Arial" w:cs="Arial"/>
        </w:rPr>
        <w:t>CADÚnico</w:t>
      </w:r>
      <w:proofErr w:type="spellEnd"/>
      <w:r w:rsidRPr="00D13BA2">
        <w:rPr>
          <w:rFonts w:ascii="Arial" w:hAnsi="Arial" w:cs="Arial"/>
        </w:rPr>
        <w:t>;</w:t>
      </w:r>
    </w:p>
    <w:p w14:paraId="1CCCB2A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Dificuldade em acessar a unidade móvel do </w:t>
      </w:r>
      <w:proofErr w:type="spellStart"/>
      <w:r w:rsidRPr="00D13BA2">
        <w:rPr>
          <w:rFonts w:ascii="Arial" w:hAnsi="Arial" w:cs="Arial"/>
        </w:rPr>
        <w:t>cadúnico</w:t>
      </w:r>
      <w:proofErr w:type="spellEnd"/>
      <w:r w:rsidRPr="00D13BA2">
        <w:rPr>
          <w:rFonts w:ascii="Arial" w:hAnsi="Arial" w:cs="Arial"/>
        </w:rPr>
        <w:t xml:space="preserve"> (CCNORTE) devido estrutura;</w:t>
      </w:r>
    </w:p>
    <w:p w14:paraId="73EE5F0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Dificuldade em acessar o CRAS; Reunião com coordenadores dos CRAS;</w:t>
      </w:r>
    </w:p>
    <w:p w14:paraId="1AC139E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Dificuldade em acessar as vagas no sistema de acolhida;</w:t>
      </w:r>
    </w:p>
    <w:p w14:paraId="01D75E8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Entender fluxo das vagas no sistema de acolhida;</w:t>
      </w:r>
    </w:p>
    <w:p w14:paraId="3E518A4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Falta de espaço suficiente para população trans e travesti- atendimento;</w:t>
      </w:r>
    </w:p>
    <w:p w14:paraId="5932929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Transfobia dentro dos equipamentos de acolhimento misto;</w:t>
      </w:r>
    </w:p>
    <w:p w14:paraId="042EC90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Encaminhamento de pessoas do centro de cidadania para o Agente SUAS.</w:t>
      </w:r>
    </w:p>
    <w:p w14:paraId="11E2FC6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SME - SEDUC</w:t>
      </w:r>
    </w:p>
    <w:p w14:paraId="4BF962E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Dificuldade em conseguir vagas;</w:t>
      </w:r>
    </w:p>
    <w:p w14:paraId="39549C0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Dificuldade em acessar as frequências; </w:t>
      </w:r>
      <w:proofErr w:type="gramStart"/>
      <w:r w:rsidRPr="00D13BA2">
        <w:rPr>
          <w:rFonts w:ascii="Arial" w:hAnsi="Arial" w:cs="Arial"/>
        </w:rPr>
        <w:t>Instrumental</w:t>
      </w:r>
      <w:proofErr w:type="gramEnd"/>
      <w:r w:rsidRPr="00D13BA2">
        <w:rPr>
          <w:rFonts w:ascii="Arial" w:hAnsi="Arial" w:cs="Arial"/>
        </w:rPr>
        <w:t xml:space="preserve"> de frequência;</w:t>
      </w:r>
    </w:p>
    <w:p w14:paraId="7DF1828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Diálogo escola e centro de cidadania;</w:t>
      </w:r>
    </w:p>
    <w:p w14:paraId="3529E07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Entrega das frequências/notas;</w:t>
      </w:r>
    </w:p>
    <w:p w14:paraId="22952AA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Fechamento de EJA/CIEJA.</w:t>
      </w:r>
    </w:p>
    <w:p w14:paraId="4F91C79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SMDET</w:t>
      </w:r>
    </w:p>
    <w:p w14:paraId="26A3E3C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Período de experiência de empregos CLT;</w:t>
      </w:r>
    </w:p>
    <w:p w14:paraId="7865E19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Como efetivar a suspensão do TCR;</w:t>
      </w:r>
    </w:p>
    <w:p w14:paraId="778B722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Renovação e compartilhamento de cursos do </w:t>
      </w:r>
      <w:proofErr w:type="spellStart"/>
      <w:r w:rsidRPr="00D13BA2">
        <w:rPr>
          <w:rFonts w:ascii="Arial" w:hAnsi="Arial" w:cs="Arial"/>
        </w:rPr>
        <w:t>CATe</w:t>
      </w:r>
      <w:proofErr w:type="spellEnd"/>
      <w:r w:rsidRPr="00D13BA2">
        <w:rPr>
          <w:rFonts w:ascii="Arial" w:hAnsi="Arial" w:cs="Arial"/>
        </w:rPr>
        <w:t xml:space="preserve"> e do </w:t>
      </w:r>
      <w:proofErr w:type="spellStart"/>
      <w:r w:rsidRPr="00D13BA2">
        <w:rPr>
          <w:rFonts w:ascii="Arial" w:hAnsi="Arial" w:cs="Arial"/>
        </w:rPr>
        <w:t>CentroPOP</w:t>
      </w:r>
      <w:proofErr w:type="spellEnd"/>
      <w:r w:rsidRPr="00D13BA2">
        <w:rPr>
          <w:rFonts w:ascii="Arial" w:hAnsi="Arial" w:cs="Arial"/>
        </w:rPr>
        <w:t>;</w:t>
      </w:r>
    </w:p>
    <w:p w14:paraId="3BA84E5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Retomar vivências/estágios de pessoas beneficiárias;</w:t>
      </w:r>
    </w:p>
    <w:p w14:paraId="42D139C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Vagas para pessoas LGBT.</w:t>
      </w:r>
    </w:p>
    <w:p w14:paraId="6FA2D55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SMS</w:t>
      </w:r>
    </w:p>
    <w:p w14:paraId="54DF7E7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Hormonização e Rede Sampa Trans. PREP</w:t>
      </w:r>
    </w:p>
    <w:p w14:paraId="1D02771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Saúde bucal;</w:t>
      </w:r>
    </w:p>
    <w:p w14:paraId="029E7BA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Silicone industrial.</w:t>
      </w:r>
    </w:p>
    <w:p w14:paraId="14F988A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SMT</w:t>
      </w:r>
    </w:p>
    <w:p w14:paraId="43FC859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Campanhas contra </w:t>
      </w:r>
      <w:proofErr w:type="spellStart"/>
      <w:r w:rsidRPr="00D13BA2">
        <w:rPr>
          <w:rFonts w:ascii="Arial" w:hAnsi="Arial" w:cs="Arial"/>
        </w:rPr>
        <w:t>LGBTIfobia</w:t>
      </w:r>
      <w:proofErr w:type="spellEnd"/>
      <w:r w:rsidRPr="00D13BA2">
        <w:rPr>
          <w:rFonts w:ascii="Arial" w:hAnsi="Arial" w:cs="Arial"/>
        </w:rPr>
        <w:t xml:space="preserve"> nos ônibus e terminais;</w:t>
      </w:r>
    </w:p>
    <w:p w14:paraId="499D428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>Programa mãe paulistana (encaminhar);</w:t>
      </w:r>
    </w:p>
    <w:p w14:paraId="310D0A2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Isenção de tarifas para cursos de nível técnico (encaminhar).</w:t>
      </w:r>
    </w:p>
    <w:p w14:paraId="5C4A87D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SEME</w:t>
      </w:r>
    </w:p>
    <w:p w14:paraId="3249A2D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Equipamentos de práticas de esporte.</w:t>
      </w:r>
    </w:p>
    <w:p w14:paraId="4DF7D46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SMTUR</w:t>
      </w:r>
    </w:p>
    <w:p w14:paraId="379BB71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Programa vai de Roteiro- Centros ficaram responsáveis por encaminhar lista com possíveis nomes para a participação do programa.</w:t>
      </w:r>
    </w:p>
    <w:p w14:paraId="6BCC31D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SMIT</w:t>
      </w:r>
    </w:p>
    <w:p w14:paraId="13A002CF" w14:textId="77777777" w:rsidR="00D13BA2" w:rsidRPr="00D13BA2" w:rsidRDefault="00D13BA2" w:rsidP="00D13BA2">
      <w:pPr>
        <w:jc w:val="both"/>
        <w:rPr>
          <w:rFonts w:ascii="Arial" w:hAnsi="Arial" w:cs="Arial"/>
        </w:rPr>
      </w:pPr>
      <w:proofErr w:type="spellStart"/>
      <w:r w:rsidRPr="00D13BA2">
        <w:rPr>
          <w:rFonts w:ascii="Arial" w:hAnsi="Arial" w:cs="Arial"/>
        </w:rPr>
        <w:t>FABLab</w:t>
      </w:r>
      <w:proofErr w:type="spellEnd"/>
      <w:r w:rsidRPr="00D13BA2">
        <w:rPr>
          <w:rFonts w:ascii="Arial" w:hAnsi="Arial" w:cs="Arial"/>
        </w:rPr>
        <w:t xml:space="preserve"> e Telecentro.</w:t>
      </w:r>
    </w:p>
    <w:p w14:paraId="7C98779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SMC</w:t>
      </w:r>
    </w:p>
    <w:p w14:paraId="0031DFFD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Projeto de capacitação e como encaminhar projetos de pessoas trans;</w:t>
      </w:r>
    </w:p>
    <w:p w14:paraId="146A9C7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Rede afirmativa SPCINE.</w:t>
      </w:r>
    </w:p>
    <w:p w14:paraId="59024E5D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SVMA</w:t>
      </w:r>
    </w:p>
    <w:p w14:paraId="48851DA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UMAPAZ- parceria de formação dos cursos disponibilizados.</w:t>
      </w:r>
    </w:p>
    <w:p w14:paraId="35CF9A3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SEDUC</w:t>
      </w:r>
    </w:p>
    <w:p w14:paraId="785BDDD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Participarão da reunião como convidados os coordenadores e técnicos dos 5 Centros de Cidadania LGBTI;</w:t>
      </w:r>
    </w:p>
    <w:p w14:paraId="775A3ADF" w14:textId="77777777" w:rsidR="00D13BA2" w:rsidRPr="00D13BA2" w:rsidRDefault="00D13BA2" w:rsidP="00D13BA2">
      <w:pPr>
        <w:jc w:val="both"/>
        <w:rPr>
          <w:rFonts w:ascii="Arial" w:hAnsi="Arial" w:cs="Arial"/>
        </w:rPr>
      </w:pPr>
    </w:p>
    <w:p w14:paraId="5B917F03" w14:textId="77777777" w:rsidR="00D13BA2" w:rsidRPr="00D13BA2" w:rsidRDefault="00D13BA2" w:rsidP="00D13BA2">
      <w:pPr>
        <w:jc w:val="both"/>
        <w:rPr>
          <w:rFonts w:ascii="Arial" w:hAnsi="Arial" w:cs="Arial"/>
          <w:b/>
          <w:bCs/>
          <w:u w:val="single"/>
        </w:rPr>
      </w:pPr>
      <w:r w:rsidRPr="00D13BA2">
        <w:rPr>
          <w:rFonts w:ascii="Arial" w:hAnsi="Arial" w:cs="Arial"/>
          <w:b/>
          <w:bCs/>
          <w:u w:val="single"/>
        </w:rPr>
        <w:t>Documento: 111376719 | Ata de Reunião</w:t>
      </w:r>
    </w:p>
    <w:p w14:paraId="77C2759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ATA DE REUNIÃO 04/2024</w:t>
      </w:r>
    </w:p>
    <w:p w14:paraId="7A27454D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Comitê </w:t>
      </w:r>
      <w:proofErr w:type="spellStart"/>
      <w:r w:rsidRPr="00D13BA2">
        <w:rPr>
          <w:rFonts w:ascii="Arial" w:hAnsi="Arial" w:cs="Arial"/>
        </w:rPr>
        <w:t>Intersecretarial</w:t>
      </w:r>
      <w:proofErr w:type="spellEnd"/>
      <w:r w:rsidRPr="00D13BA2">
        <w:rPr>
          <w:rFonts w:ascii="Arial" w:hAnsi="Arial" w:cs="Arial"/>
        </w:rPr>
        <w:t xml:space="preserve">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 xml:space="preserve"> - 24 de julho de 2024</w:t>
      </w:r>
    </w:p>
    <w:p w14:paraId="4F9A949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Pautas: Discussão e encaminhamentos</w:t>
      </w:r>
    </w:p>
    <w:p w14:paraId="7842EA7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Participantes do Comitê presentes:</w:t>
      </w:r>
    </w:p>
    <w:p w14:paraId="3A2A15B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Adriano Rodrigues </w:t>
      </w:r>
      <w:proofErr w:type="spellStart"/>
      <w:r w:rsidRPr="00D13BA2">
        <w:rPr>
          <w:rFonts w:ascii="Arial" w:hAnsi="Arial" w:cs="Arial"/>
        </w:rPr>
        <w:t>Biajone</w:t>
      </w:r>
      <w:proofErr w:type="spellEnd"/>
      <w:r w:rsidRPr="00D13BA2">
        <w:rPr>
          <w:rFonts w:ascii="Arial" w:hAnsi="Arial" w:cs="Arial"/>
        </w:rPr>
        <w:t>- Secretaria Estadual de Educação (SEDUC)</w:t>
      </w:r>
    </w:p>
    <w:p w14:paraId="7B8F43A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Alessandra- Secretaria Municipal de Cultura (SMC)</w:t>
      </w:r>
    </w:p>
    <w:p w14:paraId="422420E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Anna </w:t>
      </w:r>
      <w:proofErr w:type="spellStart"/>
      <w:r w:rsidRPr="00D13BA2">
        <w:rPr>
          <w:rFonts w:ascii="Arial" w:hAnsi="Arial" w:cs="Arial"/>
        </w:rPr>
        <w:t>Luisa</w:t>
      </w:r>
      <w:proofErr w:type="spellEnd"/>
      <w:r w:rsidRPr="00D13BA2">
        <w:rPr>
          <w:rFonts w:ascii="Arial" w:hAnsi="Arial" w:cs="Arial"/>
        </w:rPr>
        <w:t xml:space="preserve"> de Castro- Secretaria Municipal de Educação (SME)</w:t>
      </w:r>
    </w:p>
    <w:p w14:paraId="7F0F553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Ana Paula Alves dos Santos- Secretaria Municipal de Turismo (SMTUR)</w:t>
      </w:r>
    </w:p>
    <w:p w14:paraId="0A44551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Maicon Rocha Faria- Secretaria Municipal dos Direitos Humanos e Cidadania (SMDHC)</w:t>
      </w:r>
    </w:p>
    <w:p w14:paraId="7A819CA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>Nathália Franco Macedo - Secretaria Municipal de Assistência e Desenvolvimento Social (SMADS)</w:t>
      </w:r>
    </w:p>
    <w:p w14:paraId="5964E86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Rômulo Araújo Fernandes- Secretaria Municipal de Educação (SME)</w:t>
      </w:r>
    </w:p>
    <w:p w14:paraId="0F34709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Tania Regina Correa de Souza- Secretaria Municipal da Saúde (SMS)</w:t>
      </w:r>
    </w:p>
    <w:p w14:paraId="69D01B0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Às 14:00 do dia 24 do mês de julho do ano de 2024, ocorreu a reunião de forma remota (Microsoft Teams) com quórum de 8 participantes de diferentes</w:t>
      </w:r>
    </w:p>
    <w:p w14:paraId="6FA9FB5D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instituições. Reuniram-se: Adriano Rodrigues </w:t>
      </w:r>
      <w:proofErr w:type="spellStart"/>
      <w:r w:rsidRPr="00D13BA2">
        <w:rPr>
          <w:rFonts w:ascii="Arial" w:hAnsi="Arial" w:cs="Arial"/>
        </w:rPr>
        <w:t>Biajone</w:t>
      </w:r>
      <w:proofErr w:type="spellEnd"/>
      <w:r w:rsidRPr="00D13BA2">
        <w:rPr>
          <w:rFonts w:ascii="Arial" w:hAnsi="Arial" w:cs="Arial"/>
        </w:rPr>
        <w:t>- Secretaria Municipal de Educação (SME), Alessandra- Secretaria Municipal de Cultura (SMC), Anna</w:t>
      </w:r>
    </w:p>
    <w:p w14:paraId="671D097B" w14:textId="77777777" w:rsidR="00D13BA2" w:rsidRPr="00D13BA2" w:rsidRDefault="00D13BA2" w:rsidP="00D13BA2">
      <w:pPr>
        <w:jc w:val="both"/>
        <w:rPr>
          <w:rFonts w:ascii="Arial" w:hAnsi="Arial" w:cs="Arial"/>
        </w:rPr>
      </w:pPr>
      <w:proofErr w:type="spellStart"/>
      <w:r w:rsidRPr="00D13BA2">
        <w:rPr>
          <w:rFonts w:ascii="Arial" w:hAnsi="Arial" w:cs="Arial"/>
        </w:rPr>
        <w:t>Luisa</w:t>
      </w:r>
      <w:proofErr w:type="spellEnd"/>
      <w:r w:rsidRPr="00D13BA2">
        <w:rPr>
          <w:rFonts w:ascii="Arial" w:hAnsi="Arial" w:cs="Arial"/>
        </w:rPr>
        <w:t xml:space="preserve"> de Castro- Secretaria Municipal de Educação (SME), Ana Paula Alves dos Santos- (SMTUR), Maicon Rocha Faria- Secretaria Municipal dos Direitos Humanos e Cidadania (SMDHC), Nathália Franco Macedo - Secretaria Municipal de Assistência e Desenvolvimento Social (SMADS), Rômulo Araújo</w:t>
      </w:r>
    </w:p>
    <w:p w14:paraId="6001A6B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Fernandes- Secretaria Municipal de Educação (SME) e Tania Regina Correa de Souza- Secretaria Municipal da Saúde (SMS.</w:t>
      </w:r>
    </w:p>
    <w:p w14:paraId="3A64F3E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O Sr. Maicon coordenou a reunião, a qual iniciou sua fala relembrando sobre as atas, uma vez que ficou responsável por encaminhar aos participantes. Em</w:t>
      </w:r>
    </w:p>
    <w:p w14:paraId="4DED945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primeiro lugar, apontou sobre a necessidade de articulação de estratégias e da produção de um cronograma para o curso de sensibilização da Secretaria Municipal de Saúde atingir um amplo público. Tânia apontou que dependerá da quantidade de pessoas que serão atingidas, visto que está havendo</w:t>
      </w:r>
    </w:p>
    <w:p w14:paraId="2E60F35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divulgação pela própria SMS internamente. Dessa forma, foi sugerida a sugestão individual por parte de cada secretaria sobre as melhores maneiras de</w:t>
      </w:r>
    </w:p>
    <w:p w14:paraId="58646F1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divulgação. Por conseguinte, Nathália sugeriu a divulgação através do </w:t>
      </w:r>
      <w:proofErr w:type="spellStart"/>
      <w:r w:rsidRPr="00D13BA2">
        <w:rPr>
          <w:rFonts w:ascii="Arial" w:hAnsi="Arial" w:cs="Arial"/>
        </w:rPr>
        <w:t>email</w:t>
      </w:r>
      <w:proofErr w:type="spellEnd"/>
      <w:r w:rsidRPr="00D13BA2">
        <w:rPr>
          <w:rFonts w:ascii="Arial" w:hAnsi="Arial" w:cs="Arial"/>
        </w:rPr>
        <w:t xml:space="preserve"> institucional para diversos servidores, além de ter afirmado que já disparou</w:t>
      </w:r>
    </w:p>
    <w:p w14:paraId="200632A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informações internamente. Em seguida, foi questionado se há meios para obter informações técnicas sobre a quantidade de acessos de cada secretaria e foi</w:t>
      </w:r>
    </w:p>
    <w:p w14:paraId="28D0EE3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afirmado que não é possível, pois no momento da inscrição, não há espaço para essas informações pontuais, surgindo a necessidade de rever e acrescentar</w:t>
      </w:r>
    </w:p>
    <w:p w14:paraId="7250198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informações necessárias durante a inscrição. Sendo assim, foi concluído que ao realizar esse tipo de divulgação por </w:t>
      </w:r>
      <w:proofErr w:type="spellStart"/>
      <w:r w:rsidRPr="00D13BA2">
        <w:rPr>
          <w:rFonts w:ascii="Arial" w:hAnsi="Arial" w:cs="Arial"/>
        </w:rPr>
        <w:t>email</w:t>
      </w:r>
      <w:proofErr w:type="spellEnd"/>
      <w:r w:rsidRPr="00D13BA2">
        <w:rPr>
          <w:rFonts w:ascii="Arial" w:hAnsi="Arial" w:cs="Arial"/>
        </w:rPr>
        <w:t>, através da análise da aderência,</w:t>
      </w:r>
    </w:p>
    <w:p w14:paraId="05F171C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será discutida a necessidade de outras estratégias. Como também, juntamente a isso, cada Secretaria ficou encarregada por pensar em estratégias próprias, a</w:t>
      </w:r>
    </w:p>
    <w:p w14:paraId="1AA65EE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fim de que se houver a necessidade de uma maior divulgação, realizem estratégias mais específicas dentro de um prazo que será definido. Anna, SME,</w:t>
      </w:r>
    </w:p>
    <w:p w14:paraId="7B943AB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>sugeriu que esse curso seja incorporado como módulo inicial, devido à duração, na plataforma de cursos online da SME, além de, posteriormente, fundir com</w:t>
      </w:r>
    </w:p>
    <w:p w14:paraId="009DFE3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estratégias de educação. Posto isso, a partir da análise do decorrer do curso, essas sugestões ficaram para o segundo momento de revisão.</w:t>
      </w:r>
    </w:p>
    <w:p w14:paraId="482E353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Em segundo lugar, devido ao período eleitoral, todas as redes sociais vinculadas à prefeitura estão desativadas. Sendo assim, verificarão o que será feito com</w:t>
      </w:r>
    </w:p>
    <w:p w14:paraId="2FBC190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a divulgação dos cartazes e cards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 xml:space="preserve">. As opções são: 01. O encaminhamento pelo </w:t>
      </w:r>
      <w:proofErr w:type="spellStart"/>
      <w:r w:rsidRPr="00D13BA2">
        <w:rPr>
          <w:rFonts w:ascii="Arial" w:hAnsi="Arial" w:cs="Arial"/>
        </w:rPr>
        <w:t>email</w:t>
      </w:r>
      <w:proofErr w:type="spellEnd"/>
      <w:r w:rsidRPr="00D13BA2">
        <w:rPr>
          <w:rFonts w:ascii="Arial" w:hAnsi="Arial" w:cs="Arial"/>
        </w:rPr>
        <w:t xml:space="preserve"> institucional para cada Secretaria, a fim de que</w:t>
      </w:r>
    </w:p>
    <w:p w14:paraId="5E1A1B7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compartilhem nos respectivos equipamentos; 02. Uma nota de imprensa/release sobre as 1020 vagas do </w:t>
      </w:r>
      <w:proofErr w:type="gramStart"/>
      <w:r w:rsidRPr="00D13BA2">
        <w:rPr>
          <w:rFonts w:ascii="Arial" w:hAnsi="Arial" w:cs="Arial"/>
        </w:rPr>
        <w:t>programa ,</w:t>
      </w:r>
      <w:proofErr w:type="gramEnd"/>
      <w:r w:rsidRPr="00D13BA2">
        <w:rPr>
          <w:rFonts w:ascii="Arial" w:hAnsi="Arial" w:cs="Arial"/>
        </w:rPr>
        <w:t xml:space="preserve"> as quais estão em processo de aprovação</w:t>
      </w:r>
    </w:p>
    <w:p w14:paraId="2A9D1F0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legal. Com isso, a produção de cartazes sobre o aumento de vagas não será possível, pois se configura como propaganda eleitoral. Portanto, ficou</w:t>
      </w:r>
    </w:p>
    <w:p w14:paraId="68BBB46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encaminhado à SMDHC dar retorno sobre essas informações. Em seguimento, a respeito da reunião do comitê com os coordenadores dos centros, com o</w:t>
      </w:r>
    </w:p>
    <w:p w14:paraId="0405502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intuito de compartilhar discussões, foi definida a data (14 de agosto). Ademais, sobre o resultado das parcerias entre Secretarias, foi exposto pela SMADS</w:t>
      </w:r>
    </w:p>
    <w:p w14:paraId="5AE0B57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que o levantamento da ação do </w:t>
      </w:r>
      <w:proofErr w:type="spellStart"/>
      <w:r w:rsidRPr="00D13BA2">
        <w:rPr>
          <w:rFonts w:ascii="Arial" w:hAnsi="Arial" w:cs="Arial"/>
        </w:rPr>
        <w:t>CadÚnico</w:t>
      </w:r>
      <w:proofErr w:type="spellEnd"/>
      <w:r w:rsidRPr="00D13BA2">
        <w:rPr>
          <w:rFonts w:ascii="Arial" w:hAnsi="Arial" w:cs="Arial"/>
        </w:rPr>
        <w:t xml:space="preserve"> não fora feito. Por outro lado, foi discutida a agenda para os restantes centros até ao final do ano, assim como, em</w:t>
      </w:r>
    </w:p>
    <w:p w14:paraId="799F8DF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2025, o estabelecimento de agenda fixa da oferta do serviço a cada 6 meses. Como devolutiva da ACBG, o principal apontamento foi sobre o espaço da van,</w:t>
      </w:r>
    </w:p>
    <w:p w14:paraId="791746B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cujo zelo se faz necessário. Seguindo, foi destacada a importância da realização de um comitê com o intuito de discutir com mais atenção a população trans,</w:t>
      </w:r>
    </w:p>
    <w:p w14:paraId="0D0043E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visto que durante a ação foram percebidas divergências quanto ao conhecimento sobre essa população. Posto isso, como encaminhamento, será verificada a</w:t>
      </w:r>
    </w:p>
    <w:p w14:paraId="5E3AC18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possibilidade de abertura de um comitê com a Assessoria Técnica e assim, a estrutura de pautas, participantes, estratégias de atuação, entre outros. Nesse</w:t>
      </w:r>
    </w:p>
    <w:p w14:paraId="0F1F172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sentido, Adriano sugeriu a criação de uma câmara técnica, a qual foi apoiada pelos demais participantes e deverá ser </w:t>
      </w:r>
      <w:proofErr w:type="gramStart"/>
      <w:r w:rsidRPr="00D13BA2">
        <w:rPr>
          <w:rFonts w:ascii="Arial" w:hAnsi="Arial" w:cs="Arial"/>
        </w:rPr>
        <w:t>melhor</w:t>
      </w:r>
      <w:proofErr w:type="gramEnd"/>
      <w:r w:rsidRPr="00D13BA2">
        <w:rPr>
          <w:rFonts w:ascii="Arial" w:hAnsi="Arial" w:cs="Arial"/>
        </w:rPr>
        <w:t xml:space="preserve"> discutida nas próximas reuniões.</w:t>
      </w:r>
    </w:p>
    <w:p w14:paraId="36C74AF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Como prosseguimento, foi exposta a ação de empregabilidade com a Secretaria do Trabalho, a qual obteve resultados positivos, mas não de maneira</w:t>
      </w:r>
    </w:p>
    <w:p w14:paraId="1692E65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institucional, fazendo-se de importante discussão e garantindo vagas exclusivas para participantes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 xml:space="preserve">. Paralelo </w:t>
      </w:r>
      <w:proofErr w:type="gramStart"/>
      <w:r w:rsidRPr="00D13BA2">
        <w:rPr>
          <w:rFonts w:ascii="Arial" w:hAnsi="Arial" w:cs="Arial"/>
        </w:rPr>
        <w:t>à</w:t>
      </w:r>
      <w:proofErr w:type="gramEnd"/>
      <w:r w:rsidRPr="00D13BA2">
        <w:rPr>
          <w:rFonts w:ascii="Arial" w:hAnsi="Arial" w:cs="Arial"/>
        </w:rPr>
        <w:t xml:space="preserve"> isso, sobre a questão do</w:t>
      </w:r>
    </w:p>
    <w:p w14:paraId="1C9BECA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instrumental de frequência que estava sendo analisada, Maicon afirma que criou uma planilha que possui como base a planilha de pessoas ativas do</w:t>
      </w:r>
    </w:p>
    <w:p w14:paraId="24D19F7A" w14:textId="77777777" w:rsidR="00D13BA2" w:rsidRPr="00D13BA2" w:rsidRDefault="00D13BA2" w:rsidP="00D13BA2">
      <w:pPr>
        <w:jc w:val="both"/>
        <w:rPr>
          <w:rFonts w:ascii="Arial" w:hAnsi="Arial" w:cs="Arial"/>
        </w:rPr>
      </w:pPr>
      <w:proofErr w:type="spellStart"/>
      <w:r w:rsidRPr="00D13BA2">
        <w:rPr>
          <w:rFonts w:ascii="Arial" w:hAnsi="Arial" w:cs="Arial"/>
        </w:rPr>
        <w:lastRenderedPageBreak/>
        <w:t>Transcidadania</w:t>
      </w:r>
      <w:proofErr w:type="spellEnd"/>
      <w:r w:rsidRPr="00D13BA2">
        <w:rPr>
          <w:rFonts w:ascii="Arial" w:hAnsi="Arial" w:cs="Arial"/>
        </w:rPr>
        <w:t>, cujo processo servirá como organização das escolas e a partir disso, faz-se preciso uma reunião para melhor discussão. À vista disso, Adriano expôs a funcionalidade de uma plataforma que reúne dados de alunos das redes de ensino, a qual se pode fazer uma ligação direta com os dados</w:t>
      </w:r>
    </w:p>
    <w:p w14:paraId="18DFCDA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necessários para a manutenção dos participantes. Sendo assim, foi marcada uma data (07/08) com o intuito de discutir sobre a pauta.</w:t>
      </w:r>
    </w:p>
    <w:p w14:paraId="5CE0902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Dando sequência às pautas estabelecidas, sobre as visitas aos Centros de Cidadania, os coordenadores estão cientes da necessidade do encontro com os</w:t>
      </w:r>
    </w:p>
    <w:p w14:paraId="2E07DD6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representantes das Secretarias, cuja confirmação de disponibilidade de alguns ainda está pendente. Além disso, Tânia expôs a necessidade de articulação com</w:t>
      </w:r>
    </w:p>
    <w:p w14:paraId="7EC55DB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 SMT/SPTRANS sobre o programa Mãe Paulistana/ bilhete gestante de isenção de tarifa, já que houve relatos de dificuldade de acesso por parte de homens</w:t>
      </w:r>
    </w:p>
    <w:p w14:paraId="74A9BA4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trans gestantes ao programa. Como sequência, Maicon afirma </w:t>
      </w:r>
      <w:proofErr w:type="gramStart"/>
      <w:r w:rsidRPr="00D13BA2">
        <w:rPr>
          <w:rFonts w:ascii="Arial" w:hAnsi="Arial" w:cs="Arial"/>
        </w:rPr>
        <w:t>o recebimentos</w:t>
      </w:r>
      <w:proofErr w:type="gramEnd"/>
      <w:r w:rsidRPr="00D13BA2">
        <w:rPr>
          <w:rFonts w:ascii="Arial" w:hAnsi="Arial" w:cs="Arial"/>
        </w:rPr>
        <w:t xml:space="preserve"> dos cards da SMS e responsabiliza-se pelo encaminhamento tanto dos cards</w:t>
      </w:r>
    </w:p>
    <w:p w14:paraId="2E5D276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quanto do Powerpoint com informações aos Centros de Cidadania. Assim, a SMDHC declara a importância de haver parceria com a SMS na caminhada da AIDS, que acontece todos os anos, surgindo, pois, a necessidade de marcar uma reunião com a Coordenadoria de IST/AIDS nos primeiros dias de agosto,</w:t>
      </w:r>
    </w:p>
    <w:p w14:paraId="46BDE8B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pautada na conscientização da AIDS, </w:t>
      </w:r>
      <w:proofErr w:type="spellStart"/>
      <w:r w:rsidRPr="00D13BA2">
        <w:rPr>
          <w:rFonts w:ascii="Arial" w:hAnsi="Arial" w:cs="Arial"/>
        </w:rPr>
        <w:t>ISTs</w:t>
      </w:r>
      <w:proofErr w:type="spellEnd"/>
      <w:r w:rsidRPr="00D13BA2">
        <w:rPr>
          <w:rFonts w:ascii="Arial" w:hAnsi="Arial" w:cs="Arial"/>
        </w:rPr>
        <w:t>, do silicone industrial, hormonização, entre outras, aos centros. Sobre o Protocolo de Matrícula, não foi possível</w:t>
      </w:r>
    </w:p>
    <w:p w14:paraId="7E94D0A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obter um posicionamento, portanto, será discutido paralelamente na reunião com a SEDUC. Por fim, não foi possível articular sobre a reunião com o CRAS,</w:t>
      </w:r>
    </w:p>
    <w:p w14:paraId="2E1658C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no entanto, foi referido que haverá uma visita aos centros, cujo mapeamento ajudará a compreender necessidades, planejando melhor este encontro. Como</w:t>
      </w:r>
    </w:p>
    <w:p w14:paraId="2A58EC1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encaminhamento à SMADS, ficou a verificação da ação </w:t>
      </w:r>
      <w:proofErr w:type="spellStart"/>
      <w:r w:rsidRPr="00D13BA2">
        <w:rPr>
          <w:rFonts w:ascii="Arial" w:hAnsi="Arial" w:cs="Arial"/>
        </w:rPr>
        <w:t>CadÚnico</w:t>
      </w:r>
      <w:proofErr w:type="spellEnd"/>
      <w:r w:rsidRPr="00D13BA2">
        <w:rPr>
          <w:rFonts w:ascii="Arial" w:hAnsi="Arial" w:cs="Arial"/>
        </w:rPr>
        <w:t xml:space="preserve"> com os outros centros e o retorno do mapeamento das visitas, como também, à SMDHC,</w:t>
      </w:r>
    </w:p>
    <w:p w14:paraId="306501D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 elaboração da lista para o “Vai de Roteiro” e a verificação dos nomes para a formação da SMC.</w:t>
      </w:r>
    </w:p>
    <w:p w14:paraId="2E059C9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Foi encerrada a reunião.</w:t>
      </w:r>
    </w:p>
    <w:p w14:paraId="2855C2E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PAUTAS</w:t>
      </w:r>
    </w:p>
    <w:p w14:paraId="7D239EB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SMS</w:t>
      </w:r>
    </w:p>
    <w:p w14:paraId="5A8BC6A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Recebido Cards</w:t>
      </w:r>
    </w:p>
    <w:p w14:paraId="3F5143F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Reunião IST/AIDS (Caminhada da AIDS)</w:t>
      </w:r>
    </w:p>
    <w:p w14:paraId="2BAA581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Articular ações de saúde (hormonização, psicoterapia, sensibilização sobre silicone industrial)</w:t>
      </w:r>
    </w:p>
    <w:p w14:paraId="41033F8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>SEDUC</w:t>
      </w:r>
    </w:p>
    <w:p w14:paraId="34A8121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Visitas ao centro</w:t>
      </w:r>
    </w:p>
    <w:p w14:paraId="2ECA576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Instrumental de frequência</w:t>
      </w:r>
    </w:p>
    <w:p w14:paraId="238868A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SMIT Lista das </w:t>
      </w:r>
      <w:proofErr w:type="spellStart"/>
      <w:r w:rsidRPr="00D13BA2">
        <w:rPr>
          <w:rFonts w:ascii="Arial" w:hAnsi="Arial" w:cs="Arial"/>
        </w:rPr>
        <w:t>FABLabs</w:t>
      </w:r>
      <w:proofErr w:type="spellEnd"/>
    </w:p>
    <w:p w14:paraId="4323C52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SME</w:t>
      </w:r>
    </w:p>
    <w:p w14:paraId="4E4E637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Protocolo de matrícula</w:t>
      </w:r>
    </w:p>
    <w:p w14:paraId="304BD72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Instrumental de frequência</w:t>
      </w:r>
    </w:p>
    <w:p w14:paraId="688AC39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Articular vagas para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 xml:space="preserve"> no UNICEU</w:t>
      </w:r>
    </w:p>
    <w:p w14:paraId="2E7E8DC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SMDHC</w:t>
      </w:r>
    </w:p>
    <w:p w14:paraId="4812439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Elaboração de cartazes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>;</w:t>
      </w:r>
    </w:p>
    <w:p w14:paraId="7FB8D7F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Elaborar lista do “Vai de roteiro”;</w:t>
      </w:r>
    </w:p>
    <w:p w14:paraId="714126B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Verificar nomes para formação com a SMC;</w:t>
      </w:r>
    </w:p>
    <w:p w14:paraId="6B76551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Articular ações com SMS (IST/AIDS e outras ações).</w:t>
      </w:r>
    </w:p>
    <w:p w14:paraId="35ABA99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SMT Como articular futuras ações/campanhas nos terminais e </w:t>
      </w:r>
      <w:proofErr w:type="gramStart"/>
      <w:r w:rsidRPr="00D13BA2">
        <w:rPr>
          <w:rFonts w:ascii="Arial" w:hAnsi="Arial" w:cs="Arial"/>
        </w:rPr>
        <w:t>ônibus?;</w:t>
      </w:r>
      <w:proofErr w:type="gramEnd"/>
    </w:p>
    <w:p w14:paraId="1595523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Programa mãe paulistana (cartão para homens trans);</w:t>
      </w:r>
    </w:p>
    <w:p w14:paraId="1C80758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SMDET</w:t>
      </w:r>
    </w:p>
    <w:p w14:paraId="0728A81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Informações sobre o seguro de vida;</w:t>
      </w:r>
    </w:p>
    <w:p w14:paraId="3DC42B4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Vagas de emprego para pessoas trans (Cate);</w:t>
      </w:r>
    </w:p>
    <w:p w14:paraId="29BC345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Atualização da planilha de cursos oferecidos na SMDET/Cate/</w:t>
      </w:r>
      <w:proofErr w:type="spellStart"/>
      <w:r w:rsidRPr="00D13BA2">
        <w:rPr>
          <w:rFonts w:ascii="Arial" w:hAnsi="Arial" w:cs="Arial"/>
        </w:rPr>
        <w:t>CentroPOT</w:t>
      </w:r>
      <w:proofErr w:type="spellEnd"/>
      <w:r w:rsidRPr="00D13BA2">
        <w:rPr>
          <w:rFonts w:ascii="Arial" w:hAnsi="Arial" w:cs="Arial"/>
        </w:rPr>
        <w:t>.</w:t>
      </w:r>
    </w:p>
    <w:p w14:paraId="3431556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SMADS</w:t>
      </w:r>
    </w:p>
    <w:p w14:paraId="63A75D0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Reunião com os coordenadores do CRAS;</w:t>
      </w:r>
    </w:p>
    <w:p w14:paraId="26A8263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Novas datas para ação </w:t>
      </w:r>
      <w:proofErr w:type="spellStart"/>
      <w:r w:rsidRPr="00D13BA2">
        <w:rPr>
          <w:rFonts w:ascii="Arial" w:hAnsi="Arial" w:cs="Arial"/>
        </w:rPr>
        <w:t>CadÚnico</w:t>
      </w:r>
      <w:proofErr w:type="spellEnd"/>
      <w:r w:rsidRPr="00D13BA2">
        <w:rPr>
          <w:rFonts w:ascii="Arial" w:hAnsi="Arial" w:cs="Arial"/>
        </w:rPr>
        <w:t xml:space="preserve"> no centro que falta;</w:t>
      </w:r>
    </w:p>
    <w:p w14:paraId="1BCDE11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Articular novas ações;</w:t>
      </w:r>
    </w:p>
    <w:p w14:paraId="44403D0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Cronograma de ação do </w:t>
      </w:r>
      <w:proofErr w:type="spellStart"/>
      <w:r w:rsidRPr="00D13BA2">
        <w:rPr>
          <w:rFonts w:ascii="Arial" w:hAnsi="Arial" w:cs="Arial"/>
        </w:rPr>
        <w:t>CadÚnico</w:t>
      </w:r>
      <w:proofErr w:type="spellEnd"/>
      <w:r w:rsidRPr="00D13BA2">
        <w:rPr>
          <w:rFonts w:ascii="Arial" w:hAnsi="Arial" w:cs="Arial"/>
        </w:rPr>
        <w:t xml:space="preserve"> (qual o melhor período).</w:t>
      </w:r>
    </w:p>
    <w:p w14:paraId="6F71953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SMTUR Articular o vai de roteiro para pessoas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>.</w:t>
      </w:r>
    </w:p>
    <w:p w14:paraId="7377871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SEME Prática esportiva em equipamentos esportivos para pessoas trans</w:t>
      </w:r>
    </w:p>
    <w:p w14:paraId="4B85C10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Sensibilização das equipes dos equipamentos de esporte</w:t>
      </w:r>
    </w:p>
    <w:p w14:paraId="654B6E1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SVMA</w:t>
      </w:r>
    </w:p>
    <w:p w14:paraId="19CAE01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Articular ações entre CCLGBTI e UMAPAZ</w:t>
      </w:r>
    </w:p>
    <w:p w14:paraId="1704932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>Sensibilização das equipes que trabalham em parques</w:t>
      </w:r>
    </w:p>
    <w:p w14:paraId="258CFD4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SMC Rede Afirmativa </w:t>
      </w:r>
      <w:proofErr w:type="spellStart"/>
      <w:r w:rsidRPr="00D13BA2">
        <w:rPr>
          <w:rFonts w:ascii="Arial" w:hAnsi="Arial" w:cs="Arial"/>
        </w:rPr>
        <w:t>SPCine</w:t>
      </w:r>
      <w:proofErr w:type="spellEnd"/>
    </w:p>
    <w:p w14:paraId="2CDC7D28" w14:textId="77777777" w:rsid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Curso de produção cultural/acesso a editais de fomento cultural para pessoas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 xml:space="preserve"> </w:t>
      </w:r>
    </w:p>
    <w:p w14:paraId="1EC1F098" w14:textId="77777777" w:rsidR="00D13BA2" w:rsidRPr="00D13BA2" w:rsidRDefault="00D13BA2" w:rsidP="00D13BA2">
      <w:pPr>
        <w:jc w:val="both"/>
        <w:rPr>
          <w:rFonts w:ascii="Arial" w:hAnsi="Arial" w:cs="Arial"/>
        </w:rPr>
      </w:pPr>
    </w:p>
    <w:p w14:paraId="21BA3981" w14:textId="77777777" w:rsidR="00D13BA2" w:rsidRPr="00D13BA2" w:rsidRDefault="00D13BA2" w:rsidP="00D13BA2">
      <w:pPr>
        <w:jc w:val="both"/>
        <w:rPr>
          <w:rFonts w:ascii="Arial" w:hAnsi="Arial" w:cs="Arial"/>
          <w:b/>
          <w:bCs/>
          <w:u w:val="single"/>
        </w:rPr>
      </w:pPr>
      <w:r w:rsidRPr="00D13BA2">
        <w:rPr>
          <w:rFonts w:ascii="Arial" w:hAnsi="Arial" w:cs="Arial"/>
          <w:b/>
          <w:bCs/>
          <w:u w:val="single"/>
        </w:rPr>
        <w:t>Documento: 107336420 | Ata de Reunião</w:t>
      </w:r>
    </w:p>
    <w:p w14:paraId="003CD8C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ATA DE REUNIÃO 03/2024</w:t>
      </w:r>
    </w:p>
    <w:p w14:paraId="395494F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Comitê </w:t>
      </w:r>
      <w:proofErr w:type="spellStart"/>
      <w:r w:rsidRPr="00D13BA2">
        <w:rPr>
          <w:rFonts w:ascii="Arial" w:hAnsi="Arial" w:cs="Arial"/>
        </w:rPr>
        <w:t>Intersecretarial</w:t>
      </w:r>
      <w:proofErr w:type="spellEnd"/>
      <w:r w:rsidRPr="00D13BA2">
        <w:rPr>
          <w:rFonts w:ascii="Arial" w:hAnsi="Arial" w:cs="Arial"/>
        </w:rPr>
        <w:t xml:space="preserve">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 xml:space="preserve"> - 12 de junho de 2024</w:t>
      </w:r>
    </w:p>
    <w:p w14:paraId="7CE2D52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Participantes do Comitê presentes:</w:t>
      </w:r>
    </w:p>
    <w:p w14:paraId="25189EE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Alessandra- Secretaria Municipal de Cultura (SMC)</w:t>
      </w:r>
    </w:p>
    <w:p w14:paraId="3C94B41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Anna </w:t>
      </w:r>
      <w:proofErr w:type="spellStart"/>
      <w:r w:rsidRPr="00D13BA2">
        <w:rPr>
          <w:rFonts w:ascii="Arial" w:hAnsi="Arial" w:cs="Arial"/>
        </w:rPr>
        <w:t>Luisa</w:t>
      </w:r>
      <w:proofErr w:type="spellEnd"/>
      <w:r w:rsidRPr="00D13BA2">
        <w:rPr>
          <w:rFonts w:ascii="Arial" w:hAnsi="Arial" w:cs="Arial"/>
        </w:rPr>
        <w:t xml:space="preserve"> de Castro- Secretaria Municipal de Educação (SME)</w:t>
      </w:r>
    </w:p>
    <w:p w14:paraId="2FCDF50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Maicon Rocha Faria- Secretaria Municipal dos Direitos Humanos e Cidadania (SMDHC)</w:t>
      </w:r>
    </w:p>
    <w:p w14:paraId="0B3EE8FD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Nathália Franco Macedo - Secretaria Municipal de Assistência e Desenvolvimento Social (SMADS)</w:t>
      </w:r>
    </w:p>
    <w:p w14:paraId="077CEFA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Nicolle da Secretaria de Inovação e Tecnologia- Secretaria Municipal de Inovação e Tecnologia (SMIT)</w:t>
      </w:r>
    </w:p>
    <w:p w14:paraId="5F02A6E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Pâmela Francelino- Secretaria do Estado da Educação (SEDUC)</w:t>
      </w:r>
    </w:p>
    <w:p w14:paraId="03CA69A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Rômulo Araújo Fernandes- Secretaria Municipal de Educação (SME)</w:t>
      </w:r>
    </w:p>
    <w:p w14:paraId="0742FA5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Tania Regina Correa de Souza- Secretaria Municipal da Saúde (SMS)</w:t>
      </w:r>
    </w:p>
    <w:p w14:paraId="2F89AB1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Às 14:00 do dia 12 do mês de junho do ano de 2024, ocorreu a reunião de forma remota (Microsoft Teams) com quórum de 8 participantes de diferentes</w:t>
      </w:r>
    </w:p>
    <w:p w14:paraId="4F74D3D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instituições. Reuniram-se: Alessandra- Secretaria Municipal de Cultura (SMC), Anna </w:t>
      </w:r>
      <w:proofErr w:type="spellStart"/>
      <w:r w:rsidRPr="00D13BA2">
        <w:rPr>
          <w:rFonts w:ascii="Arial" w:hAnsi="Arial" w:cs="Arial"/>
        </w:rPr>
        <w:t>Luisa</w:t>
      </w:r>
      <w:proofErr w:type="spellEnd"/>
      <w:r w:rsidRPr="00D13BA2">
        <w:rPr>
          <w:rFonts w:ascii="Arial" w:hAnsi="Arial" w:cs="Arial"/>
        </w:rPr>
        <w:t xml:space="preserve"> de Castro- Secretaria Municipal de Educação (SME), Maicon Rocha Faria- Secretaria Municipal dos Direitos Humanos e Cidadania (SMDHC), Nathália Franco Macedo - Secretaria Municipal de Assistência e Desenvolvimento Social (SMADS), Nicolle da Secretaria de Inovação e Tecnologia- Secretaria Municipal de Inovação e Tecnologia (SMIT), Pâmela</w:t>
      </w:r>
    </w:p>
    <w:p w14:paraId="4FEFB41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Francelino- Secretaria do Estado da Educação (SEDUC), Rômulo Araújo Fernandes- Secretaria Municipal de Educação (SME), Tania Regina Correa de</w:t>
      </w:r>
    </w:p>
    <w:p w14:paraId="39DC15F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Souza- Secretaria Municipal da Saúde (SMS).</w:t>
      </w:r>
    </w:p>
    <w:p w14:paraId="4B4489FD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O Sr. Maicon coordenou a reunião, relembrando que estão na terceira reunião do ano de 2024, iniciou sua fala afirmando que, em julho, as vagas do</w:t>
      </w:r>
    </w:p>
    <w:p w14:paraId="1F6E8B26" w14:textId="77777777" w:rsidR="00D13BA2" w:rsidRPr="00D13BA2" w:rsidRDefault="00D13BA2" w:rsidP="00D13BA2">
      <w:pPr>
        <w:jc w:val="both"/>
        <w:rPr>
          <w:rFonts w:ascii="Arial" w:hAnsi="Arial" w:cs="Arial"/>
        </w:rPr>
      </w:pPr>
      <w:proofErr w:type="spellStart"/>
      <w:r w:rsidRPr="00D13BA2">
        <w:rPr>
          <w:rFonts w:ascii="Arial" w:hAnsi="Arial" w:cs="Arial"/>
        </w:rPr>
        <w:lastRenderedPageBreak/>
        <w:t>Transcidadania</w:t>
      </w:r>
      <w:proofErr w:type="spellEnd"/>
      <w:r w:rsidRPr="00D13BA2">
        <w:rPr>
          <w:rFonts w:ascii="Arial" w:hAnsi="Arial" w:cs="Arial"/>
        </w:rPr>
        <w:t xml:space="preserve"> aumentarão para 1020 vagas, o qual possui atualmente 700 pessoas ativas no programa. Em primeiro lugar, o principal ponto será a criação</w:t>
      </w:r>
    </w:p>
    <w:p w14:paraId="6EDCFB4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de estratégias, com a ajuda de todas as Secretarias participantes, para ampliar o número de pessoas beneficiadas do programa. Uma das estratégias já</w:t>
      </w:r>
    </w:p>
    <w:p w14:paraId="2EA0E82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pensadas, foi a preparação de um material sobre 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>, explicando seu funcionamento a fim de divulgá-lo através dos equipamentos das</w:t>
      </w:r>
    </w:p>
    <w:p w14:paraId="6DF5EDE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Secretarias à população, para que, ao ser identificada a elegibilidade de uma pessoa, seja explicado e oferecido a participação.</w:t>
      </w:r>
    </w:p>
    <w:p w14:paraId="0EB4FF2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Nesse viés, devido à possibilidade da produção tanto de cartazes quanto de cards, Tânia sugeriu a exposição de tais nas 45 unidades da Rede Sampa Trans,</w:t>
      </w:r>
    </w:p>
    <w:p w14:paraId="50AC55A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além de mandar os cards nos grupos. Desse modo, ficou encaminhado ao Maicon verificar a elaboração física e digital desses materiais com o CAF. Como</w:t>
      </w:r>
    </w:p>
    <w:p w14:paraId="7E5EB82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também, mandar para as unidades de ensino, uma vez que há possibilidades de </w:t>
      </w:r>
      <w:proofErr w:type="spellStart"/>
      <w:r w:rsidRPr="00D13BA2">
        <w:rPr>
          <w:rFonts w:ascii="Arial" w:hAnsi="Arial" w:cs="Arial"/>
        </w:rPr>
        <w:t>não-ciência</w:t>
      </w:r>
      <w:proofErr w:type="spellEnd"/>
      <w:r w:rsidRPr="00D13BA2">
        <w:rPr>
          <w:rFonts w:ascii="Arial" w:hAnsi="Arial" w:cs="Arial"/>
        </w:rPr>
        <w:t xml:space="preserve"> do público-foco nesses ambientes.</w:t>
      </w:r>
    </w:p>
    <w:p w14:paraId="12CB1A1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Nathalia comenta que essa distribuição seria interessante nos grupos de assistência e nas unidades referenciadas, centros de acolhidas, entre outros. Maicon</w:t>
      </w:r>
    </w:p>
    <w:p w14:paraId="14B3C1B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solicita uma previsão da quantidade de cartazes para cada Secretaria, com a intenção de possuir uma noção da quantidade solicitada, sendo estas:</w:t>
      </w:r>
    </w:p>
    <w:p w14:paraId="4F1A49A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SMS: 45 cartazes</w:t>
      </w:r>
    </w:p>
    <w:p w14:paraId="3E88D89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SMIT: 200 cartazes</w:t>
      </w:r>
    </w:p>
    <w:p w14:paraId="22EA374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SMADS: 100 cartazes</w:t>
      </w:r>
    </w:p>
    <w:p w14:paraId="0E56920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Seguindo, como discutido anteriormente, para o próximo mês ou final de julho, há planos de marcar reuniões presenciais com coordenadores dos centros e as</w:t>
      </w:r>
    </w:p>
    <w:p w14:paraId="2A2BFE9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secretarias, para discutir assuntos técnicos, sugerindo, assim, o espaço da SMDHC para a ocorrência. Tânia comentou que a participação de técnicos seria</w:t>
      </w:r>
    </w:p>
    <w:p w14:paraId="74D2B29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importante, para estreitar informações sobre a Rede Sampa Trans, fluxos, entre outros, questionando se essa reunião seria em conjunto ou se a melhor opção</w:t>
      </w:r>
    </w:p>
    <w:p w14:paraId="521AD6A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seria encontros separados. Desse modo, foi feita uma votação, optando por encontros individuais. Maicon ficou responsável por contatar os centros. Caso</w:t>
      </w:r>
    </w:p>
    <w:p w14:paraId="6AA97F5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aconteça, essas reuniões em conjunto, Alessandra ofereceu o espaço da SMC. Por último, Tânia solicita que a reunião seja marcada para depois do dia 10 de</w:t>
      </w:r>
    </w:p>
    <w:p w14:paraId="0386E8B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julho, uma vez que sairá de férias.</w:t>
      </w:r>
    </w:p>
    <w:p w14:paraId="6999E86D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>Sob essa perspectiva, como discussão de reuniões passadas, estava a pauta da sensibilização referente à população LGBT para as Secretarias. No entanto, a</w:t>
      </w:r>
    </w:p>
    <w:p w14:paraId="50768FC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pessoa responsável por isso não faz mais parte da Coordenação LGBTI, fazendo com que seja repensado. Logo após, Tânia relatou que o EAD ficou pronto e</w:t>
      </w:r>
    </w:p>
    <w:p w14:paraId="6F770B5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que os cards estão em processo de fabricação, tornando-se responsável por encaminhá-los ao Maicon, a fim de divulgação nas Secretarias. Ademais, após</w:t>
      </w:r>
    </w:p>
    <w:p w14:paraId="44FA724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isso, há a possibilidade de pensar em estratégias de como será aplicado o curso por cada Secretaria. Sendo acessível a todos os servidores, Tânia sugeriu a</w:t>
      </w:r>
    </w:p>
    <w:p w14:paraId="56FEE2D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solicitação de relatórios dos participantes dos cursos, com o objetivo de mapear a quantidade de servidores. Como também, pelo mesmo motivo, repensarão</w:t>
      </w:r>
    </w:p>
    <w:p w14:paraId="0B510BC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sobre a inserção do projeto “Desvendando o Arco-Íris” na EMASP.</w:t>
      </w:r>
    </w:p>
    <w:p w14:paraId="3F3E8C1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Dessa maneira, as demandas por Secretaria foram discutidas, sendo estas:</w:t>
      </w:r>
    </w:p>
    <w:p w14:paraId="5D9044C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SMS: Já está em andamento a reunião com a Coordenação de IST/AIDS e para além de ações relacionadas à PREP, IST, faz-se necessário pensar na questão</w:t>
      </w:r>
    </w:p>
    <w:p w14:paraId="02ABC05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de homônimo-terapia e psicoterapia, uma vez que todas as unidades da Rede Sampa Trans possuem esses serviços. Maicon sugeriu a promoção de rodas de</w:t>
      </w:r>
    </w:p>
    <w:p w14:paraId="11FEA3F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conversas nos Centros com o objetivo de explicar, esclarecer e conscientizar sobre o funcionamento desses serviços. Sendo assim, Tânia afirma a</w:t>
      </w:r>
    </w:p>
    <w:p w14:paraId="70E53D2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importância de haver essa reunião com os centros, a fim de discutir assuntos de interesse comum.</w:t>
      </w:r>
    </w:p>
    <w:p w14:paraId="2569079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SMC: Sobre a participação de editais de cultura, na oferta de cursos, oficinas, informativos, foi dito que a decisão dessas realizações foi unânime. Maicon</w:t>
      </w:r>
    </w:p>
    <w:p w14:paraId="4956269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afirma que os Centros já foram questionados se há o interesse de participação por parte dos beneficiados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 xml:space="preserve">, quantas pessoas </w:t>
      </w:r>
      <w:proofErr w:type="spellStart"/>
      <w:r w:rsidRPr="00D13BA2">
        <w:rPr>
          <w:rFonts w:ascii="Arial" w:hAnsi="Arial" w:cs="Arial"/>
        </w:rPr>
        <w:t>seriam</w:t>
      </w:r>
      <w:proofErr w:type="spellEnd"/>
      <w:r w:rsidRPr="00D13BA2">
        <w:rPr>
          <w:rFonts w:ascii="Arial" w:hAnsi="Arial" w:cs="Arial"/>
        </w:rPr>
        <w:t xml:space="preserve"> e se</w:t>
      </w:r>
    </w:p>
    <w:p w14:paraId="09145CA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abordariam todas as unidades. Além disso, sobre a Rede Afirmativa da SPCINE, a obtenção de respostas não foi possível, no entanto, Alessandra disse que</w:t>
      </w:r>
    </w:p>
    <w:p w14:paraId="6D336A0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voltará a questionar, trazendo devolutivas tanto disso quanto da questão dos editais.</w:t>
      </w:r>
    </w:p>
    <w:p w14:paraId="687775F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SME: Como parte de relatos de grande dificuldade dos centros, a articulação sobre o recebimento das frequências não foi possível entre as escolas, a CPI e</w:t>
      </w:r>
    </w:p>
    <w:p w14:paraId="49F491DD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os centros. Maicon afirma que a SEDUC está estudando a possibilidade de criação de um instrumento para trabalhar melhor com o envio das frequências. Desse modo, Pâmela e Adriana relatam que estão em contato com a Coordenadoria de matrículas para avaliar a possibilidade de acrescentar no sistema um</w:t>
      </w:r>
    </w:p>
    <w:p w14:paraId="468CBA0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 xml:space="preserve">campo de acompanhamento das frequências dos estudantes. Devido ao status dessa demanda, assim que houver atualizações, </w:t>
      </w:r>
      <w:proofErr w:type="spellStart"/>
      <w:r w:rsidRPr="00D13BA2">
        <w:rPr>
          <w:rFonts w:ascii="Arial" w:hAnsi="Arial" w:cs="Arial"/>
        </w:rPr>
        <w:t>trazerão</w:t>
      </w:r>
      <w:proofErr w:type="spellEnd"/>
      <w:r w:rsidRPr="00D13BA2">
        <w:rPr>
          <w:rFonts w:ascii="Arial" w:hAnsi="Arial" w:cs="Arial"/>
        </w:rPr>
        <w:t xml:space="preserve"> devolutivas.</w:t>
      </w:r>
    </w:p>
    <w:p w14:paraId="1FC98A3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Por último, tendo em vista que os centros relataram dificuldade com o envio das frequências por parte das escolas, Maicon solicitou que eles fizessem</w:t>
      </w:r>
    </w:p>
    <w:p w14:paraId="11C83A7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relatórios desses acontecimentos e assim, como ponto focal, a articulação da SME com as escolas sobre a importância desses envios. Pâmela concordou e Rômulo se manifestou em nome das escolas municipais, dizendo que consegue entrar diretamente em contato com eles. Portanto, concretizando como</w:t>
      </w:r>
    </w:p>
    <w:p w14:paraId="4978DDC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protocolo quando houver complicações, enviarão os relatos à SME para apontarem às escolas, mapeando, pois, os problemas.</w:t>
      </w:r>
    </w:p>
    <w:p w14:paraId="3CE1B5C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SEDUC: Foi solicitado o envio da lista das escolas com a modalidade EJA, uma vez que os técnicos apresentam dificuldade de encaminhar pessoas</w:t>
      </w:r>
    </w:p>
    <w:p w14:paraId="3A073E8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beneficiadas para as escolas que oferecem essa modalidade. Pâmela afirmou que irá encaminhar ao Maicon a lista solicitada.</w:t>
      </w:r>
    </w:p>
    <w:p w14:paraId="42F6937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SMADS: Estão sendo feitas as articulações do Mutirão do </w:t>
      </w:r>
      <w:proofErr w:type="spellStart"/>
      <w:r w:rsidRPr="00D13BA2">
        <w:rPr>
          <w:rFonts w:ascii="Arial" w:hAnsi="Arial" w:cs="Arial"/>
        </w:rPr>
        <w:t>CadÚnico</w:t>
      </w:r>
      <w:proofErr w:type="spellEnd"/>
      <w:r w:rsidRPr="00D13BA2">
        <w:rPr>
          <w:rFonts w:ascii="Arial" w:hAnsi="Arial" w:cs="Arial"/>
        </w:rPr>
        <w:t>, como também, permanece pendente a definição de uma data para a reunião com os</w:t>
      </w:r>
    </w:p>
    <w:p w14:paraId="08840E9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coordenadores do CRAS e dos centros.</w:t>
      </w:r>
    </w:p>
    <w:p w14:paraId="4D300F2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SMIT: Foi identificado que não há formalização da parceria com a SMDHC. Sendo assim, estão vendo a possibilidade de formalização e o aumento de</w:t>
      </w:r>
    </w:p>
    <w:p w14:paraId="47C1CDF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equipamentos voltados à população LGBTI. Ademais, não há nenhuma pauta voltada à população LGBTI nos </w:t>
      </w:r>
      <w:proofErr w:type="spellStart"/>
      <w:r w:rsidRPr="00D13BA2">
        <w:rPr>
          <w:rFonts w:ascii="Arial" w:hAnsi="Arial" w:cs="Arial"/>
        </w:rPr>
        <w:t>FabLab</w:t>
      </w:r>
      <w:proofErr w:type="spellEnd"/>
      <w:r w:rsidRPr="00D13BA2">
        <w:rPr>
          <w:rFonts w:ascii="Arial" w:hAnsi="Arial" w:cs="Arial"/>
        </w:rPr>
        <w:t>, procurando, pois, entender como</w:t>
      </w:r>
    </w:p>
    <w:p w14:paraId="710665AC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podem mudar e ampliar isso. Maicon afirma que seria interessante haver um </w:t>
      </w:r>
      <w:proofErr w:type="spellStart"/>
      <w:r w:rsidRPr="00D13BA2">
        <w:rPr>
          <w:rFonts w:ascii="Arial" w:hAnsi="Arial" w:cs="Arial"/>
        </w:rPr>
        <w:t>FabLab</w:t>
      </w:r>
      <w:proofErr w:type="spellEnd"/>
      <w:r w:rsidRPr="00D13BA2">
        <w:rPr>
          <w:rFonts w:ascii="Arial" w:hAnsi="Arial" w:cs="Arial"/>
        </w:rPr>
        <w:t xml:space="preserve"> em cada centro de cidadania e logo pergunta sobre a bolsa trabalho: se,</w:t>
      </w:r>
    </w:p>
    <w:p w14:paraId="1D77707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caso for identificado alguma beneficiária que possui algum projeto de empreendedorismo, poderá usufruir desse instrumento. Nicolle afirma que sim, bem</w:t>
      </w:r>
    </w:p>
    <w:p w14:paraId="0A23791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como, ao identificar, há uma indicação de trabalho no Bolsa Trabalho ou Operação Trabalho e que dentro do </w:t>
      </w:r>
      <w:proofErr w:type="spellStart"/>
      <w:r w:rsidRPr="00D13BA2">
        <w:rPr>
          <w:rFonts w:ascii="Arial" w:hAnsi="Arial" w:cs="Arial"/>
        </w:rPr>
        <w:t>FabLab</w:t>
      </w:r>
      <w:proofErr w:type="spellEnd"/>
      <w:r w:rsidRPr="00D13BA2">
        <w:rPr>
          <w:rFonts w:ascii="Arial" w:hAnsi="Arial" w:cs="Arial"/>
        </w:rPr>
        <w:t>, há a possibilidade de capacitação</w:t>
      </w:r>
    </w:p>
    <w:p w14:paraId="0DE9A06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profissional. Nicolle ficou responsável por encaminhar uma lista dos pontos da </w:t>
      </w:r>
      <w:proofErr w:type="spellStart"/>
      <w:r w:rsidRPr="00D13BA2">
        <w:rPr>
          <w:rFonts w:ascii="Arial" w:hAnsi="Arial" w:cs="Arial"/>
        </w:rPr>
        <w:t>FabLab</w:t>
      </w:r>
      <w:proofErr w:type="spellEnd"/>
      <w:r w:rsidRPr="00D13BA2">
        <w:rPr>
          <w:rFonts w:ascii="Arial" w:hAnsi="Arial" w:cs="Arial"/>
        </w:rPr>
        <w:t xml:space="preserve">. </w:t>
      </w:r>
      <w:proofErr w:type="gramStart"/>
      <w:r w:rsidRPr="00D13BA2">
        <w:rPr>
          <w:rFonts w:ascii="Arial" w:hAnsi="Arial" w:cs="Arial"/>
        </w:rPr>
        <w:t>E</w:t>
      </w:r>
      <w:proofErr w:type="gramEnd"/>
      <w:r w:rsidRPr="00D13BA2">
        <w:rPr>
          <w:rFonts w:ascii="Arial" w:hAnsi="Arial" w:cs="Arial"/>
        </w:rPr>
        <w:t xml:space="preserve"> portanto, fez-se concreta a utilização desses espaços das pessoas</w:t>
      </w:r>
    </w:p>
    <w:p w14:paraId="56BC687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>.</w:t>
      </w:r>
    </w:p>
    <w:p w14:paraId="1500622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SMTUR: Maicon ficou responsável por enviar as listas para o “Vai de roteiro". Posto isso, a City Tour não será possível a parceria, uma vez que o público</w:t>
      </w:r>
    </w:p>
    <w:p w14:paraId="4AC2C34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foco deles são jovens e crianças da rede pública.</w:t>
      </w:r>
    </w:p>
    <w:p w14:paraId="2CCAEC8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SMT; SMDET; SVMA; SEME; SMTUR não estavam presentes.</w:t>
      </w:r>
    </w:p>
    <w:p w14:paraId="7FE0366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>Seguindo, há uma dificuldade durante o período de férias ou fim de semestre, onde não se possui matrícula, impedindo a pessoa de se inscrever no programa.</w:t>
      </w:r>
    </w:p>
    <w:p w14:paraId="57930A7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Portanto, a criação de um protocolo de intenção de matrícula seria uma solução, a qual haverá um acompanhamento, caso a pessoa não faça a inscrição de</w:t>
      </w:r>
    </w:p>
    <w:p w14:paraId="3F047DC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fato, ela pode ser desligada. Rômulo ficou responsável pela verificação disso com a equipe de matrícula. Sobre a questão da </w:t>
      </w:r>
      <w:proofErr w:type="spellStart"/>
      <w:r w:rsidRPr="00D13BA2">
        <w:rPr>
          <w:rFonts w:ascii="Arial" w:hAnsi="Arial" w:cs="Arial"/>
        </w:rPr>
        <w:t>Uniceu</w:t>
      </w:r>
      <w:proofErr w:type="spellEnd"/>
      <w:r w:rsidRPr="00D13BA2">
        <w:rPr>
          <w:rFonts w:ascii="Arial" w:hAnsi="Arial" w:cs="Arial"/>
        </w:rPr>
        <w:t>, Rômulo relata que os</w:t>
      </w:r>
    </w:p>
    <w:p w14:paraId="2A59DDE9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editais são feitos pelas universidades, havendo a necessidade de haver uma conversa mais profunda com as instituições, a fim de questionar e alterar. Disse</w:t>
      </w:r>
    </w:p>
    <w:p w14:paraId="54A30A5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que já havia conversado, esperando devolutivas concretas.</w:t>
      </w:r>
    </w:p>
    <w:p w14:paraId="0DD06527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Para concluir, Tânia sugeriu a adição de duas discussões, sobre a </w:t>
      </w:r>
      <w:proofErr w:type="spellStart"/>
      <w:r w:rsidRPr="00D13BA2">
        <w:rPr>
          <w:rFonts w:ascii="Arial" w:hAnsi="Arial" w:cs="Arial"/>
        </w:rPr>
        <w:t>auto-hormonização</w:t>
      </w:r>
      <w:proofErr w:type="spellEnd"/>
      <w:r w:rsidRPr="00D13BA2">
        <w:rPr>
          <w:rFonts w:ascii="Arial" w:hAnsi="Arial" w:cs="Arial"/>
        </w:rPr>
        <w:t xml:space="preserve"> e o silicone industrial, no decreto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>, ligadas à Rede</w:t>
      </w:r>
    </w:p>
    <w:p w14:paraId="0EC54FD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Sampa Trans.</w:t>
      </w:r>
    </w:p>
    <w:p w14:paraId="4294368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Foi encerrada a reunião.</w:t>
      </w:r>
    </w:p>
    <w:p w14:paraId="4AFBDF6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DEMANDAS</w:t>
      </w:r>
    </w:p>
    <w:p w14:paraId="3BB786B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SMS Encaminhar CARDS ao Maicon; agendar reunião com Coord. IST/AIDS, articulação de ações de saúde (hormonioterapia,</w:t>
      </w:r>
    </w:p>
    <w:p w14:paraId="0AB892DF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psicoterapia...)</w:t>
      </w:r>
    </w:p>
    <w:p w14:paraId="65E72DCE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SEDUC Enviar a lista das escolas com a modalidade EJA</w:t>
      </w:r>
    </w:p>
    <w:p w14:paraId="70D52BE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SMIT Encaminhar uma lista dos pontos da </w:t>
      </w:r>
      <w:proofErr w:type="spellStart"/>
      <w:r w:rsidRPr="00D13BA2">
        <w:rPr>
          <w:rFonts w:ascii="Arial" w:hAnsi="Arial" w:cs="Arial"/>
        </w:rPr>
        <w:t>FabLab</w:t>
      </w:r>
      <w:proofErr w:type="spellEnd"/>
    </w:p>
    <w:p w14:paraId="3D01FE4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SME Verificar a possibilidade da criação de um protocolo de intenção de matrícula e vagas no UNICEU; instrumental de envio de</w:t>
      </w:r>
    </w:p>
    <w:p w14:paraId="1083EC71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frequência</w:t>
      </w:r>
    </w:p>
    <w:p w14:paraId="301262F3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SMDHC</w:t>
      </w:r>
    </w:p>
    <w:p w14:paraId="4C6ACB16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Verificar a elaboração física e digital dos materiais (cartazes e cards sobre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>) com o CAF; enviar as listas para o</w:t>
      </w:r>
    </w:p>
    <w:p w14:paraId="37FDD76B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“Vai de roteiro"; Encontro Técnico com coordenadores dos Centros de Cidadania LGBTI e de outros equipamentos da rede, para</w:t>
      </w:r>
    </w:p>
    <w:p w14:paraId="203E083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a devolutiva das demandas apresentadas em reunião anterior, e aproximação de equipamentos das secretarias</w:t>
      </w:r>
    </w:p>
    <w:p w14:paraId="06CD6EB0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SMT Articulações para futuras ações/campanhas em ônibus e terminais (contra transfobia e divulgação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  <w:r w:rsidRPr="00D13BA2">
        <w:rPr>
          <w:rFonts w:ascii="Arial" w:hAnsi="Arial" w:cs="Arial"/>
        </w:rPr>
        <w:t>)</w:t>
      </w:r>
    </w:p>
    <w:p w14:paraId="121C0778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SMDET</w:t>
      </w:r>
    </w:p>
    <w:p w14:paraId="58573C8A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lastRenderedPageBreak/>
        <w:t>Informações sobre o Seguro de Vida (seguradora, procedimentos, prazos, contatos, valores); vagas para pessoas Trans no Cate,</w:t>
      </w:r>
    </w:p>
    <w:p w14:paraId="25BA71F2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Trilha do Cate e atualização da tabela de cursos oferecidos atualmente, cursos dos centros POT para pessoas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</w:p>
    <w:p w14:paraId="7CB2156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SMADS Reunião com coordenadores dos CRAS e coord. dos CCLGBTI, ação com van do </w:t>
      </w:r>
      <w:proofErr w:type="spellStart"/>
      <w:r w:rsidRPr="00D13BA2">
        <w:rPr>
          <w:rFonts w:ascii="Arial" w:hAnsi="Arial" w:cs="Arial"/>
        </w:rPr>
        <w:t>CadÚnico</w:t>
      </w:r>
      <w:proofErr w:type="spellEnd"/>
      <w:r w:rsidRPr="00D13BA2">
        <w:rPr>
          <w:rFonts w:ascii="Arial" w:hAnsi="Arial" w:cs="Arial"/>
        </w:rPr>
        <w:t>, reunião para alinhar outras ações</w:t>
      </w:r>
    </w:p>
    <w:p w14:paraId="56EBC4A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SMTUR Programa “Vai de Roteiro” e “City Tour” para beneficiários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</w:p>
    <w:p w14:paraId="2DE3B8A5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 xml:space="preserve">SEME Equipamentos para prática de esportes, clubes, para beneficiários do </w:t>
      </w:r>
      <w:proofErr w:type="spellStart"/>
      <w:r w:rsidRPr="00D13BA2">
        <w:rPr>
          <w:rFonts w:ascii="Arial" w:hAnsi="Arial" w:cs="Arial"/>
        </w:rPr>
        <w:t>Transcidadania</w:t>
      </w:r>
      <w:proofErr w:type="spellEnd"/>
    </w:p>
    <w:p w14:paraId="142F6F74" w14:textId="77777777" w:rsidR="00D13BA2" w:rsidRPr="00D13BA2" w:rsidRDefault="00D13BA2" w:rsidP="00D13BA2">
      <w:pPr>
        <w:jc w:val="both"/>
        <w:rPr>
          <w:rFonts w:ascii="Arial" w:hAnsi="Arial" w:cs="Arial"/>
        </w:rPr>
      </w:pPr>
      <w:r w:rsidRPr="00D13BA2">
        <w:rPr>
          <w:rFonts w:ascii="Arial" w:hAnsi="Arial" w:cs="Arial"/>
        </w:rPr>
        <w:t>SVMA Ações no CCLGBTI sobre sustentabilidade (agenda da UMAPAZ)</w:t>
      </w:r>
    </w:p>
    <w:p w14:paraId="3E8BD648" w14:textId="77777777" w:rsidR="00D13BA2" w:rsidRPr="00D13BA2" w:rsidRDefault="00D13BA2" w:rsidP="00035C5D">
      <w:pPr>
        <w:jc w:val="both"/>
        <w:rPr>
          <w:rFonts w:ascii="Arial" w:hAnsi="Arial" w:cs="Arial"/>
        </w:rPr>
      </w:pPr>
    </w:p>
    <w:p w14:paraId="7B94F23D" w14:textId="77777777" w:rsidR="00E77381" w:rsidRPr="00E77381" w:rsidRDefault="00E77381" w:rsidP="00E7738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77381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1C1E03BA" w14:textId="77777777" w:rsidR="00E77381" w:rsidRPr="00E77381" w:rsidRDefault="00E77381" w:rsidP="00E7738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77381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4681A9E5" w14:textId="77777777" w:rsidR="00E77381" w:rsidRDefault="00E77381" w:rsidP="00E77381">
      <w:pPr>
        <w:jc w:val="both"/>
        <w:rPr>
          <w:rFonts w:ascii="Arial" w:hAnsi="Arial" w:cs="Arial"/>
        </w:rPr>
      </w:pPr>
    </w:p>
    <w:p w14:paraId="0B45D896" w14:textId="77777777" w:rsidR="00035C5D" w:rsidRPr="00035C5D" w:rsidRDefault="00035C5D" w:rsidP="00035C5D">
      <w:pPr>
        <w:jc w:val="both"/>
        <w:rPr>
          <w:rFonts w:ascii="Arial" w:hAnsi="Arial" w:cs="Arial"/>
          <w:b/>
          <w:bCs/>
          <w:u w:val="single"/>
        </w:rPr>
      </w:pPr>
      <w:r w:rsidRPr="00035C5D">
        <w:rPr>
          <w:rFonts w:ascii="Arial" w:hAnsi="Arial" w:cs="Arial"/>
          <w:b/>
          <w:bCs/>
          <w:u w:val="single"/>
        </w:rPr>
        <w:t xml:space="preserve">Documento: 123410610 | Despacho </w:t>
      </w:r>
      <w:proofErr w:type="spellStart"/>
      <w:r w:rsidRPr="00035C5D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1192A49F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6064.2025/0000423-9</w:t>
      </w:r>
    </w:p>
    <w:p w14:paraId="41C22F18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I - Em face das informações contidas nos autos e com base no Decreto Municipal n.º 48.743/2007, AUTORIZO o afastamento da servidora Lia</w:t>
      </w:r>
    </w:p>
    <w:p w14:paraId="5195828F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Palm, RF.: 835.893.1, Coordenadora da Coordenadoria de Agricultura desta SMDET, para participar do evento "LAB presencial do Laboratório Urbano de Políticas Públicas Alimentares - 4° edição", que será realizado na cidade de Barcarena - Pará nos dias 20 a 23 de maio de 2025, sem</w:t>
      </w:r>
    </w:p>
    <w:p w14:paraId="6FBE95CB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prejuízo de vencimentos e demais vantagens do cargo que ocupa, de acordo com os documentos SEI n.º 122425760, 122424142 e 123257351.</w:t>
      </w:r>
    </w:p>
    <w:p w14:paraId="7D857185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II - Observo que a servidora deverá apresentar, no prazo de 30 (trinta) dias, contados da reassunção ao serviço, comprovante de participação no</w:t>
      </w:r>
    </w:p>
    <w:p w14:paraId="0361075D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evento, subscrito pelos organizadores, e o respectivo relatório das atividades desenvolvidas no período acima, acompanhado de manifestação da</w:t>
      </w:r>
    </w:p>
    <w:p w14:paraId="3C641AA1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chefia imediata, conforme determinado pelo art. 5º do Decreto 48.743/07.</w:t>
      </w:r>
    </w:p>
    <w:p w14:paraId="675E73E5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III - Publique-se.</w:t>
      </w:r>
    </w:p>
    <w:p w14:paraId="2D90F721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lastRenderedPageBreak/>
        <w:t>IV - Após, ao Departamento de Gestão de Pessoas para adoção das providências preconizadas no parágrafo único do artigo 6º do Decreto nº</w:t>
      </w:r>
    </w:p>
    <w:p w14:paraId="2D6565C9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48.743/2007.</w:t>
      </w:r>
    </w:p>
    <w:p w14:paraId="25FE9DB9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Documento: 123402205 | Apostila de Portaria</w:t>
      </w:r>
    </w:p>
    <w:p w14:paraId="33F5838C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APOSTILA DA PORTARIA 21 SMDET, DE 26/03/2025, PUBLICADA NO DOC DE 08/04/2025</w:t>
      </w:r>
    </w:p>
    <w:p w14:paraId="6CC45452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Processo 6064.2025/0000419-0</w:t>
      </w:r>
    </w:p>
    <w:p w14:paraId="42E3AC0D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É a Portaria em referência apostilada para consignar que o período de designação da servidora ADELAIDE MARIA DA SILVA, RF. 878.918.5/3,</w:t>
      </w:r>
    </w:p>
    <w:p w14:paraId="334C35AE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Chefe de Assessoria I, comissionada, para exercer o cargo de Secretário Adjunto, símbolo SAD, do Gabinete do Secretário, da Secretaria Municipal</w:t>
      </w:r>
    </w:p>
    <w:p w14:paraId="24B85A20" w14:textId="0DB42E94" w:rsidR="00E77381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de Desenvolvimento Econômico e Trabalho, é de 08/04/2025 a 12/04/2025 e não como constou.</w:t>
      </w:r>
      <w:r w:rsidRPr="00035C5D">
        <w:rPr>
          <w:rFonts w:ascii="Arial" w:hAnsi="Arial" w:cs="Arial"/>
        </w:rPr>
        <w:cr/>
      </w:r>
    </w:p>
    <w:p w14:paraId="3EEC3351" w14:textId="232FB5BA" w:rsidR="00035C5D" w:rsidRDefault="00035C5D" w:rsidP="00035C5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35C5D">
        <w:rPr>
          <w:rFonts w:ascii="Arial" w:hAnsi="Arial" w:cs="Arial"/>
          <w:b/>
          <w:bCs/>
          <w:sz w:val="32"/>
          <w:szCs w:val="32"/>
          <w:u w:val="single"/>
        </w:rPr>
        <w:t>Subprefeitura da Lapa</w:t>
      </w:r>
    </w:p>
    <w:p w14:paraId="05F246CD" w14:textId="7986C899" w:rsidR="00035C5D" w:rsidRDefault="00035C5D" w:rsidP="00035C5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035C5D">
        <w:rPr>
          <w:rFonts w:ascii="Arial" w:hAnsi="Arial" w:cs="Arial"/>
          <w:b/>
          <w:bCs/>
          <w:sz w:val="32"/>
          <w:szCs w:val="32"/>
          <w:u w:val="single"/>
        </w:rPr>
        <w:t>GABINETE DO SUBPREFEITO</w:t>
      </w:r>
    </w:p>
    <w:p w14:paraId="3CE1D8BE" w14:textId="77777777" w:rsidR="00035C5D" w:rsidRDefault="00035C5D" w:rsidP="00035C5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A23A854" w14:textId="77777777" w:rsidR="00035C5D" w:rsidRPr="00035C5D" w:rsidRDefault="00035C5D" w:rsidP="00035C5D">
      <w:pPr>
        <w:jc w:val="both"/>
        <w:rPr>
          <w:rFonts w:ascii="Arial" w:hAnsi="Arial" w:cs="Arial"/>
          <w:b/>
          <w:bCs/>
          <w:u w:val="single"/>
        </w:rPr>
      </w:pPr>
      <w:r w:rsidRPr="00035C5D">
        <w:rPr>
          <w:rFonts w:ascii="Arial" w:hAnsi="Arial" w:cs="Arial"/>
          <w:b/>
          <w:bCs/>
          <w:u w:val="single"/>
        </w:rPr>
        <w:t>Documento: 123346076 | Comunicado</w:t>
      </w:r>
    </w:p>
    <w:p w14:paraId="24FD9128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Reunião presencial do CADES Regional Lapa</w:t>
      </w:r>
    </w:p>
    <w:p w14:paraId="2EB681ED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Dia 16 de abril de 2025, quarta-feira, das 18h30 às 20h30</w:t>
      </w:r>
    </w:p>
    <w:p w14:paraId="2AA32522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Subprefeitura Lapa, Rua Guaicurus, 1.000, Lapa.</w:t>
      </w:r>
    </w:p>
    <w:p w14:paraId="4FD4607E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Pauta</w:t>
      </w:r>
    </w:p>
    <w:p w14:paraId="2186A521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1 - Deliberação sobre a ata da reunião realizada em 19 de março de 2025.</w:t>
      </w:r>
    </w:p>
    <w:p w14:paraId="4579B748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2 - Atualização, pela Subprefeitura Lapa, sobre:</w:t>
      </w:r>
    </w:p>
    <w:p w14:paraId="69792C41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2.1 Contratação de empresa para realizar manejo arbóreo para Subprefeitura Lapa; 2.2 Retorno da solicitação de Comitês de Usuárias/os de</w:t>
      </w:r>
    </w:p>
    <w:p w14:paraId="68A3B76A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zeladores de praças, pelo Programa Operação Trabalho (POT) Praças Mais Cuidadas, da SMDET; 2.3 Definição de uso, responsabilidades e</w:t>
      </w:r>
    </w:p>
    <w:p w14:paraId="6BC05CBC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encaminhamentos da praça João Elói; 2.4 Retorno sobre cadastro ou atualização de usuárias/os nos Comitês das Praças Irmãos Karmann, Myriam</w:t>
      </w:r>
    </w:p>
    <w:p w14:paraId="4DB28278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de Barros Lima, Nova Lapa; vistoria SMC em praças.</w:t>
      </w:r>
    </w:p>
    <w:p w14:paraId="54441E45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lastRenderedPageBreak/>
        <w:t>3 - Gestão Participativa de Arborização (SVMA + Subprefeitura)</w:t>
      </w:r>
    </w:p>
    <w:p w14:paraId="544A0D63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3.1 Resultado do chamamento de organizações da sociedade civil e munícipes inscritos para atuarem na gestão participativa da arborização do município de São Paulo</w:t>
      </w:r>
    </w:p>
    <w:p w14:paraId="37F08461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3.2 Organização pela Subprefeitura Lapa e SVMA, do Plantio previsto no Plano de Metas.</w:t>
      </w:r>
    </w:p>
    <w:p w14:paraId="211348EB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4 - Programa de Metas 2025-2028, Plano Plurianual 2026-2029, Planos de Ação das Subprefeituras e Orçamento Cidadão</w:t>
      </w:r>
    </w:p>
    <w:p w14:paraId="7BE12460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4.1 Preparar as contribuições do CADES Lapa</w:t>
      </w:r>
    </w:p>
    <w:p w14:paraId="073D823F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 xml:space="preserve">5 - Informes das atividades dos Grupos de Trabalho - </w:t>
      </w:r>
      <w:proofErr w:type="spellStart"/>
      <w:r w:rsidRPr="00035C5D">
        <w:rPr>
          <w:rFonts w:ascii="Arial" w:hAnsi="Arial" w:cs="Arial"/>
        </w:rPr>
        <w:t>GTs</w:t>
      </w:r>
      <w:proofErr w:type="spellEnd"/>
      <w:r w:rsidRPr="00035C5D">
        <w:rPr>
          <w:rFonts w:ascii="Arial" w:hAnsi="Arial" w:cs="Arial"/>
        </w:rPr>
        <w:t>:</w:t>
      </w:r>
    </w:p>
    <w:p w14:paraId="5DBA58AB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5.1 - GT de Regulamentação da Lei 16.212/15 sobre Gestão Participativa de Praças; Subgrupo Comitês de Usuários/as de Praças.</w:t>
      </w:r>
    </w:p>
    <w:p w14:paraId="50E87149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- Andamento das obras de revitalização das praças</w:t>
      </w:r>
    </w:p>
    <w:p w14:paraId="004EDD35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- Informe sobre a realização do 2º Encontro dos Comitês de Usuárias/os</w:t>
      </w:r>
    </w:p>
    <w:p w14:paraId="6C88EC01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5.2 - GT Gestão Integrada de Resíduos Sólidos</w:t>
      </w:r>
    </w:p>
    <w:p w14:paraId="5BD2D394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5.3 - GT Arborização e Águas; Subgrupo Bacia Tiburtino/Curtume; Subgrupo Estudo e Projeto Integrado Rua Sepetiba.</w:t>
      </w:r>
    </w:p>
    <w:p w14:paraId="420BCEAD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5.4 - GT Mapeamento do ruído da Lapa pela ótica da incomodidade</w:t>
      </w:r>
    </w:p>
    <w:p w14:paraId="5A048AA1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6 - Informes gerais</w:t>
      </w:r>
    </w:p>
    <w:p w14:paraId="7B471CC6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6.1 Comitê de Arboviroses;</w:t>
      </w:r>
    </w:p>
    <w:p w14:paraId="7227D369" w14:textId="77777777" w:rsidR="00035C5D" w:rsidRPr="00035C5D" w:rsidRDefault="00035C5D" w:rsidP="00035C5D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6.2 Conselhos Gestores de Parques;</w:t>
      </w:r>
    </w:p>
    <w:p w14:paraId="2187B748" w14:textId="208076C1" w:rsidR="001C5FE5" w:rsidRPr="001C5FE5" w:rsidRDefault="00035C5D" w:rsidP="001C5FE5">
      <w:pPr>
        <w:jc w:val="both"/>
        <w:rPr>
          <w:rFonts w:ascii="Arial" w:hAnsi="Arial" w:cs="Arial"/>
        </w:rPr>
      </w:pPr>
      <w:r w:rsidRPr="00035C5D">
        <w:rPr>
          <w:rFonts w:ascii="Arial" w:hAnsi="Arial" w:cs="Arial"/>
        </w:rPr>
        <w:t>6.3 Movimentos em defesa do Bosque do Alto da Lapa (Salesianos) e do Bosque da Rua Sebastião Cortes.</w:t>
      </w:r>
      <w:r w:rsidRPr="00035C5D">
        <w:rPr>
          <w:rFonts w:ascii="Arial" w:hAnsi="Arial" w:cs="Arial"/>
        </w:rPr>
        <w:cr/>
      </w:r>
    </w:p>
    <w:sectPr w:rsidR="001C5FE5" w:rsidRPr="001C5F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3477F"/>
    <w:rsid w:val="0003579E"/>
    <w:rsid w:val="00035C5D"/>
    <w:rsid w:val="000752C3"/>
    <w:rsid w:val="00082CDA"/>
    <w:rsid w:val="000F100A"/>
    <w:rsid w:val="00130114"/>
    <w:rsid w:val="00140454"/>
    <w:rsid w:val="001456F5"/>
    <w:rsid w:val="001C08BE"/>
    <w:rsid w:val="001C5FE5"/>
    <w:rsid w:val="001D3927"/>
    <w:rsid w:val="0020721D"/>
    <w:rsid w:val="002551AB"/>
    <w:rsid w:val="00256C9C"/>
    <w:rsid w:val="0027640A"/>
    <w:rsid w:val="002932CF"/>
    <w:rsid w:val="002D2628"/>
    <w:rsid w:val="002D2A61"/>
    <w:rsid w:val="00316ECB"/>
    <w:rsid w:val="00316F9C"/>
    <w:rsid w:val="00321D16"/>
    <w:rsid w:val="004002DA"/>
    <w:rsid w:val="004322CA"/>
    <w:rsid w:val="0046249D"/>
    <w:rsid w:val="00487D65"/>
    <w:rsid w:val="004B151A"/>
    <w:rsid w:val="004B232D"/>
    <w:rsid w:val="005353D6"/>
    <w:rsid w:val="0056304A"/>
    <w:rsid w:val="005740AA"/>
    <w:rsid w:val="0058659C"/>
    <w:rsid w:val="006051E1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801C1D"/>
    <w:rsid w:val="00813A17"/>
    <w:rsid w:val="008159EF"/>
    <w:rsid w:val="00852DB0"/>
    <w:rsid w:val="00867032"/>
    <w:rsid w:val="00872582"/>
    <w:rsid w:val="00880A7A"/>
    <w:rsid w:val="008909A0"/>
    <w:rsid w:val="008B3CBF"/>
    <w:rsid w:val="008C07AB"/>
    <w:rsid w:val="0090158D"/>
    <w:rsid w:val="00931447"/>
    <w:rsid w:val="00944172"/>
    <w:rsid w:val="00972CCB"/>
    <w:rsid w:val="00976F48"/>
    <w:rsid w:val="009858FE"/>
    <w:rsid w:val="00995A53"/>
    <w:rsid w:val="009C243C"/>
    <w:rsid w:val="009F512E"/>
    <w:rsid w:val="009F79D7"/>
    <w:rsid w:val="00A05E90"/>
    <w:rsid w:val="00A15AD3"/>
    <w:rsid w:val="00A24A16"/>
    <w:rsid w:val="00A61C92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E042E"/>
    <w:rsid w:val="00BE3568"/>
    <w:rsid w:val="00C151B4"/>
    <w:rsid w:val="00C310DB"/>
    <w:rsid w:val="00C31FD5"/>
    <w:rsid w:val="00C3781D"/>
    <w:rsid w:val="00C41F1A"/>
    <w:rsid w:val="00C51FAB"/>
    <w:rsid w:val="00C917C2"/>
    <w:rsid w:val="00CA1716"/>
    <w:rsid w:val="00CA5164"/>
    <w:rsid w:val="00CE7611"/>
    <w:rsid w:val="00CF3E1D"/>
    <w:rsid w:val="00D13BA2"/>
    <w:rsid w:val="00D43218"/>
    <w:rsid w:val="00D572C4"/>
    <w:rsid w:val="00D74E0B"/>
    <w:rsid w:val="00DB0655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405C3"/>
    <w:rsid w:val="00F50B53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FD1D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6917</Words>
  <Characters>37352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2025-04-09T10:52:00Z</dcterms:created>
  <dcterms:modified xsi:type="dcterms:W3CDTF">2025-04-09T11:31:00Z</dcterms:modified>
</cp:coreProperties>
</file>