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93A4E" w14:textId="3FE57C70" w:rsidR="00316ECB" w:rsidRPr="00B82927" w:rsidRDefault="00353AFC" w:rsidP="00316ECB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1</w:t>
      </w:r>
      <w:r w:rsidR="007A7BC2">
        <w:rPr>
          <w:rFonts w:ascii="Arial" w:hAnsi="Arial" w:cs="Arial"/>
          <w:b/>
          <w:bCs/>
          <w:sz w:val="32"/>
          <w:szCs w:val="32"/>
          <w:u w:val="single"/>
        </w:rPr>
        <w:t>4</w:t>
      </w:r>
      <w:r w:rsidR="00287A60">
        <w:rPr>
          <w:rFonts w:ascii="Arial" w:hAnsi="Arial" w:cs="Arial"/>
          <w:b/>
          <w:bCs/>
          <w:sz w:val="32"/>
          <w:szCs w:val="32"/>
          <w:u w:val="single"/>
        </w:rPr>
        <w:t>.</w:t>
      </w:r>
      <w:r w:rsidR="001C08BE" w:rsidRPr="00B82927">
        <w:rPr>
          <w:rFonts w:ascii="Arial" w:hAnsi="Arial" w:cs="Arial"/>
          <w:b/>
          <w:bCs/>
          <w:sz w:val="32"/>
          <w:szCs w:val="32"/>
          <w:u w:val="single"/>
        </w:rPr>
        <w:t>0</w:t>
      </w:r>
      <w:r w:rsidR="0015381E">
        <w:rPr>
          <w:rFonts w:ascii="Arial" w:hAnsi="Arial" w:cs="Arial"/>
          <w:b/>
          <w:bCs/>
          <w:sz w:val="32"/>
          <w:szCs w:val="32"/>
          <w:u w:val="single"/>
        </w:rPr>
        <w:t>5</w:t>
      </w:r>
      <w:r w:rsidR="001C08BE" w:rsidRPr="00B82927">
        <w:rPr>
          <w:rFonts w:ascii="Arial" w:hAnsi="Arial" w:cs="Arial"/>
          <w:b/>
          <w:bCs/>
          <w:sz w:val="32"/>
          <w:szCs w:val="32"/>
          <w:u w:val="single"/>
        </w:rPr>
        <w:t>.20</w:t>
      </w:r>
      <w:r w:rsidR="00316ECB">
        <w:rPr>
          <w:rFonts w:ascii="Arial" w:hAnsi="Arial" w:cs="Arial"/>
          <w:b/>
          <w:bCs/>
          <w:sz w:val="32"/>
          <w:szCs w:val="32"/>
          <w:u w:val="single"/>
        </w:rPr>
        <w:t>25</w:t>
      </w:r>
    </w:p>
    <w:p w14:paraId="7BFE9BDF" w14:textId="77777777" w:rsidR="00316ECB" w:rsidRDefault="001C08BE" w:rsidP="00B160DB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B82927">
        <w:rPr>
          <w:rFonts w:ascii="Arial" w:hAnsi="Arial" w:cs="Arial"/>
          <w:b/>
          <w:bCs/>
          <w:sz w:val="32"/>
          <w:szCs w:val="32"/>
          <w:u w:val="single"/>
        </w:rPr>
        <w:t>D.O CIDADE DE SÃO PAULO</w:t>
      </w:r>
    </w:p>
    <w:p w14:paraId="71AEBC89" w14:textId="77777777" w:rsidR="00EF7D82" w:rsidRDefault="00EF7D82" w:rsidP="007F5FF2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14:paraId="5783BDCB" w14:textId="0FFD074E" w:rsidR="00353AFC" w:rsidRDefault="007A7BC2" w:rsidP="0015381E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Gabinete do Prefeito</w:t>
      </w:r>
    </w:p>
    <w:p w14:paraId="5AF2CED2" w14:textId="77777777" w:rsidR="007A7BC2" w:rsidRDefault="007A7BC2" w:rsidP="00353AFC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7A7BC2">
        <w:rPr>
          <w:rFonts w:ascii="Arial" w:hAnsi="Arial" w:cs="Arial"/>
          <w:b/>
          <w:bCs/>
          <w:sz w:val="32"/>
          <w:szCs w:val="32"/>
          <w:u w:val="single"/>
        </w:rPr>
        <w:t xml:space="preserve">PORTARIAS </w:t>
      </w:r>
    </w:p>
    <w:p w14:paraId="55444F61" w14:textId="77777777" w:rsidR="007A7BC2" w:rsidRPr="007A7BC2" w:rsidRDefault="007A7BC2" w:rsidP="007A7BC2">
      <w:pPr>
        <w:jc w:val="both"/>
        <w:rPr>
          <w:rFonts w:ascii="Arial" w:hAnsi="Arial" w:cs="Arial"/>
          <w:b/>
          <w:bCs/>
          <w:u w:val="single"/>
        </w:rPr>
      </w:pPr>
      <w:r w:rsidRPr="007A7BC2">
        <w:rPr>
          <w:rFonts w:ascii="Arial" w:hAnsi="Arial" w:cs="Arial"/>
          <w:b/>
          <w:bCs/>
          <w:u w:val="single"/>
        </w:rPr>
        <w:t>Portaria | Documento: 125518215</w:t>
      </w:r>
    </w:p>
    <w:p w14:paraId="38A617CD" w14:textId="77777777" w:rsidR="007A7BC2" w:rsidRPr="007A7BC2" w:rsidRDefault="007A7BC2" w:rsidP="007A7BC2">
      <w:pPr>
        <w:jc w:val="both"/>
        <w:rPr>
          <w:rFonts w:ascii="Arial" w:hAnsi="Arial" w:cs="Arial"/>
        </w:rPr>
      </w:pPr>
      <w:r w:rsidRPr="007A7BC2">
        <w:rPr>
          <w:rFonts w:ascii="Arial" w:hAnsi="Arial" w:cs="Arial"/>
        </w:rPr>
        <w:t>Portaria 919, de 13 de maio de 2025</w:t>
      </w:r>
    </w:p>
    <w:p w14:paraId="56EBEBF6" w14:textId="77777777" w:rsidR="007A7BC2" w:rsidRPr="007A7BC2" w:rsidRDefault="007A7BC2" w:rsidP="007A7BC2">
      <w:pPr>
        <w:jc w:val="both"/>
        <w:rPr>
          <w:rFonts w:ascii="Arial" w:hAnsi="Arial" w:cs="Arial"/>
        </w:rPr>
      </w:pPr>
      <w:r w:rsidRPr="007A7BC2">
        <w:rPr>
          <w:rFonts w:ascii="Arial" w:hAnsi="Arial" w:cs="Arial"/>
        </w:rPr>
        <w:t>Processo SEI 6010.2025/0001119-2</w:t>
      </w:r>
    </w:p>
    <w:p w14:paraId="33C82A10" w14:textId="77777777" w:rsidR="007A7BC2" w:rsidRPr="007A7BC2" w:rsidRDefault="007A7BC2" w:rsidP="007A7BC2">
      <w:pPr>
        <w:jc w:val="both"/>
        <w:rPr>
          <w:rFonts w:ascii="Arial" w:hAnsi="Arial" w:cs="Arial"/>
        </w:rPr>
      </w:pPr>
      <w:r w:rsidRPr="007A7BC2">
        <w:rPr>
          <w:rFonts w:ascii="Arial" w:hAnsi="Arial" w:cs="Arial"/>
        </w:rPr>
        <w:t>RICARDO NUNES, Prefeito do Município de São Paulo, usando das atribuições que lhe são conferidas por lei,</w:t>
      </w:r>
    </w:p>
    <w:p w14:paraId="21027EA8" w14:textId="77777777" w:rsidR="007A7BC2" w:rsidRPr="007A7BC2" w:rsidRDefault="007A7BC2" w:rsidP="007A7BC2">
      <w:pPr>
        <w:jc w:val="both"/>
        <w:rPr>
          <w:rFonts w:ascii="Arial" w:hAnsi="Arial" w:cs="Arial"/>
        </w:rPr>
      </w:pPr>
      <w:r w:rsidRPr="007A7BC2">
        <w:rPr>
          <w:rFonts w:ascii="Arial" w:hAnsi="Arial" w:cs="Arial"/>
        </w:rPr>
        <w:t>RESOLVE:</w:t>
      </w:r>
    </w:p>
    <w:p w14:paraId="77C1BA82" w14:textId="77777777" w:rsidR="007A7BC2" w:rsidRPr="007A7BC2" w:rsidRDefault="007A7BC2" w:rsidP="007A7BC2">
      <w:pPr>
        <w:jc w:val="both"/>
        <w:rPr>
          <w:rFonts w:ascii="Arial" w:hAnsi="Arial" w:cs="Arial"/>
        </w:rPr>
      </w:pPr>
      <w:r w:rsidRPr="007A7BC2">
        <w:rPr>
          <w:rFonts w:ascii="Arial" w:hAnsi="Arial" w:cs="Arial"/>
        </w:rPr>
        <w:t>Exonerar o senhor RODOLPHO FURLAN DOMINGUES, RF 847.174.6, a pedido e a partir de 05/05/2025, do cargo de Chefe de Gabinete, símbolo CHG, da Chefia de Gabinete, do Gabinete do Subprefeito, da Subprefeitura Sé, constante das Leis 13.682/03 e 16.974/18, vaga 14499.</w:t>
      </w:r>
    </w:p>
    <w:p w14:paraId="5E1D185E" w14:textId="77777777" w:rsidR="007A7BC2" w:rsidRPr="007A7BC2" w:rsidRDefault="007A7BC2" w:rsidP="007A7BC2">
      <w:pPr>
        <w:jc w:val="both"/>
        <w:rPr>
          <w:rFonts w:ascii="Arial" w:hAnsi="Arial" w:cs="Arial"/>
        </w:rPr>
      </w:pPr>
      <w:r w:rsidRPr="007A7BC2">
        <w:rPr>
          <w:rFonts w:ascii="Arial" w:hAnsi="Arial" w:cs="Arial"/>
        </w:rPr>
        <w:t>PREFEITURA DO MUNICÍPIO DE SÃO PAULO, aos 13 de maio de 2025, 472º da fundação de São Paulo.</w:t>
      </w:r>
    </w:p>
    <w:p w14:paraId="1D3CB3D4" w14:textId="77777777" w:rsidR="007A7BC2" w:rsidRPr="007A7BC2" w:rsidRDefault="007A7BC2" w:rsidP="007A7BC2">
      <w:pPr>
        <w:jc w:val="both"/>
        <w:rPr>
          <w:rFonts w:ascii="Arial" w:hAnsi="Arial" w:cs="Arial"/>
        </w:rPr>
      </w:pPr>
      <w:r w:rsidRPr="007A7BC2">
        <w:rPr>
          <w:rFonts w:ascii="Arial" w:hAnsi="Arial" w:cs="Arial"/>
        </w:rPr>
        <w:t>RICARDO NUNES</w:t>
      </w:r>
    </w:p>
    <w:p w14:paraId="3CCB9226" w14:textId="77777777" w:rsidR="007A7BC2" w:rsidRPr="007A7BC2" w:rsidRDefault="007A7BC2" w:rsidP="007A7BC2">
      <w:pPr>
        <w:jc w:val="both"/>
        <w:rPr>
          <w:rFonts w:ascii="Arial" w:hAnsi="Arial" w:cs="Arial"/>
        </w:rPr>
      </w:pPr>
      <w:r w:rsidRPr="007A7BC2">
        <w:rPr>
          <w:rFonts w:ascii="Arial" w:hAnsi="Arial" w:cs="Arial"/>
        </w:rPr>
        <w:t>Prefeito</w:t>
      </w:r>
    </w:p>
    <w:p w14:paraId="5749B680" w14:textId="68B2963E" w:rsidR="00ED5965" w:rsidRDefault="007A7BC2" w:rsidP="007A7BC2">
      <w:pPr>
        <w:jc w:val="both"/>
        <w:rPr>
          <w:rFonts w:ascii="Arial" w:hAnsi="Arial" w:cs="Arial"/>
        </w:rPr>
      </w:pPr>
      <w:r w:rsidRPr="007A7BC2">
        <w:rPr>
          <w:rFonts w:ascii="Arial" w:hAnsi="Arial" w:cs="Arial"/>
        </w:rPr>
        <w:t>o seguinte documento público integra este ato 125055185</w:t>
      </w:r>
      <w:r w:rsidR="00ED5965" w:rsidRPr="00ED5965">
        <w:rPr>
          <w:rFonts w:ascii="Arial" w:hAnsi="Arial" w:cs="Arial"/>
        </w:rPr>
        <w:cr/>
      </w:r>
    </w:p>
    <w:p w14:paraId="725281DE" w14:textId="77777777" w:rsidR="007A7BC2" w:rsidRPr="007A7BC2" w:rsidRDefault="007A7BC2" w:rsidP="007A7BC2">
      <w:pPr>
        <w:jc w:val="both"/>
        <w:rPr>
          <w:rFonts w:ascii="Arial" w:hAnsi="Arial" w:cs="Arial"/>
          <w:b/>
          <w:bCs/>
          <w:u w:val="single"/>
        </w:rPr>
      </w:pPr>
      <w:r w:rsidRPr="007A7BC2">
        <w:rPr>
          <w:rFonts w:ascii="Arial" w:hAnsi="Arial" w:cs="Arial"/>
          <w:b/>
          <w:bCs/>
          <w:u w:val="single"/>
        </w:rPr>
        <w:t>Portaria | Documento: 125518308</w:t>
      </w:r>
    </w:p>
    <w:p w14:paraId="624D0800" w14:textId="77777777" w:rsidR="007A7BC2" w:rsidRPr="007A7BC2" w:rsidRDefault="007A7BC2" w:rsidP="007A7BC2">
      <w:pPr>
        <w:jc w:val="both"/>
        <w:rPr>
          <w:rFonts w:ascii="Arial" w:hAnsi="Arial" w:cs="Arial"/>
        </w:rPr>
      </w:pPr>
      <w:r w:rsidRPr="007A7BC2">
        <w:rPr>
          <w:rFonts w:ascii="Arial" w:hAnsi="Arial" w:cs="Arial"/>
        </w:rPr>
        <w:t>Portaria 923, de 13 de maio de 2025</w:t>
      </w:r>
    </w:p>
    <w:p w14:paraId="4038C6A2" w14:textId="77777777" w:rsidR="007A7BC2" w:rsidRPr="007A7BC2" w:rsidRDefault="007A7BC2" w:rsidP="007A7BC2">
      <w:pPr>
        <w:jc w:val="both"/>
        <w:rPr>
          <w:rFonts w:ascii="Arial" w:hAnsi="Arial" w:cs="Arial"/>
        </w:rPr>
      </w:pPr>
      <w:r w:rsidRPr="007A7BC2">
        <w:rPr>
          <w:rFonts w:ascii="Arial" w:hAnsi="Arial" w:cs="Arial"/>
        </w:rPr>
        <w:t>Processo SEI 6024.2025/0007517-0</w:t>
      </w:r>
    </w:p>
    <w:p w14:paraId="5D291E80" w14:textId="77777777" w:rsidR="007A7BC2" w:rsidRPr="007A7BC2" w:rsidRDefault="007A7BC2" w:rsidP="007A7BC2">
      <w:pPr>
        <w:jc w:val="both"/>
        <w:rPr>
          <w:rFonts w:ascii="Arial" w:hAnsi="Arial" w:cs="Arial"/>
        </w:rPr>
      </w:pPr>
      <w:r w:rsidRPr="007A7BC2">
        <w:rPr>
          <w:rFonts w:ascii="Arial" w:hAnsi="Arial" w:cs="Arial"/>
        </w:rPr>
        <w:t>RICARDO NUNES, Prefeito do Município de São Paulo, usando das atribuições que lhe são conferidas por lei,</w:t>
      </w:r>
    </w:p>
    <w:p w14:paraId="0D83F2B0" w14:textId="77777777" w:rsidR="007A7BC2" w:rsidRPr="007A7BC2" w:rsidRDefault="007A7BC2" w:rsidP="007A7BC2">
      <w:pPr>
        <w:jc w:val="both"/>
        <w:rPr>
          <w:rFonts w:ascii="Arial" w:hAnsi="Arial" w:cs="Arial"/>
        </w:rPr>
      </w:pPr>
      <w:r w:rsidRPr="007A7BC2">
        <w:rPr>
          <w:rFonts w:ascii="Arial" w:hAnsi="Arial" w:cs="Arial"/>
        </w:rPr>
        <w:t>RESOLVE:</w:t>
      </w:r>
    </w:p>
    <w:p w14:paraId="1A0209C7" w14:textId="77777777" w:rsidR="007A7BC2" w:rsidRPr="007A7BC2" w:rsidRDefault="007A7BC2" w:rsidP="007A7BC2">
      <w:pPr>
        <w:jc w:val="both"/>
        <w:rPr>
          <w:rFonts w:ascii="Arial" w:hAnsi="Arial" w:cs="Arial"/>
        </w:rPr>
      </w:pPr>
      <w:r w:rsidRPr="007A7BC2">
        <w:rPr>
          <w:rFonts w:ascii="Arial" w:hAnsi="Arial" w:cs="Arial"/>
        </w:rPr>
        <w:t>Exonerar o senhor ALEX SEIKI SHIMADA, RF 883.345.1, a partir 05/05/2025, do cargo de Diretor I, Ref. CDA-4, do Divisão de Bens Patrimoniais, da Coordenação de</w:t>
      </w:r>
    </w:p>
    <w:p w14:paraId="5B3DE7D7" w14:textId="77777777" w:rsidR="007A7BC2" w:rsidRPr="007A7BC2" w:rsidRDefault="007A7BC2" w:rsidP="007A7BC2">
      <w:pPr>
        <w:jc w:val="both"/>
        <w:rPr>
          <w:rFonts w:ascii="Arial" w:hAnsi="Arial" w:cs="Arial"/>
        </w:rPr>
      </w:pPr>
      <w:r w:rsidRPr="007A7BC2">
        <w:rPr>
          <w:rFonts w:ascii="Arial" w:hAnsi="Arial" w:cs="Arial"/>
        </w:rPr>
        <w:lastRenderedPageBreak/>
        <w:t xml:space="preserve">Suprimentos Contratos e </w:t>
      </w:r>
      <w:proofErr w:type="spellStart"/>
      <w:r w:rsidRPr="007A7BC2">
        <w:rPr>
          <w:rFonts w:ascii="Arial" w:hAnsi="Arial" w:cs="Arial"/>
        </w:rPr>
        <w:t>Logistica</w:t>
      </w:r>
      <w:proofErr w:type="spellEnd"/>
      <w:r w:rsidRPr="007A7BC2">
        <w:rPr>
          <w:rFonts w:ascii="Arial" w:hAnsi="Arial" w:cs="Arial"/>
        </w:rPr>
        <w:t xml:space="preserve"> - CSCL, da Coordenadoria de Administração e Finanças - CAF, da Secretaria Municipal de Assistência e Desenvolvimento Social, vaga</w:t>
      </w:r>
    </w:p>
    <w:p w14:paraId="70F4070F" w14:textId="77777777" w:rsidR="007A7BC2" w:rsidRPr="007A7BC2" w:rsidRDefault="007A7BC2" w:rsidP="007A7BC2">
      <w:pPr>
        <w:jc w:val="both"/>
        <w:rPr>
          <w:rFonts w:ascii="Arial" w:hAnsi="Arial" w:cs="Arial"/>
        </w:rPr>
      </w:pPr>
      <w:r w:rsidRPr="007A7BC2">
        <w:rPr>
          <w:rFonts w:ascii="Arial" w:hAnsi="Arial" w:cs="Arial"/>
        </w:rPr>
        <w:t>23226, critérios gerais estabelecidos na Lei 17.708/21, dos Decretos 61.242/22 e 61.594/22, Tabela “C'', Anexo I.</w:t>
      </w:r>
    </w:p>
    <w:p w14:paraId="5CBFB020" w14:textId="77777777" w:rsidR="007A7BC2" w:rsidRPr="007A7BC2" w:rsidRDefault="007A7BC2" w:rsidP="007A7BC2">
      <w:pPr>
        <w:jc w:val="both"/>
        <w:rPr>
          <w:rFonts w:ascii="Arial" w:hAnsi="Arial" w:cs="Arial"/>
        </w:rPr>
      </w:pPr>
      <w:r w:rsidRPr="007A7BC2">
        <w:rPr>
          <w:rFonts w:ascii="Arial" w:hAnsi="Arial" w:cs="Arial"/>
        </w:rPr>
        <w:t>PREFEITURA DO MUNICÍPIO DE SÃO PAULO, aos 13 de maio de 2025, 472º da fundação de São Paulo.</w:t>
      </w:r>
    </w:p>
    <w:p w14:paraId="40D4A832" w14:textId="77777777" w:rsidR="007A7BC2" w:rsidRPr="007A7BC2" w:rsidRDefault="007A7BC2" w:rsidP="007A7BC2">
      <w:pPr>
        <w:jc w:val="both"/>
        <w:rPr>
          <w:rFonts w:ascii="Arial" w:hAnsi="Arial" w:cs="Arial"/>
        </w:rPr>
      </w:pPr>
      <w:r w:rsidRPr="007A7BC2">
        <w:rPr>
          <w:rFonts w:ascii="Arial" w:hAnsi="Arial" w:cs="Arial"/>
        </w:rPr>
        <w:t>RICARDO NUNES</w:t>
      </w:r>
    </w:p>
    <w:p w14:paraId="39456792" w14:textId="77777777" w:rsidR="007A7BC2" w:rsidRPr="007A7BC2" w:rsidRDefault="007A7BC2" w:rsidP="007A7BC2">
      <w:pPr>
        <w:jc w:val="both"/>
        <w:rPr>
          <w:rFonts w:ascii="Arial" w:hAnsi="Arial" w:cs="Arial"/>
        </w:rPr>
      </w:pPr>
      <w:r w:rsidRPr="007A7BC2">
        <w:rPr>
          <w:rFonts w:ascii="Arial" w:hAnsi="Arial" w:cs="Arial"/>
        </w:rPr>
        <w:t>Prefeito</w:t>
      </w:r>
    </w:p>
    <w:p w14:paraId="33D52B8D" w14:textId="36A32AF9" w:rsidR="007A7BC2" w:rsidRDefault="007A7BC2" w:rsidP="007A7BC2">
      <w:pPr>
        <w:jc w:val="both"/>
        <w:rPr>
          <w:rFonts w:ascii="Arial" w:hAnsi="Arial" w:cs="Arial"/>
        </w:rPr>
      </w:pPr>
      <w:r w:rsidRPr="007A7BC2">
        <w:rPr>
          <w:rFonts w:ascii="Arial" w:hAnsi="Arial" w:cs="Arial"/>
        </w:rPr>
        <w:t>o seguinte documento público integra este ato 125308350</w:t>
      </w:r>
    </w:p>
    <w:p w14:paraId="2177881A" w14:textId="77777777" w:rsidR="007A7BC2" w:rsidRDefault="007A7BC2" w:rsidP="007A7BC2">
      <w:pPr>
        <w:jc w:val="both"/>
        <w:rPr>
          <w:rFonts w:ascii="Arial" w:hAnsi="Arial" w:cs="Arial"/>
        </w:rPr>
      </w:pPr>
    </w:p>
    <w:p w14:paraId="72E9B333" w14:textId="77777777" w:rsidR="007A7BC2" w:rsidRDefault="007A7BC2" w:rsidP="00ED5965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7A7BC2">
        <w:rPr>
          <w:rFonts w:ascii="Arial" w:hAnsi="Arial" w:cs="Arial"/>
          <w:b/>
          <w:bCs/>
          <w:sz w:val="32"/>
          <w:szCs w:val="32"/>
          <w:u w:val="single"/>
        </w:rPr>
        <w:t>TÍTULOS DE NOMEAÇÃO</w:t>
      </w:r>
    </w:p>
    <w:p w14:paraId="17D7F970" w14:textId="77777777" w:rsidR="007A7BC2" w:rsidRPr="007A7BC2" w:rsidRDefault="007A7BC2" w:rsidP="007A7BC2">
      <w:pPr>
        <w:jc w:val="both"/>
        <w:rPr>
          <w:rFonts w:ascii="Arial" w:hAnsi="Arial" w:cs="Arial"/>
          <w:b/>
          <w:bCs/>
          <w:u w:val="single"/>
        </w:rPr>
      </w:pPr>
      <w:r w:rsidRPr="007A7BC2">
        <w:rPr>
          <w:rFonts w:ascii="Arial" w:hAnsi="Arial" w:cs="Arial"/>
          <w:b/>
          <w:bCs/>
          <w:u w:val="single"/>
        </w:rPr>
        <w:t>Título de Nomeação | Documento: 125518184</w:t>
      </w:r>
    </w:p>
    <w:p w14:paraId="5389059E" w14:textId="77777777" w:rsidR="007A7BC2" w:rsidRPr="007A7BC2" w:rsidRDefault="007A7BC2" w:rsidP="007A7BC2">
      <w:pPr>
        <w:jc w:val="both"/>
        <w:rPr>
          <w:rFonts w:ascii="Arial" w:hAnsi="Arial" w:cs="Arial"/>
        </w:rPr>
      </w:pPr>
      <w:proofErr w:type="spellStart"/>
      <w:proofErr w:type="gramStart"/>
      <w:r w:rsidRPr="007A7BC2">
        <w:rPr>
          <w:rFonts w:ascii="Arial" w:hAnsi="Arial" w:cs="Arial"/>
        </w:rPr>
        <w:t>Titulo</w:t>
      </w:r>
      <w:proofErr w:type="spellEnd"/>
      <w:proofErr w:type="gramEnd"/>
      <w:r w:rsidRPr="007A7BC2">
        <w:rPr>
          <w:rFonts w:ascii="Arial" w:hAnsi="Arial" w:cs="Arial"/>
        </w:rPr>
        <w:t xml:space="preserve"> de Nomeação nº 485 de 13 de maio de 2025</w:t>
      </w:r>
    </w:p>
    <w:p w14:paraId="4AA966A0" w14:textId="77777777" w:rsidR="007A7BC2" w:rsidRPr="007A7BC2" w:rsidRDefault="007A7BC2" w:rsidP="007A7BC2">
      <w:pPr>
        <w:jc w:val="both"/>
        <w:rPr>
          <w:rFonts w:ascii="Arial" w:hAnsi="Arial" w:cs="Arial"/>
        </w:rPr>
      </w:pPr>
      <w:r w:rsidRPr="007A7BC2">
        <w:rPr>
          <w:rFonts w:ascii="Arial" w:hAnsi="Arial" w:cs="Arial"/>
        </w:rPr>
        <w:t>Processo SEI 6010.2025/0001119-2</w:t>
      </w:r>
    </w:p>
    <w:p w14:paraId="5FD2D500" w14:textId="77777777" w:rsidR="007A7BC2" w:rsidRPr="007A7BC2" w:rsidRDefault="007A7BC2" w:rsidP="007A7BC2">
      <w:pPr>
        <w:jc w:val="both"/>
        <w:rPr>
          <w:rFonts w:ascii="Arial" w:hAnsi="Arial" w:cs="Arial"/>
        </w:rPr>
      </w:pPr>
      <w:r w:rsidRPr="007A7BC2">
        <w:rPr>
          <w:rFonts w:ascii="Arial" w:hAnsi="Arial" w:cs="Arial"/>
        </w:rPr>
        <w:t>RICARDO NUNES, Prefeito do Município de São Paulo, usando das atribuições que lhe são conferidas por lei,</w:t>
      </w:r>
    </w:p>
    <w:p w14:paraId="364248C7" w14:textId="77777777" w:rsidR="007A7BC2" w:rsidRPr="007A7BC2" w:rsidRDefault="007A7BC2" w:rsidP="007A7BC2">
      <w:pPr>
        <w:jc w:val="both"/>
        <w:rPr>
          <w:rFonts w:ascii="Arial" w:hAnsi="Arial" w:cs="Arial"/>
        </w:rPr>
      </w:pPr>
      <w:r w:rsidRPr="007A7BC2">
        <w:rPr>
          <w:rFonts w:ascii="Arial" w:hAnsi="Arial" w:cs="Arial"/>
        </w:rPr>
        <w:t>RESOLVE:</w:t>
      </w:r>
    </w:p>
    <w:p w14:paraId="27EEC3B9" w14:textId="77777777" w:rsidR="007A7BC2" w:rsidRPr="007A7BC2" w:rsidRDefault="007A7BC2" w:rsidP="007A7BC2">
      <w:pPr>
        <w:jc w:val="both"/>
        <w:rPr>
          <w:rFonts w:ascii="Arial" w:hAnsi="Arial" w:cs="Arial"/>
        </w:rPr>
      </w:pPr>
      <w:r w:rsidRPr="007A7BC2">
        <w:rPr>
          <w:rFonts w:ascii="Arial" w:hAnsi="Arial" w:cs="Arial"/>
        </w:rPr>
        <w:t>Nomear o senhor WALTER NYAKAS JUNIOR, RF 838.397.9, excepcionalmente, a partir de 05/05/2025, para exercer o cargo de Chefe de Gabinete, símbolo CHG, da Chefia de Gabinete, do Gabinete do Subprefeito, da Subprefeitura Sé, constante das Leis 13.682/03 e 16.974/18, vaga 14499.</w:t>
      </w:r>
    </w:p>
    <w:p w14:paraId="0DD76A59" w14:textId="77777777" w:rsidR="007A7BC2" w:rsidRPr="007A7BC2" w:rsidRDefault="007A7BC2" w:rsidP="007A7BC2">
      <w:pPr>
        <w:jc w:val="both"/>
        <w:rPr>
          <w:rFonts w:ascii="Arial" w:hAnsi="Arial" w:cs="Arial"/>
        </w:rPr>
      </w:pPr>
      <w:r w:rsidRPr="007A7BC2">
        <w:rPr>
          <w:rFonts w:ascii="Arial" w:hAnsi="Arial" w:cs="Arial"/>
        </w:rPr>
        <w:t>PREFEITURA DO MUNICÍPIO DE SÃO PAULO, aos 13 de maio de 2025, 472º da fundação de São Paulo.</w:t>
      </w:r>
    </w:p>
    <w:p w14:paraId="1C179F84" w14:textId="77777777" w:rsidR="007A7BC2" w:rsidRPr="007A7BC2" w:rsidRDefault="007A7BC2" w:rsidP="007A7BC2">
      <w:pPr>
        <w:jc w:val="both"/>
        <w:rPr>
          <w:rFonts w:ascii="Arial" w:hAnsi="Arial" w:cs="Arial"/>
        </w:rPr>
      </w:pPr>
      <w:r w:rsidRPr="007A7BC2">
        <w:rPr>
          <w:rFonts w:ascii="Arial" w:hAnsi="Arial" w:cs="Arial"/>
        </w:rPr>
        <w:t>RICARDO NUNES</w:t>
      </w:r>
    </w:p>
    <w:p w14:paraId="514F53DC" w14:textId="77777777" w:rsidR="007A7BC2" w:rsidRPr="007A7BC2" w:rsidRDefault="007A7BC2" w:rsidP="007A7BC2">
      <w:pPr>
        <w:jc w:val="both"/>
        <w:rPr>
          <w:rFonts w:ascii="Arial" w:hAnsi="Arial" w:cs="Arial"/>
        </w:rPr>
      </w:pPr>
      <w:r w:rsidRPr="007A7BC2">
        <w:rPr>
          <w:rFonts w:ascii="Arial" w:hAnsi="Arial" w:cs="Arial"/>
        </w:rPr>
        <w:t>Prefeito</w:t>
      </w:r>
    </w:p>
    <w:p w14:paraId="0AAA28D5" w14:textId="6B50EEA5" w:rsidR="00932D5B" w:rsidRDefault="007A7BC2" w:rsidP="007A7BC2">
      <w:pPr>
        <w:jc w:val="both"/>
        <w:rPr>
          <w:rFonts w:ascii="Arial" w:hAnsi="Arial" w:cs="Arial"/>
        </w:rPr>
      </w:pPr>
      <w:r w:rsidRPr="007A7BC2">
        <w:rPr>
          <w:rFonts w:ascii="Arial" w:hAnsi="Arial" w:cs="Arial"/>
        </w:rPr>
        <w:t>O seguinte documento público integra este ato 125055133.</w:t>
      </w:r>
      <w:r w:rsidRPr="007A7BC2">
        <w:rPr>
          <w:rFonts w:ascii="Arial" w:hAnsi="Arial" w:cs="Arial"/>
        </w:rPr>
        <w:cr/>
      </w:r>
    </w:p>
    <w:p w14:paraId="3702ABB7" w14:textId="2DB32470" w:rsidR="00F76C16" w:rsidRDefault="00000384" w:rsidP="007A7BC2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000384">
        <w:rPr>
          <w:rFonts w:ascii="Arial" w:hAnsi="Arial" w:cs="Arial"/>
          <w:b/>
          <w:bCs/>
          <w:sz w:val="32"/>
          <w:szCs w:val="32"/>
          <w:u w:val="single"/>
        </w:rPr>
        <w:t>CONSELHO MUNICIPAL DE ADMINISTRAÇÃO PÚBLICA</w:t>
      </w:r>
    </w:p>
    <w:p w14:paraId="2836FAE2" w14:textId="77777777" w:rsidR="00000384" w:rsidRPr="00000384" w:rsidRDefault="00000384" w:rsidP="00000384">
      <w:pPr>
        <w:jc w:val="both"/>
        <w:rPr>
          <w:rFonts w:ascii="Arial" w:hAnsi="Arial" w:cs="Arial"/>
          <w:b/>
          <w:bCs/>
          <w:u w:val="single"/>
        </w:rPr>
      </w:pPr>
      <w:r w:rsidRPr="00000384">
        <w:rPr>
          <w:rFonts w:ascii="Arial" w:hAnsi="Arial" w:cs="Arial"/>
          <w:b/>
          <w:bCs/>
          <w:u w:val="single"/>
        </w:rPr>
        <w:t>Ata de Reunião | Documento: 125505410</w:t>
      </w:r>
    </w:p>
    <w:p w14:paraId="60436B38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ATA DA 17ª REUNIÃO ORDINÁRIA DO CONSELHO MUNICIPAL DE ADMINISTRAÇÃO PÚBLICA - COMAP REALIZADA EM 09 DE MAIO DE 2025.</w:t>
      </w:r>
    </w:p>
    <w:p w14:paraId="15752940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lastRenderedPageBreak/>
        <w:t xml:space="preserve">Ao dia 09 do mês de </w:t>
      </w:r>
      <w:proofErr w:type="gramStart"/>
      <w:r w:rsidRPr="00000384">
        <w:rPr>
          <w:rFonts w:ascii="Arial" w:hAnsi="Arial" w:cs="Arial"/>
        </w:rPr>
        <w:t>Maio</w:t>
      </w:r>
      <w:proofErr w:type="gramEnd"/>
      <w:r w:rsidRPr="00000384">
        <w:rPr>
          <w:rFonts w:ascii="Arial" w:hAnsi="Arial" w:cs="Arial"/>
        </w:rPr>
        <w:t xml:space="preserve"> do ano de 2025, sob a presidência da Senhora Denise Soares Ramos, Casa Civil, realizou-se a 17ª Reunião Plenária Ordinária do Conselho Municipal de Administração Pública - COMAP de 2025, estando presentes os seguintes membros: Tarsila Amaral Fabre Godinho, de SGM, Alexandre Dias Maciel de SMJ, </w:t>
      </w:r>
      <w:proofErr w:type="spellStart"/>
      <w:r w:rsidRPr="00000384">
        <w:rPr>
          <w:rFonts w:ascii="Arial" w:hAnsi="Arial" w:cs="Arial"/>
        </w:rPr>
        <w:t>Caian</w:t>
      </w:r>
      <w:proofErr w:type="spellEnd"/>
      <w:r w:rsidRPr="00000384">
        <w:rPr>
          <w:rFonts w:ascii="Arial" w:hAnsi="Arial" w:cs="Arial"/>
        </w:rPr>
        <w:t xml:space="preserve"> Jose </w:t>
      </w:r>
      <w:proofErr w:type="spellStart"/>
      <w:r w:rsidRPr="00000384">
        <w:rPr>
          <w:rFonts w:ascii="Arial" w:hAnsi="Arial" w:cs="Arial"/>
        </w:rPr>
        <w:t>Mangifesti</w:t>
      </w:r>
      <w:proofErr w:type="spellEnd"/>
      <w:r w:rsidRPr="00000384">
        <w:rPr>
          <w:rFonts w:ascii="Arial" w:hAnsi="Arial" w:cs="Arial"/>
        </w:rPr>
        <w:t xml:space="preserve"> de Oliva do Gabinete do Prefeito e Raissa Marques Agostinho do Gabinete do Prefeito. O Conselho foi instituído pelo Decreto Municipal nº. 50.514,</w:t>
      </w:r>
    </w:p>
    <w:p w14:paraId="4ABC30ED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de 20 de março de 2009, e posteriores alterações e seus membros nomeados por meio da Portaria nº 43 - SGM, de 18 de fevereiro de 2021, bem como por suas respectivas</w:t>
      </w:r>
    </w:p>
    <w:p w14:paraId="30ADC22D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alterações. A ata possui número SEI 6010.2025/0001272-5.</w:t>
      </w:r>
    </w:p>
    <w:p w14:paraId="14FEF62B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Dado início a 17ª Reunião Ordinária de 2025, seguem abaixo o resumo das deliberações:</w:t>
      </w:r>
    </w:p>
    <w:p w14:paraId="14367D7B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1. Foram apreciadas as propostas de nomeações/designações formalizadas pelas diversas Secretarias e obtiveram manifestação favorável ao prosseguimento, uma vez</w:t>
      </w:r>
    </w:p>
    <w:p w14:paraId="09789175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examinadas, as declarações apresentadas em atendimento ao Decreto Municipal n° 50.898/2009, com vistas a evitar situações que possam contrariar o disposto da Súmula</w:t>
      </w:r>
    </w:p>
    <w:p w14:paraId="7170EAB3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13 do Supremo Tribunal Federal, bem como, à Lei Municipal nº 17.910/2023 e ao Decreto Municipal nº 53.177/2012:</w:t>
      </w:r>
    </w:p>
    <w:p w14:paraId="13E8D3E2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PROCESSO SEI SECRETARIA NOME</w:t>
      </w:r>
    </w:p>
    <w:p w14:paraId="66154C82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6011.2025/0001874-5 CASA CIVIL GABRIEL SOARES DE JESUS</w:t>
      </w:r>
    </w:p>
    <w:p w14:paraId="5A24F509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6013.2025/0002871-7 SEGES ISADORA NUNES FERREIRA</w:t>
      </w:r>
    </w:p>
    <w:p w14:paraId="56D943FE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6013.2025/0003163-7 SEGES LUCAS LAZARINI REGINATO</w:t>
      </w:r>
    </w:p>
    <w:p w14:paraId="68124C6D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6013.2025/0003230-7 SEGES ADUILE ROCHA FARIAS</w:t>
      </w:r>
    </w:p>
    <w:p w14:paraId="210AD3AE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6014.2025/0003235-3 SEHAB GUILHERME CARVALHO MARQUES</w:t>
      </w:r>
    </w:p>
    <w:p w14:paraId="37678B22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6014.2025/0003271-0 SEHAB WILLYAN LIRA ALVES BARBOSA</w:t>
      </w:r>
    </w:p>
    <w:p w14:paraId="1A5177C9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6019.2025/0001394-1 SEME ALESSANDRO MARTIN NALINI</w:t>
      </w:r>
    </w:p>
    <w:p w14:paraId="426D2B18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6019.2025/0002043-3 SEME ADRIANA ALMEIDA ALY</w:t>
      </w:r>
    </w:p>
    <w:p w14:paraId="711AFFB9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6011.2025/0001766-8 SGM LEONARDO GALARDINOVIC ALVES</w:t>
      </w:r>
    </w:p>
    <w:p w14:paraId="33D14B67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6011.2025/0001880-0 SGM CLAUDIA REGINA BUSOLI BRACCIO FRANCO MARTINS</w:t>
      </w:r>
    </w:p>
    <w:p w14:paraId="7F46772B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6024.2025/0006930-8 SMADS AUGUSTO FERNANDES NEVES</w:t>
      </w:r>
    </w:p>
    <w:p w14:paraId="4D56BB22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lastRenderedPageBreak/>
        <w:t>6024.2025/0007321-6 SMADS KEYLA MYRIAM IGLESIAS MOREIRA</w:t>
      </w:r>
    </w:p>
    <w:p w14:paraId="1355F3C7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6024.2025/0007174-4 SMADS ESTER SOARES DE SOUZA</w:t>
      </w:r>
    </w:p>
    <w:p w14:paraId="6375C666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6024.2025/0007222-8 SMADS LEANDRO DA SILVA PEREIRA</w:t>
      </w:r>
    </w:p>
    <w:p w14:paraId="38491E3B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6024.2025/0007227-9 SMADS ROBERTA NUNES PALHARES</w:t>
      </w:r>
    </w:p>
    <w:p w14:paraId="68199BD7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6024.2025/0007270-8 SMADS HERMINIA DI NAPOLI PASTORE</w:t>
      </w:r>
    </w:p>
    <w:p w14:paraId="397C8237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6024.2025/0007273-2 SMADS FABIANA GOMES DE PAIVA</w:t>
      </w:r>
    </w:p>
    <w:p w14:paraId="789C3C29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6024.2025/0007275-9 SMADS LEILA CRISTINA PEREIRA DA SILVA</w:t>
      </w:r>
    </w:p>
    <w:p w14:paraId="1CBCFC57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6024.2025/0007276-7 SMADS LAURA LEILA GOMES FIOREZI DA SILVA</w:t>
      </w:r>
    </w:p>
    <w:p w14:paraId="19294A6F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6024.2025/0007862-5 SMADS ALINE GOMES BERTINI</w:t>
      </w:r>
    </w:p>
    <w:p w14:paraId="601939F9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6024.2025/0007867-6 SMADS DENILCE MARIA FERREIRA GOMES</w:t>
      </w:r>
    </w:p>
    <w:p w14:paraId="42D1E165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6024.2025/0007869-2 SMADS ELIZANGELA ALVARES</w:t>
      </w:r>
    </w:p>
    <w:p w14:paraId="08C0B4AA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6025.2025/0007596-6 SMC FABIO GUARALDO ALMEIDA</w:t>
      </w:r>
    </w:p>
    <w:p w14:paraId="63DF907B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6064.2025/0000588-0 SMDET ROBERTA CAVALCANTE DAMASCENO</w:t>
      </w:r>
    </w:p>
    <w:p w14:paraId="12B6BDC4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6064.2025/0000589-8 SMDET PALOMA DE CARVALHO LIMA</w:t>
      </w:r>
    </w:p>
    <w:p w14:paraId="079ABE15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6064.2025/0000590-1 SMDET PEDRO HENRIQUE SOUZA E MARQUES</w:t>
      </w:r>
    </w:p>
    <w:p w14:paraId="567ACFBE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6074.2025/0003087-0 SMDHC MARIA SOFIA GARCIA ROCHE</w:t>
      </w:r>
    </w:p>
    <w:p w14:paraId="40809AFE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6016.2025/0029338-7 SME ZÉLIA DA SILVA SALGADO</w:t>
      </w:r>
    </w:p>
    <w:p w14:paraId="20C6DC7D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6016.2025/0040852-4 SME MARCIA APARECIDA ARAUJO AMORIM POZZA FABRIL</w:t>
      </w:r>
    </w:p>
    <w:p w14:paraId="08057590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6016.2025/0043472-0 SME MAURA CASARI</w:t>
      </w:r>
    </w:p>
    <w:p w14:paraId="547BDA19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6016.2025/0051596-7 SME ANTONIO PEDRO PEREIRA FILHO</w:t>
      </w:r>
    </w:p>
    <w:p w14:paraId="2E6AC12F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6016.2025/0043825-3 SME EDILSON PEREIRA DA SILVA</w:t>
      </w:r>
    </w:p>
    <w:p w14:paraId="5081E238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6016.2025/0052252-1 SME ACÍRIA DA SILVA ARAÚJO FUIN</w:t>
      </w:r>
    </w:p>
    <w:p w14:paraId="21D05663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6016.2025/0053369-8 SME KÁTIA CRISTINA FRANCISCO COSTA</w:t>
      </w:r>
    </w:p>
    <w:p w14:paraId="508ED7D9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6016.2025/0054227-1 SME EDNO CANDIDO DA CUNHA</w:t>
      </w:r>
    </w:p>
    <w:p w14:paraId="12FB8F67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6016.2025/0054240-9 SME VICTOR DE ALMEIDA MARQUES</w:t>
      </w:r>
    </w:p>
    <w:p w14:paraId="57B927A7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6011.2025/0001702-1 SMJ OCTÁVIO SERGIO DI GRAZIA CARNEIRO DE CASTRO</w:t>
      </w:r>
    </w:p>
    <w:p w14:paraId="75330536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6011.2025/0001704-8 SMJ LUCCAS HERNANDES FORTE</w:t>
      </w:r>
    </w:p>
    <w:p w14:paraId="415BD6C3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6011.2025/0001706-4 SMJ JORGE MARTINS KOLENYAK JUNIOR</w:t>
      </w:r>
    </w:p>
    <w:p w14:paraId="7B4AD146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lastRenderedPageBreak/>
        <w:t>6011.2025/0001707-2 SMJ MARCIA GONÇALVES DA SILVA RIBEIRO</w:t>
      </w:r>
    </w:p>
    <w:p w14:paraId="004B73DA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6011.2025/0001854-0 SMJ CINTIA CRISTINA CONTI SERAPHIM</w:t>
      </w:r>
    </w:p>
    <w:p w14:paraId="69A82AC4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6011.2025/0001855-9 SMJ FELIPE HIDEKI TAKARA</w:t>
      </w:r>
    </w:p>
    <w:p w14:paraId="737D805C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6011.2025/0001878-8 SMJ PEDRO ZACHARIAS CONDE TORON</w:t>
      </w:r>
    </w:p>
    <w:p w14:paraId="30B24BE0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6065.2025/0000389-0 SMPED AMANDA TORRES SANTOS</w:t>
      </w:r>
    </w:p>
    <w:p w14:paraId="43158CFE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6073.2025/0000255-3 SMRI ANGELA MARIA MOREIRA</w:t>
      </w:r>
    </w:p>
    <w:p w14:paraId="2CCEC417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6018.2025/0039769-8 SMS LEILA KLAI HIPOLITO</w:t>
      </w:r>
    </w:p>
    <w:p w14:paraId="13457BB4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6110.2025/0003209-6 SMS DAVID VIEIRA MONDUCCI</w:t>
      </w:r>
    </w:p>
    <w:p w14:paraId="6BA75798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6031.2025/0001756-0 SMSUB ZULEICA DE BRITO GONDIM</w:t>
      </w:r>
    </w:p>
    <w:p w14:paraId="0DD84CB2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6037.2025/0001170-0 SMSUB ALINNE VERÍSSIMO DE SOUZA</w:t>
      </w:r>
    </w:p>
    <w:p w14:paraId="3E03007C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6045.2025/0000955-5 SMSUB VICTOR FELIPPE DA FONSECA ALVES</w:t>
      </w:r>
    </w:p>
    <w:p w14:paraId="14367B41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6050.2025/0007712-4 SMSUB LUIS GUSTAVO ARRUDA CAMARGO LUZ</w:t>
      </w:r>
    </w:p>
    <w:p w14:paraId="092316CD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6050.2025/0007916-0 SMSUB JOAO PAULO BEZZON</w:t>
      </w:r>
    </w:p>
    <w:p w14:paraId="222E7411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6050.2025/0008176-8 SMSUB REGINA MARIA PUPO MUSSO</w:t>
      </w:r>
    </w:p>
    <w:p w14:paraId="6B276F7D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6054.2025/0001491-4 SMSUB EVERALDO CORDEIRO BARBOSA</w:t>
      </w:r>
    </w:p>
    <w:p w14:paraId="62ECFAE8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6055.2025/0000449-3 SMSUB CARLOS RONALDE EVANGELISTA DAVI CAETANO</w:t>
      </w:r>
    </w:p>
    <w:p w14:paraId="386270B8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6057.2025/0001478-3 SMSUB SUELEIDE GOMES PEREIRA</w:t>
      </w:r>
    </w:p>
    <w:p w14:paraId="338B25E6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6061.2025/0000849-1 SMSUB CAMILA FERNANDES RIBEIRO</w:t>
      </w:r>
    </w:p>
    <w:p w14:paraId="7C39C756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6061.2025/0000879-3 SMSUB GERSON QUIRINO DOS SANTOS</w:t>
      </w:r>
    </w:p>
    <w:p w14:paraId="4FA125D4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6061.2025/0000891-2 SMSUB CLAUDIA APARECIDA DE OLIVEIRA</w:t>
      </w:r>
    </w:p>
    <w:p w14:paraId="74350BF5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6061.2025/0000899-8 SMSUB ROSANGELA APARECIDA FERREIRA BENTO</w:t>
      </w:r>
    </w:p>
    <w:p w14:paraId="32189CF5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6068.2025/0004185-3 SMUL MARIANA POLI GORTAN</w:t>
      </w:r>
    </w:p>
    <w:p w14:paraId="754A2CA8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6068.2025/0004188-8 SMUL CRISTIANE DA SILVA OLIVEIRA</w:t>
      </w:r>
    </w:p>
    <w:p w14:paraId="39A01813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PROCESSO SEI SECRETARIA NOME</w:t>
      </w:r>
    </w:p>
    <w:p w14:paraId="4DC8723C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2. As propostas de nomeações/designações formalizadas pelas diversas entidades da Administração Pública Indireta foram apreciadas e obtiveram manifestação favorável ao</w:t>
      </w:r>
    </w:p>
    <w:p w14:paraId="1DD33FC4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prosseguimento, uma vez examinadas as declarações apresentadas em atendimento ao Decreto n° 50.898/2009, com vistas a evitar situações que possam contrariar o</w:t>
      </w:r>
    </w:p>
    <w:p w14:paraId="4C41FF1F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lastRenderedPageBreak/>
        <w:t>disposto da Súmula 13 do Supremo Tribunal Federal, bem como à Lei Municipal nº 17.910/2023 e ao Decreto Municipal nº 53.177/2012:</w:t>
      </w:r>
    </w:p>
    <w:p w14:paraId="1AE51597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PROCESSO SEI ENTIDADE NOME</w:t>
      </w:r>
    </w:p>
    <w:p w14:paraId="617A06B6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8110.2025/0000594-9 FUNDATEC ANA AMÉLIA ALMEIDA CÉSAR ROCHA</w:t>
      </w:r>
    </w:p>
    <w:p w14:paraId="2160718D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8110.2025/0000598-1 FUNDATEC ELISABETH CALDEIRA FERREIRA</w:t>
      </w:r>
    </w:p>
    <w:p w14:paraId="0BF0E440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8110.2025/0000599-0 FUNDATEC YURI ZOUBAREF DE OLIVEIRA FILHO</w:t>
      </w:r>
    </w:p>
    <w:p w14:paraId="33711D4E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8110.2025/0000600-7 FUNDATEC CHIARA RODRIGUES ORLANDI</w:t>
      </w:r>
    </w:p>
    <w:p w14:paraId="157DF9B4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8110.2025/0000601-5 FUNDATEC AMANDA LETICIA DA SILVA COSTA</w:t>
      </w:r>
    </w:p>
    <w:p w14:paraId="1CE122FE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6310.2025/0002207-1 IPREM EDNEI FOZ</w:t>
      </w:r>
    </w:p>
    <w:p w14:paraId="04083162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6310.2025/0002208-0 IPREM CRISTIANE MOREIRA BIZERRA</w:t>
      </w:r>
    </w:p>
    <w:p w14:paraId="495B3E8A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7910.2025/0000561-9 SP-OBRAS AUDREY MARTINI CABRAL</w:t>
      </w:r>
    </w:p>
    <w:p w14:paraId="4C7B07FA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7910.2025/0000403-5 SP-OBRAS VICENTE JULIANO MINGUILI CANELADA</w:t>
      </w:r>
    </w:p>
    <w:p w14:paraId="26EDE57A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3. As propostas de nomeações/designações foram analisadas e aprovadas pelo Conselho, em conformidade com a legislação do item 1. Ressalva-se que sua prática é ad</w:t>
      </w:r>
    </w:p>
    <w:p w14:paraId="0F894321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referendum/extemporânea, uma vez que a documentação foi encaminhada para análise em data posterior à publicação da nomeação/designação do indicado:</w:t>
      </w:r>
    </w:p>
    <w:p w14:paraId="1FE0F93F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PROCESSO SEI SECRETARIA NOME</w:t>
      </w:r>
    </w:p>
    <w:p w14:paraId="14C69877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6010.2025/0000503-6 SMSUB MARCELO VIEIRA SALLES</w:t>
      </w:r>
    </w:p>
    <w:p w14:paraId="21D3D803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4. Ademais, os casos que continham vínculos familiares abaixo discriminados foram analisados e aprovados pelo Conselho, em conformidade com os precedentes análogos e</w:t>
      </w:r>
    </w:p>
    <w:p w14:paraId="5712A934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a legislação supramencionada constante no item 1:</w:t>
      </w:r>
    </w:p>
    <w:p w14:paraId="01F21FFD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PROCESSO SEI SECRETARIA/ENTIDADE NOME JUSTIFICATIVA</w:t>
      </w:r>
    </w:p>
    <w:p w14:paraId="40C1D632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7410.2025/0007660-7 CET LEANDRO DO NASCIMENTO ANDRADE Favorável. Informação SNJ n°1296/13</w:t>
      </w:r>
    </w:p>
    <w:p w14:paraId="6743193A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6012.2025/0007737-2 SMSUB SERGIO AUGUSTO THOMAZ Favorável. Informação SNJ n°320/13</w:t>
      </w:r>
    </w:p>
    <w:p w14:paraId="142BA77B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5. Após esgotados os assuntos em pauta, a Senhora Presidente declarou encerrada a sessão. A ata correspondente foi elaborada, lida e aprovada por todos os presentes, sendo</w:t>
      </w:r>
    </w:p>
    <w:p w14:paraId="69C4D241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então assinada por todos os membros do Conselho.</w:t>
      </w:r>
    </w:p>
    <w:p w14:paraId="3EC2E6C6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lastRenderedPageBreak/>
        <w:t>MEMBROS ÓRGÃO</w:t>
      </w:r>
    </w:p>
    <w:p w14:paraId="561C07A1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Denise Soares Ramos CASA CIVIL</w:t>
      </w:r>
    </w:p>
    <w:p w14:paraId="0C5D9331" w14:textId="77777777" w:rsidR="00000384" w:rsidRPr="00000384" w:rsidRDefault="00000384" w:rsidP="00000384">
      <w:pPr>
        <w:jc w:val="both"/>
        <w:rPr>
          <w:rFonts w:ascii="Arial" w:hAnsi="Arial" w:cs="Arial"/>
        </w:rPr>
      </w:pPr>
      <w:proofErr w:type="spellStart"/>
      <w:r w:rsidRPr="00000384">
        <w:rPr>
          <w:rFonts w:ascii="Arial" w:hAnsi="Arial" w:cs="Arial"/>
        </w:rPr>
        <w:t>Caian</w:t>
      </w:r>
      <w:proofErr w:type="spellEnd"/>
      <w:r w:rsidRPr="00000384">
        <w:rPr>
          <w:rFonts w:ascii="Arial" w:hAnsi="Arial" w:cs="Arial"/>
        </w:rPr>
        <w:t xml:space="preserve"> Jose </w:t>
      </w:r>
      <w:proofErr w:type="spellStart"/>
      <w:r w:rsidRPr="00000384">
        <w:rPr>
          <w:rFonts w:ascii="Arial" w:hAnsi="Arial" w:cs="Arial"/>
        </w:rPr>
        <w:t>Mangifesti</w:t>
      </w:r>
      <w:proofErr w:type="spellEnd"/>
      <w:r w:rsidRPr="00000384">
        <w:rPr>
          <w:rFonts w:ascii="Arial" w:hAnsi="Arial" w:cs="Arial"/>
        </w:rPr>
        <w:t xml:space="preserve"> de Oliva GABINETE DO PREFEITO</w:t>
      </w:r>
    </w:p>
    <w:p w14:paraId="7CE48142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Raissa Marques Agostinho GABINETE DO PREFEITO</w:t>
      </w:r>
    </w:p>
    <w:p w14:paraId="653FC599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Alexandre Dias Maciel SMJ</w:t>
      </w:r>
    </w:p>
    <w:p w14:paraId="3E2E6768" w14:textId="5A8C6BE7" w:rsid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Tarsila Amaral Fabre Godinho SGM</w:t>
      </w:r>
      <w:r w:rsidRPr="00000384">
        <w:rPr>
          <w:rFonts w:ascii="Arial" w:hAnsi="Arial" w:cs="Arial"/>
        </w:rPr>
        <w:cr/>
      </w:r>
    </w:p>
    <w:p w14:paraId="1F65413F" w14:textId="77777777" w:rsidR="00000384" w:rsidRPr="00000384" w:rsidRDefault="00000384" w:rsidP="00000384">
      <w:pPr>
        <w:jc w:val="both"/>
        <w:rPr>
          <w:rFonts w:ascii="Arial" w:hAnsi="Arial" w:cs="Arial"/>
        </w:rPr>
      </w:pPr>
    </w:p>
    <w:p w14:paraId="0875E52F" w14:textId="6073114C" w:rsidR="00F76C16" w:rsidRDefault="00F76C16" w:rsidP="007A7BC2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F76C16">
        <w:rPr>
          <w:rFonts w:ascii="Arial" w:hAnsi="Arial" w:cs="Arial"/>
          <w:b/>
          <w:bCs/>
          <w:sz w:val="32"/>
          <w:szCs w:val="32"/>
          <w:u w:val="single"/>
        </w:rPr>
        <w:t>Secretaria Municipal de Desenvolvimento Econômico e Trabalho</w:t>
      </w:r>
    </w:p>
    <w:p w14:paraId="2D70BAC3" w14:textId="62AAF114" w:rsidR="00F76C16" w:rsidRDefault="00F76C16" w:rsidP="007A7BC2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F76C16">
        <w:rPr>
          <w:rFonts w:ascii="Arial" w:hAnsi="Arial" w:cs="Arial"/>
          <w:b/>
          <w:bCs/>
          <w:sz w:val="32"/>
          <w:szCs w:val="32"/>
          <w:u w:val="single"/>
        </w:rPr>
        <w:t>GABINETE DO SECRETÁRIO</w:t>
      </w:r>
    </w:p>
    <w:p w14:paraId="53DCDE2D" w14:textId="77777777" w:rsidR="00F76C16" w:rsidRPr="00F76C16" w:rsidRDefault="00F76C16" w:rsidP="00F76C16">
      <w:pPr>
        <w:jc w:val="both"/>
        <w:rPr>
          <w:rFonts w:ascii="Arial" w:hAnsi="Arial" w:cs="Arial"/>
          <w:b/>
          <w:bCs/>
          <w:u w:val="single"/>
        </w:rPr>
      </w:pPr>
      <w:r w:rsidRPr="00F76C16">
        <w:rPr>
          <w:rFonts w:ascii="Arial" w:hAnsi="Arial" w:cs="Arial"/>
          <w:b/>
          <w:bCs/>
          <w:u w:val="single"/>
        </w:rPr>
        <w:t xml:space="preserve">Despacho </w:t>
      </w:r>
      <w:proofErr w:type="spellStart"/>
      <w:r w:rsidRPr="00F76C16">
        <w:rPr>
          <w:rFonts w:ascii="Arial" w:hAnsi="Arial" w:cs="Arial"/>
          <w:b/>
          <w:bCs/>
          <w:u w:val="single"/>
        </w:rPr>
        <w:t>Autorizatório</w:t>
      </w:r>
      <w:proofErr w:type="spellEnd"/>
      <w:r w:rsidRPr="00F76C16">
        <w:rPr>
          <w:rFonts w:ascii="Arial" w:hAnsi="Arial" w:cs="Arial"/>
          <w:b/>
          <w:bCs/>
          <w:u w:val="single"/>
        </w:rPr>
        <w:t xml:space="preserve"> | Documento: 125471658</w:t>
      </w:r>
    </w:p>
    <w:p w14:paraId="5B445051" w14:textId="77777777" w:rsidR="00F76C16" w:rsidRPr="00F76C16" w:rsidRDefault="00F76C16" w:rsidP="00F76C16">
      <w:pPr>
        <w:jc w:val="both"/>
        <w:rPr>
          <w:rFonts w:ascii="Arial" w:hAnsi="Arial" w:cs="Arial"/>
        </w:rPr>
      </w:pPr>
      <w:r w:rsidRPr="00F76C16">
        <w:rPr>
          <w:rFonts w:ascii="Arial" w:hAnsi="Arial" w:cs="Arial"/>
        </w:rPr>
        <w:t>6064.2025/0000631-2</w:t>
      </w:r>
    </w:p>
    <w:p w14:paraId="66CA29CF" w14:textId="77777777" w:rsidR="00F76C16" w:rsidRPr="00F76C16" w:rsidRDefault="00F76C16" w:rsidP="00F76C16">
      <w:pPr>
        <w:jc w:val="both"/>
        <w:rPr>
          <w:rFonts w:ascii="Arial" w:hAnsi="Arial" w:cs="Arial"/>
        </w:rPr>
      </w:pPr>
      <w:r w:rsidRPr="00F76C16">
        <w:rPr>
          <w:rFonts w:ascii="Arial" w:hAnsi="Arial" w:cs="Arial"/>
        </w:rPr>
        <w:t>I - Em face das informações constantes no presente, notadamente a manifestação fundamentada pelo interessado, assim como a manifestação da Supervisão de Execução Orçamentária e Financeira desta Pasta, com fulcro no inciso VI do art. 2º da Lei Municipal n. 10.513/1988, do Decreto Municipal 48.592/2007 e da Portaria SF n. 77/2019, AUTORIZO a concessão de 4,0 diárias, para o período de 13/05/2025 a 16/05/2025, no montante de R$ 7.357,67 (sete mil trezentos e cinquenta e sete reais e sessenta e</w:t>
      </w:r>
    </w:p>
    <w:p w14:paraId="74B2EA19" w14:textId="77777777" w:rsidR="00F76C16" w:rsidRPr="00F76C16" w:rsidRDefault="00F76C16" w:rsidP="00F76C16">
      <w:pPr>
        <w:jc w:val="both"/>
        <w:rPr>
          <w:rFonts w:ascii="Arial" w:hAnsi="Arial" w:cs="Arial"/>
        </w:rPr>
      </w:pPr>
      <w:r w:rsidRPr="00F76C16">
        <w:rPr>
          <w:rFonts w:ascii="Arial" w:hAnsi="Arial" w:cs="Arial"/>
        </w:rPr>
        <w:t>sete centavos), em nome do senhor Rodrigo Hayashi Goulart, Ref.: SM, Cargo: Secretário Municipal, RF: 947.075.1, CPF: ***.516.398***, em viagem à Nova York - EUA,</w:t>
      </w:r>
    </w:p>
    <w:p w14:paraId="0ECBC39C" w14:textId="77777777" w:rsidR="00F76C16" w:rsidRPr="00F76C16" w:rsidRDefault="00F76C16" w:rsidP="00F76C16">
      <w:pPr>
        <w:jc w:val="both"/>
        <w:rPr>
          <w:rFonts w:ascii="Arial" w:hAnsi="Arial" w:cs="Arial"/>
        </w:rPr>
      </w:pPr>
      <w:r w:rsidRPr="00F76C16">
        <w:rPr>
          <w:rFonts w:ascii="Arial" w:hAnsi="Arial" w:cs="Arial"/>
        </w:rPr>
        <w:t xml:space="preserve">para participação no Summit Valor Econômico </w:t>
      </w:r>
      <w:proofErr w:type="spellStart"/>
      <w:r w:rsidRPr="00F76C16">
        <w:rPr>
          <w:rFonts w:ascii="Arial" w:hAnsi="Arial" w:cs="Arial"/>
        </w:rPr>
        <w:t>Brazil</w:t>
      </w:r>
      <w:proofErr w:type="spellEnd"/>
      <w:r w:rsidRPr="00F76C16">
        <w:rPr>
          <w:rFonts w:ascii="Arial" w:hAnsi="Arial" w:cs="Arial"/>
        </w:rPr>
        <w:t xml:space="preserve">-USA 2025, que ocorrerá entre os dias 13 </w:t>
      </w:r>
      <w:proofErr w:type="gramStart"/>
      <w:r w:rsidRPr="00F76C16">
        <w:rPr>
          <w:rFonts w:ascii="Arial" w:hAnsi="Arial" w:cs="Arial"/>
        </w:rPr>
        <w:t>a</w:t>
      </w:r>
      <w:proofErr w:type="gramEnd"/>
      <w:r w:rsidRPr="00F76C16">
        <w:rPr>
          <w:rFonts w:ascii="Arial" w:hAnsi="Arial" w:cs="Arial"/>
        </w:rPr>
        <w:t xml:space="preserve"> 16 de maio, com o intuito de reunir-se com líderes brasileiros e americanos</w:t>
      </w:r>
    </w:p>
    <w:p w14:paraId="3A1BFB55" w14:textId="77777777" w:rsidR="00F76C16" w:rsidRPr="00F76C16" w:rsidRDefault="00F76C16" w:rsidP="00F76C16">
      <w:pPr>
        <w:jc w:val="both"/>
        <w:rPr>
          <w:rFonts w:ascii="Arial" w:hAnsi="Arial" w:cs="Arial"/>
        </w:rPr>
      </w:pPr>
      <w:r w:rsidRPr="00F76C16">
        <w:rPr>
          <w:rFonts w:ascii="Arial" w:hAnsi="Arial" w:cs="Arial"/>
        </w:rPr>
        <w:t>para discutir oportunidades de investimento, sustentabilidade e colaboração econômica. No painel “</w:t>
      </w:r>
      <w:proofErr w:type="spellStart"/>
      <w:r w:rsidRPr="00F76C16">
        <w:rPr>
          <w:rFonts w:ascii="Arial" w:hAnsi="Arial" w:cs="Arial"/>
        </w:rPr>
        <w:t>Invest</w:t>
      </w:r>
      <w:proofErr w:type="spellEnd"/>
      <w:r w:rsidRPr="00F76C16">
        <w:rPr>
          <w:rFonts w:ascii="Arial" w:hAnsi="Arial" w:cs="Arial"/>
        </w:rPr>
        <w:t xml:space="preserve"> in </w:t>
      </w:r>
      <w:proofErr w:type="spellStart"/>
      <w:r w:rsidRPr="00F76C16">
        <w:rPr>
          <w:rFonts w:ascii="Arial" w:hAnsi="Arial" w:cs="Arial"/>
        </w:rPr>
        <w:t>Brazil</w:t>
      </w:r>
      <w:proofErr w:type="spellEnd"/>
      <w:r w:rsidRPr="00F76C16">
        <w:rPr>
          <w:rFonts w:ascii="Arial" w:hAnsi="Arial" w:cs="Arial"/>
        </w:rPr>
        <w:t>: Prefeituras do Rio e SP”, o Secretário destacará os</w:t>
      </w:r>
    </w:p>
    <w:p w14:paraId="5E85C68A" w14:textId="77777777" w:rsidR="00F76C16" w:rsidRPr="00F76C16" w:rsidRDefault="00F76C16" w:rsidP="00F76C16">
      <w:pPr>
        <w:jc w:val="both"/>
        <w:rPr>
          <w:rFonts w:ascii="Arial" w:hAnsi="Arial" w:cs="Arial"/>
        </w:rPr>
      </w:pPr>
      <w:r w:rsidRPr="00F76C16">
        <w:rPr>
          <w:rFonts w:ascii="Arial" w:hAnsi="Arial" w:cs="Arial"/>
        </w:rPr>
        <w:t>atrativos de São Paulo para investidores internacionais, fortalecendo o networking e promovendo o desenvolvimento econômico da cidade, conforme justificativa em doc.</w:t>
      </w:r>
    </w:p>
    <w:p w14:paraId="4D1E9418" w14:textId="77777777" w:rsidR="00F76C16" w:rsidRPr="00F76C16" w:rsidRDefault="00F76C16" w:rsidP="00F76C16">
      <w:pPr>
        <w:jc w:val="both"/>
        <w:rPr>
          <w:rFonts w:ascii="Arial" w:hAnsi="Arial" w:cs="Arial"/>
        </w:rPr>
      </w:pPr>
      <w:r w:rsidRPr="00F76C16">
        <w:rPr>
          <w:rFonts w:ascii="Arial" w:hAnsi="Arial" w:cs="Arial"/>
        </w:rPr>
        <w:t>(125360604).</w:t>
      </w:r>
    </w:p>
    <w:p w14:paraId="29242F24" w14:textId="77777777" w:rsidR="00F76C16" w:rsidRPr="00F76C16" w:rsidRDefault="00F76C16" w:rsidP="00F76C16">
      <w:pPr>
        <w:jc w:val="both"/>
        <w:rPr>
          <w:rFonts w:ascii="Arial" w:hAnsi="Arial" w:cs="Arial"/>
        </w:rPr>
      </w:pPr>
      <w:r w:rsidRPr="00F76C16">
        <w:rPr>
          <w:rFonts w:ascii="Arial" w:hAnsi="Arial" w:cs="Arial"/>
        </w:rPr>
        <w:lastRenderedPageBreak/>
        <w:t>II - Desta forma, face às normas em vigor, autorizo a emissão das competentes Notas de Reserva, Empenho e Liquidação, no montante de R$ 7.357,67 (sete mil trezentos e</w:t>
      </w:r>
    </w:p>
    <w:p w14:paraId="6C314A6C" w14:textId="77777777" w:rsidR="00F76C16" w:rsidRPr="00F76C16" w:rsidRDefault="00F76C16" w:rsidP="00F76C16">
      <w:pPr>
        <w:jc w:val="both"/>
        <w:rPr>
          <w:rFonts w:ascii="Arial" w:hAnsi="Arial" w:cs="Arial"/>
        </w:rPr>
      </w:pPr>
      <w:r w:rsidRPr="00F76C16">
        <w:rPr>
          <w:rFonts w:ascii="Arial" w:hAnsi="Arial" w:cs="Arial"/>
        </w:rPr>
        <w:t>cinquenta e sete reais e sessenta e sete centavos), onerando a dotação orçamentária 30.10.11.122.3024.2.100.3.3.90.14.00.00, de acordo com a disponibilidade financeira do</w:t>
      </w:r>
    </w:p>
    <w:p w14:paraId="113DC285" w14:textId="3A0102FA" w:rsidR="00F76C16" w:rsidRDefault="00F76C16" w:rsidP="00F76C16">
      <w:pPr>
        <w:jc w:val="both"/>
        <w:rPr>
          <w:rFonts w:ascii="Arial" w:hAnsi="Arial" w:cs="Arial"/>
        </w:rPr>
      </w:pPr>
      <w:r w:rsidRPr="00F76C16">
        <w:rPr>
          <w:rFonts w:ascii="Arial" w:hAnsi="Arial" w:cs="Arial"/>
        </w:rPr>
        <w:t>exercício de 2025.</w:t>
      </w:r>
      <w:r w:rsidRPr="00F76C16">
        <w:rPr>
          <w:rFonts w:ascii="Arial" w:hAnsi="Arial" w:cs="Arial"/>
        </w:rPr>
        <w:cr/>
      </w:r>
    </w:p>
    <w:p w14:paraId="39614BF5" w14:textId="77777777" w:rsidR="00F76C16" w:rsidRDefault="00F76C16" w:rsidP="00F76C16">
      <w:pPr>
        <w:jc w:val="both"/>
        <w:rPr>
          <w:rFonts w:ascii="Arial" w:hAnsi="Arial" w:cs="Arial"/>
        </w:rPr>
      </w:pPr>
    </w:p>
    <w:p w14:paraId="3A0AD8A8" w14:textId="1670F7DB" w:rsidR="00F76C16" w:rsidRDefault="00F76C16" w:rsidP="00F76C16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F76C16">
        <w:rPr>
          <w:rFonts w:ascii="Arial" w:hAnsi="Arial" w:cs="Arial"/>
          <w:b/>
          <w:bCs/>
          <w:sz w:val="32"/>
          <w:szCs w:val="32"/>
          <w:u w:val="single"/>
        </w:rPr>
        <w:t>NÚCLEO DE PUBLICAÇÃO</w:t>
      </w:r>
    </w:p>
    <w:p w14:paraId="2ABF34B5" w14:textId="77777777" w:rsidR="00F76C16" w:rsidRPr="00F76C16" w:rsidRDefault="00F76C16" w:rsidP="00F76C16">
      <w:pPr>
        <w:jc w:val="both"/>
        <w:rPr>
          <w:rFonts w:ascii="Arial" w:hAnsi="Arial" w:cs="Arial"/>
          <w:b/>
          <w:bCs/>
          <w:u w:val="single"/>
        </w:rPr>
      </w:pPr>
      <w:r w:rsidRPr="00F76C16">
        <w:rPr>
          <w:rFonts w:ascii="Arial" w:hAnsi="Arial" w:cs="Arial"/>
          <w:b/>
          <w:bCs/>
          <w:u w:val="single"/>
        </w:rPr>
        <w:t>Extrato | Documento: 125505917</w:t>
      </w:r>
    </w:p>
    <w:p w14:paraId="0455BB6E" w14:textId="77777777" w:rsidR="00F76C16" w:rsidRPr="00F76C16" w:rsidRDefault="00F76C16" w:rsidP="00F76C16">
      <w:pPr>
        <w:jc w:val="both"/>
        <w:rPr>
          <w:rFonts w:ascii="Arial" w:hAnsi="Arial" w:cs="Arial"/>
        </w:rPr>
      </w:pPr>
      <w:r w:rsidRPr="00F76C16">
        <w:rPr>
          <w:rFonts w:ascii="Arial" w:hAnsi="Arial" w:cs="Arial"/>
        </w:rPr>
        <w:t>Termo de Cooperação nº 01/2025/SMDET</w:t>
      </w:r>
    </w:p>
    <w:p w14:paraId="68041CDC" w14:textId="77777777" w:rsidR="00F76C16" w:rsidRPr="00F76C16" w:rsidRDefault="00F76C16" w:rsidP="00F76C16">
      <w:pPr>
        <w:jc w:val="both"/>
        <w:rPr>
          <w:rFonts w:ascii="Arial" w:hAnsi="Arial" w:cs="Arial"/>
        </w:rPr>
      </w:pPr>
      <w:r w:rsidRPr="00F76C16">
        <w:rPr>
          <w:rFonts w:ascii="Arial" w:hAnsi="Arial" w:cs="Arial"/>
        </w:rPr>
        <w:t>6064.2025/0000431-0</w:t>
      </w:r>
    </w:p>
    <w:p w14:paraId="00D42314" w14:textId="77777777" w:rsidR="00F76C16" w:rsidRPr="00F76C16" w:rsidRDefault="00F76C16" w:rsidP="00F76C16">
      <w:pPr>
        <w:jc w:val="both"/>
        <w:rPr>
          <w:rFonts w:ascii="Arial" w:hAnsi="Arial" w:cs="Arial"/>
        </w:rPr>
      </w:pPr>
      <w:r w:rsidRPr="00F76C16">
        <w:rPr>
          <w:rFonts w:ascii="Arial" w:hAnsi="Arial" w:cs="Arial"/>
        </w:rPr>
        <w:t>Parceiras: Secretaria Municipal de Desenvolvimento Econômico e Trabalho - SMDET, CNPJ, 04.537.740/0001-12, Secretaria Municipal de Direitos Humanos e Cidadania CNPJ 07.420.613/0001-27, Secretaria Municipal de Assistência e Desenvolvimento Social, CNPJ 60.269.453/0001-40 Secretaria Municipal de Segurança Urbana, CNPJ</w:t>
      </w:r>
    </w:p>
    <w:p w14:paraId="6552731B" w14:textId="77777777" w:rsidR="00F76C16" w:rsidRPr="00F76C16" w:rsidRDefault="00F76C16" w:rsidP="00F76C16">
      <w:pPr>
        <w:jc w:val="both"/>
        <w:rPr>
          <w:rFonts w:ascii="Arial" w:hAnsi="Arial" w:cs="Arial"/>
        </w:rPr>
      </w:pPr>
      <w:r w:rsidRPr="00F76C16">
        <w:rPr>
          <w:rFonts w:ascii="Arial" w:hAnsi="Arial" w:cs="Arial"/>
        </w:rPr>
        <w:t>05.245.375/0001-35 Tribunal de Justiça do Estado de São Paulo, CNPJ 51.174.001/0001-93, Ministério Público do Estado de São Paulo, CNPJ 01.468.760/0001-90, Defensoria Pública do Estado de São Paulo, 08.036.157/0001- 89, Ordem dos Advogados do Brasil - Seccional de são Paulo.</w:t>
      </w:r>
    </w:p>
    <w:p w14:paraId="2716BF88" w14:textId="77777777" w:rsidR="00F76C16" w:rsidRPr="00F76C16" w:rsidRDefault="00F76C16" w:rsidP="00F76C16">
      <w:pPr>
        <w:jc w:val="both"/>
        <w:rPr>
          <w:rFonts w:ascii="Arial" w:hAnsi="Arial" w:cs="Arial"/>
        </w:rPr>
      </w:pPr>
      <w:r w:rsidRPr="00F76C16">
        <w:rPr>
          <w:rFonts w:ascii="Arial" w:hAnsi="Arial" w:cs="Arial"/>
        </w:rPr>
        <w:t>Objeto da Parceria: Programa Tem Saída, Concretização de políticas públicas que possibilitem a autonomia financeira das mulheres cisgêneros e transgêneros em situação</w:t>
      </w:r>
    </w:p>
    <w:p w14:paraId="2EBE98DA" w14:textId="77777777" w:rsidR="00F76C16" w:rsidRPr="00F76C16" w:rsidRDefault="00F76C16" w:rsidP="00F76C16">
      <w:pPr>
        <w:jc w:val="both"/>
        <w:rPr>
          <w:rFonts w:ascii="Arial" w:hAnsi="Arial" w:cs="Arial"/>
        </w:rPr>
      </w:pPr>
      <w:r w:rsidRPr="00F76C16">
        <w:rPr>
          <w:rFonts w:ascii="Arial" w:hAnsi="Arial" w:cs="Arial"/>
        </w:rPr>
        <w:t>de violência doméstica, familiar e de gênero residentes no município de São Paulo. Cooperação que não envolve repasse de recursos, a ser celebrada entre órgãos públicos</w:t>
      </w:r>
    </w:p>
    <w:p w14:paraId="60FAB1DE" w14:textId="77777777" w:rsidR="00F76C16" w:rsidRPr="00F76C16" w:rsidRDefault="00F76C16" w:rsidP="00F76C16">
      <w:pPr>
        <w:jc w:val="both"/>
        <w:rPr>
          <w:rFonts w:ascii="Arial" w:hAnsi="Arial" w:cs="Arial"/>
        </w:rPr>
      </w:pPr>
      <w:r w:rsidRPr="00F76C16">
        <w:rPr>
          <w:rFonts w:ascii="Arial" w:hAnsi="Arial" w:cs="Arial"/>
        </w:rPr>
        <w:t>da Administração Direta da Cidade de São Paulo e do Estado de São Paulo, com entidade de classe. Lei Nº 17.341 de 18 de maio de 2020 e Decreto Nº 59.537 de 16 de</w:t>
      </w:r>
    </w:p>
    <w:p w14:paraId="0C868737" w14:textId="77777777" w:rsidR="00F76C16" w:rsidRPr="00F76C16" w:rsidRDefault="00F76C16" w:rsidP="00F76C16">
      <w:pPr>
        <w:jc w:val="both"/>
        <w:rPr>
          <w:rFonts w:ascii="Arial" w:hAnsi="Arial" w:cs="Arial"/>
        </w:rPr>
      </w:pPr>
      <w:r w:rsidRPr="00F76C16">
        <w:rPr>
          <w:rFonts w:ascii="Arial" w:hAnsi="Arial" w:cs="Arial"/>
        </w:rPr>
        <w:t>junho de 2020.</w:t>
      </w:r>
    </w:p>
    <w:p w14:paraId="1FFDFC3C" w14:textId="77777777" w:rsidR="00F76C16" w:rsidRPr="00F76C16" w:rsidRDefault="00F76C16" w:rsidP="00F76C16">
      <w:pPr>
        <w:jc w:val="both"/>
        <w:rPr>
          <w:rFonts w:ascii="Arial" w:hAnsi="Arial" w:cs="Arial"/>
        </w:rPr>
      </w:pPr>
      <w:r w:rsidRPr="00F76C16">
        <w:rPr>
          <w:rFonts w:ascii="Arial" w:hAnsi="Arial" w:cs="Arial"/>
        </w:rPr>
        <w:t>Vigência: 60 (sessenta) meses, da assinatura.</w:t>
      </w:r>
    </w:p>
    <w:p w14:paraId="6DC24690" w14:textId="77777777" w:rsidR="00F76C16" w:rsidRPr="00F76C16" w:rsidRDefault="00F76C16" w:rsidP="00F76C16">
      <w:pPr>
        <w:jc w:val="both"/>
        <w:rPr>
          <w:rFonts w:ascii="Arial" w:hAnsi="Arial" w:cs="Arial"/>
        </w:rPr>
      </w:pPr>
      <w:r w:rsidRPr="00F76C16">
        <w:rPr>
          <w:rFonts w:ascii="Arial" w:hAnsi="Arial" w:cs="Arial"/>
        </w:rPr>
        <w:t>Assinatura: 31/03/2025.</w:t>
      </w:r>
    </w:p>
    <w:p w14:paraId="5119E810" w14:textId="77777777" w:rsidR="00F76C16" w:rsidRPr="00F76C16" w:rsidRDefault="00F76C16" w:rsidP="00F76C16">
      <w:pPr>
        <w:jc w:val="both"/>
        <w:rPr>
          <w:rFonts w:ascii="Arial" w:hAnsi="Arial" w:cs="Arial"/>
        </w:rPr>
      </w:pPr>
      <w:r w:rsidRPr="00F76C16">
        <w:rPr>
          <w:rFonts w:ascii="Arial" w:hAnsi="Arial" w:cs="Arial"/>
        </w:rPr>
        <w:lastRenderedPageBreak/>
        <w:t>Signatários: Rodrigo Goulart, pela Secretaria Municipal de Desenvolvimento Econômico e Trabalho - SMDET; Regina Célia da Silveira Santana, pela Secretaria Municipal</w:t>
      </w:r>
    </w:p>
    <w:p w14:paraId="69E8A16D" w14:textId="77777777" w:rsidR="00F76C16" w:rsidRPr="00F76C16" w:rsidRDefault="00F76C16" w:rsidP="00F76C16">
      <w:pPr>
        <w:jc w:val="both"/>
        <w:rPr>
          <w:rFonts w:ascii="Arial" w:hAnsi="Arial" w:cs="Arial"/>
        </w:rPr>
      </w:pPr>
      <w:r w:rsidRPr="00F76C16">
        <w:rPr>
          <w:rFonts w:ascii="Arial" w:hAnsi="Arial" w:cs="Arial"/>
        </w:rPr>
        <w:t>de Direitos Humanos e Cidadania, Eliana Gomes, pela Secretaria Municipal de Assistência e Desenvolvimento Social, Orlando Morando, pela Secretaria Municipal de</w:t>
      </w:r>
    </w:p>
    <w:p w14:paraId="1C85B6DB" w14:textId="77777777" w:rsidR="00F76C16" w:rsidRPr="00F76C16" w:rsidRDefault="00F76C16" w:rsidP="00F76C16">
      <w:pPr>
        <w:jc w:val="both"/>
        <w:rPr>
          <w:rFonts w:ascii="Arial" w:hAnsi="Arial" w:cs="Arial"/>
        </w:rPr>
      </w:pPr>
      <w:r w:rsidRPr="00F76C16">
        <w:rPr>
          <w:rFonts w:ascii="Arial" w:hAnsi="Arial" w:cs="Arial"/>
        </w:rPr>
        <w:t xml:space="preserve">Segurança Urbana, Doutor Fernando </w:t>
      </w:r>
      <w:proofErr w:type="spellStart"/>
      <w:r w:rsidRPr="00F76C16">
        <w:rPr>
          <w:rFonts w:ascii="Arial" w:hAnsi="Arial" w:cs="Arial"/>
        </w:rPr>
        <w:t>Antonio</w:t>
      </w:r>
      <w:proofErr w:type="spellEnd"/>
      <w:r w:rsidRPr="00F76C16">
        <w:rPr>
          <w:rFonts w:ascii="Arial" w:hAnsi="Arial" w:cs="Arial"/>
        </w:rPr>
        <w:t xml:space="preserve"> Torres Garcia, pelo Tribunal de Justiça do Estado de São Paulo, Doutor Paulo Sérgio de Oliveira e Costa, pelo Ministério</w:t>
      </w:r>
    </w:p>
    <w:p w14:paraId="50C4A462" w14:textId="77777777" w:rsidR="00F76C16" w:rsidRPr="00F76C16" w:rsidRDefault="00F76C16" w:rsidP="00F76C16">
      <w:pPr>
        <w:jc w:val="both"/>
        <w:rPr>
          <w:rFonts w:ascii="Arial" w:hAnsi="Arial" w:cs="Arial"/>
        </w:rPr>
      </w:pPr>
      <w:r w:rsidRPr="00F76C16">
        <w:rPr>
          <w:rFonts w:ascii="Arial" w:hAnsi="Arial" w:cs="Arial"/>
        </w:rPr>
        <w:t xml:space="preserve">Público do Estado de São Paulo, Doutora Luciana Jordão da Motta </w:t>
      </w:r>
      <w:proofErr w:type="spellStart"/>
      <w:r w:rsidRPr="00F76C16">
        <w:rPr>
          <w:rFonts w:ascii="Arial" w:hAnsi="Arial" w:cs="Arial"/>
        </w:rPr>
        <w:t>Armiliato</w:t>
      </w:r>
      <w:proofErr w:type="spellEnd"/>
      <w:r w:rsidRPr="00F76C16">
        <w:rPr>
          <w:rFonts w:ascii="Arial" w:hAnsi="Arial" w:cs="Arial"/>
        </w:rPr>
        <w:t xml:space="preserve"> de Carvalho, pela Defensoria Pública do Estado de São Paulo, Doutor Leonardo Sica, pela Ordem dos Advogados do Brasil - Seccional de são Paulo.</w:t>
      </w:r>
    </w:p>
    <w:p w14:paraId="2CC794DC" w14:textId="22E31F9E" w:rsidR="00F76C16" w:rsidRDefault="00F76C16" w:rsidP="00F76C16">
      <w:pPr>
        <w:jc w:val="both"/>
        <w:rPr>
          <w:rFonts w:ascii="Arial" w:hAnsi="Arial" w:cs="Arial"/>
        </w:rPr>
      </w:pPr>
      <w:r w:rsidRPr="00F76C16">
        <w:rPr>
          <w:rFonts w:ascii="Arial" w:hAnsi="Arial" w:cs="Arial"/>
        </w:rPr>
        <w:t>Publicado por omissão.</w:t>
      </w:r>
      <w:r w:rsidRPr="00F76C16">
        <w:rPr>
          <w:rFonts w:ascii="Arial" w:hAnsi="Arial" w:cs="Arial"/>
        </w:rPr>
        <w:cr/>
      </w:r>
    </w:p>
    <w:p w14:paraId="6FF3B8F5" w14:textId="77777777" w:rsidR="00F76C16" w:rsidRPr="00F76C16" w:rsidRDefault="00F76C16" w:rsidP="00F76C16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F76C16">
        <w:rPr>
          <w:rFonts w:ascii="Arial" w:hAnsi="Arial" w:cs="Arial"/>
          <w:b/>
          <w:bCs/>
          <w:sz w:val="32"/>
          <w:szCs w:val="32"/>
          <w:u w:val="single"/>
        </w:rPr>
        <w:t>DEPARTAMENTO DE GESTÃO DE PESSOAS</w:t>
      </w:r>
    </w:p>
    <w:p w14:paraId="740B7BDF" w14:textId="77777777" w:rsidR="00F76C16" w:rsidRPr="00F76C16" w:rsidRDefault="00F76C16" w:rsidP="00F76C16">
      <w:pPr>
        <w:jc w:val="both"/>
        <w:rPr>
          <w:rFonts w:ascii="Arial" w:hAnsi="Arial" w:cs="Arial"/>
          <w:b/>
          <w:bCs/>
          <w:u w:val="single"/>
        </w:rPr>
      </w:pPr>
      <w:r w:rsidRPr="00F76C16">
        <w:rPr>
          <w:rFonts w:ascii="Arial" w:hAnsi="Arial" w:cs="Arial"/>
          <w:b/>
          <w:bCs/>
          <w:u w:val="single"/>
        </w:rPr>
        <w:t>Licença | Documento: 125463208</w:t>
      </w:r>
    </w:p>
    <w:p w14:paraId="779C175D" w14:textId="77777777" w:rsidR="00F76C16" w:rsidRPr="00F76C16" w:rsidRDefault="00F76C16" w:rsidP="00F76C16">
      <w:pPr>
        <w:jc w:val="both"/>
        <w:rPr>
          <w:rFonts w:ascii="Arial" w:hAnsi="Arial" w:cs="Arial"/>
        </w:rPr>
      </w:pPr>
      <w:r w:rsidRPr="00F76C16">
        <w:rPr>
          <w:rFonts w:ascii="Arial" w:hAnsi="Arial" w:cs="Arial"/>
        </w:rPr>
        <w:t>Concedida de acordo com o determinado na Portaria nº 226-2001/PREF.G, de 19/09/2001 e de conformidade com o estabelecido no Comunicado nº 001/DESAT- DRH/2005, publicado no DOC de 22/01/2005.</w:t>
      </w:r>
    </w:p>
    <w:p w14:paraId="3A3946A4" w14:textId="77777777" w:rsidR="00F76C16" w:rsidRPr="00F76C16" w:rsidRDefault="00F76C16" w:rsidP="00F76C16">
      <w:pPr>
        <w:jc w:val="both"/>
        <w:rPr>
          <w:rFonts w:ascii="Arial" w:hAnsi="Arial" w:cs="Arial"/>
        </w:rPr>
      </w:pPr>
      <w:r w:rsidRPr="00F76C16">
        <w:rPr>
          <w:rFonts w:ascii="Arial" w:hAnsi="Arial" w:cs="Arial"/>
        </w:rPr>
        <w:t>EH REG. FUNC. NOME DUR. A PARTIR DE ART.</w:t>
      </w:r>
    </w:p>
    <w:p w14:paraId="707AEBD8" w14:textId="4257E528" w:rsidR="00F76C16" w:rsidRDefault="00F76C16" w:rsidP="00F76C16">
      <w:pPr>
        <w:jc w:val="both"/>
        <w:rPr>
          <w:rFonts w:ascii="Arial" w:hAnsi="Arial" w:cs="Arial"/>
        </w:rPr>
      </w:pPr>
      <w:r w:rsidRPr="00F76C16">
        <w:rPr>
          <w:rFonts w:ascii="Arial" w:hAnsi="Arial" w:cs="Arial"/>
        </w:rPr>
        <w:t xml:space="preserve">30.02.00.000.00.00.00 915.251.2/3 Guilherme Pereira </w:t>
      </w:r>
      <w:proofErr w:type="spellStart"/>
      <w:r w:rsidRPr="00F76C16">
        <w:rPr>
          <w:rFonts w:ascii="Arial" w:hAnsi="Arial" w:cs="Arial"/>
        </w:rPr>
        <w:t>Roncoletta</w:t>
      </w:r>
      <w:proofErr w:type="spellEnd"/>
      <w:r w:rsidRPr="00F76C16">
        <w:rPr>
          <w:rFonts w:ascii="Arial" w:hAnsi="Arial" w:cs="Arial"/>
        </w:rPr>
        <w:t xml:space="preserve"> 05 04/05/2025 143</w:t>
      </w:r>
    </w:p>
    <w:p w14:paraId="767E4B2C" w14:textId="77777777" w:rsidR="00F76C16" w:rsidRDefault="00F76C16" w:rsidP="00F76C16">
      <w:pPr>
        <w:jc w:val="both"/>
        <w:rPr>
          <w:rFonts w:ascii="Arial" w:hAnsi="Arial" w:cs="Arial"/>
        </w:rPr>
      </w:pPr>
    </w:p>
    <w:p w14:paraId="146FA804" w14:textId="77777777" w:rsidR="00F76C16" w:rsidRDefault="00F76C16" w:rsidP="00F76C16">
      <w:pPr>
        <w:jc w:val="both"/>
        <w:rPr>
          <w:rFonts w:ascii="Arial" w:hAnsi="Arial" w:cs="Arial"/>
        </w:rPr>
      </w:pPr>
    </w:p>
    <w:p w14:paraId="112C166E" w14:textId="68F25A29" w:rsidR="00F76C16" w:rsidRDefault="00F76C16" w:rsidP="00F76C16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F76C16">
        <w:rPr>
          <w:rFonts w:ascii="Arial" w:hAnsi="Arial" w:cs="Arial"/>
          <w:b/>
          <w:bCs/>
          <w:sz w:val="32"/>
          <w:szCs w:val="32"/>
          <w:u w:val="single"/>
        </w:rPr>
        <w:t>Secretaria Municipal de Direitos Humanos e Cidadania</w:t>
      </w:r>
    </w:p>
    <w:p w14:paraId="0F5442F2" w14:textId="77777777" w:rsidR="00F76C16" w:rsidRDefault="00F76C16" w:rsidP="00F76C16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F76C16">
        <w:rPr>
          <w:rFonts w:ascii="Arial" w:hAnsi="Arial" w:cs="Arial"/>
          <w:b/>
          <w:bCs/>
          <w:sz w:val="32"/>
          <w:szCs w:val="32"/>
          <w:u w:val="single"/>
        </w:rPr>
        <w:t>ASSESSORIA TÉCNICA</w:t>
      </w:r>
    </w:p>
    <w:p w14:paraId="1412DDD8" w14:textId="77777777" w:rsidR="00F76C16" w:rsidRPr="00F76C16" w:rsidRDefault="00F76C16" w:rsidP="00F76C16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14:paraId="2E990A31" w14:textId="77777777" w:rsidR="00F76C16" w:rsidRPr="00F76C16" w:rsidRDefault="00F76C16" w:rsidP="00F76C16">
      <w:pPr>
        <w:jc w:val="both"/>
        <w:rPr>
          <w:rFonts w:ascii="Arial" w:hAnsi="Arial" w:cs="Arial"/>
          <w:b/>
          <w:bCs/>
          <w:u w:val="single"/>
        </w:rPr>
      </w:pPr>
      <w:r w:rsidRPr="00F76C16">
        <w:rPr>
          <w:rFonts w:ascii="Arial" w:hAnsi="Arial" w:cs="Arial"/>
          <w:b/>
          <w:bCs/>
          <w:u w:val="single"/>
        </w:rPr>
        <w:t>Portaria | Documento: 125368348</w:t>
      </w:r>
    </w:p>
    <w:p w14:paraId="4028D032" w14:textId="77777777" w:rsidR="00F76C16" w:rsidRPr="00F76C16" w:rsidRDefault="00F76C16" w:rsidP="00F76C16">
      <w:pPr>
        <w:jc w:val="both"/>
        <w:rPr>
          <w:rFonts w:ascii="Arial" w:hAnsi="Arial" w:cs="Arial"/>
        </w:rPr>
      </w:pPr>
      <w:r w:rsidRPr="00F76C16">
        <w:rPr>
          <w:rFonts w:ascii="Arial" w:hAnsi="Arial" w:cs="Arial"/>
        </w:rPr>
        <w:t>PORTARIA Nº 047/SMDHC/2025</w:t>
      </w:r>
    </w:p>
    <w:p w14:paraId="78C7D232" w14:textId="77777777" w:rsidR="00F76C16" w:rsidRPr="00F76C16" w:rsidRDefault="00F76C16" w:rsidP="00F76C16">
      <w:pPr>
        <w:jc w:val="both"/>
        <w:rPr>
          <w:rFonts w:ascii="Arial" w:hAnsi="Arial" w:cs="Arial"/>
        </w:rPr>
      </w:pPr>
      <w:r w:rsidRPr="00F76C16">
        <w:rPr>
          <w:rFonts w:ascii="Arial" w:hAnsi="Arial" w:cs="Arial"/>
        </w:rPr>
        <w:t>Constitui, nos termos do artigo 4º da Portaria SF nº 18, de 29 de janeiro de 2021, o Grupo de Planejamento - GP, visando à elaboração do Plano Plurianual, da Lei de Diretrizes Orçamentárias e do Projeto de Lei Orçamentária Anual para o quadriênio 2022 - 2025 da Secretaria Municipal de Direitos Humanos e Cidadania (SMDHC)</w:t>
      </w:r>
    </w:p>
    <w:p w14:paraId="24D7C5AC" w14:textId="77777777" w:rsidR="00F76C16" w:rsidRPr="00F76C16" w:rsidRDefault="00F76C16" w:rsidP="00F76C16">
      <w:pPr>
        <w:jc w:val="both"/>
        <w:rPr>
          <w:rFonts w:ascii="Arial" w:hAnsi="Arial" w:cs="Arial"/>
        </w:rPr>
      </w:pPr>
      <w:r w:rsidRPr="00F76C16">
        <w:rPr>
          <w:rFonts w:ascii="Arial" w:hAnsi="Arial" w:cs="Arial"/>
        </w:rPr>
        <w:lastRenderedPageBreak/>
        <w:t>REGINA CÉLIA DA SILVEIRA SANTANA, Secretária Municipal de Direitos Humanos e Cidadania, no uso das atribuições que lhe são conferidas por Lei e;</w:t>
      </w:r>
    </w:p>
    <w:p w14:paraId="04C7148E" w14:textId="77777777" w:rsidR="00F76C16" w:rsidRPr="00F76C16" w:rsidRDefault="00F76C16" w:rsidP="00F76C16">
      <w:pPr>
        <w:jc w:val="both"/>
        <w:rPr>
          <w:rFonts w:ascii="Arial" w:hAnsi="Arial" w:cs="Arial"/>
        </w:rPr>
      </w:pPr>
      <w:r w:rsidRPr="00F76C16">
        <w:rPr>
          <w:rFonts w:ascii="Arial" w:hAnsi="Arial" w:cs="Arial"/>
        </w:rPr>
        <w:t>CONSIDERANDO a Portaria SF nº 18, de 29 de janeiro de 2021;</w:t>
      </w:r>
    </w:p>
    <w:p w14:paraId="646C407C" w14:textId="77777777" w:rsidR="00F76C16" w:rsidRPr="00F76C16" w:rsidRDefault="00F76C16" w:rsidP="00F76C16">
      <w:pPr>
        <w:jc w:val="both"/>
        <w:rPr>
          <w:rFonts w:ascii="Arial" w:hAnsi="Arial" w:cs="Arial"/>
        </w:rPr>
      </w:pPr>
      <w:r w:rsidRPr="00F76C16">
        <w:rPr>
          <w:rFonts w:ascii="Arial" w:hAnsi="Arial" w:cs="Arial"/>
        </w:rPr>
        <w:t>RESOLVE:</w:t>
      </w:r>
    </w:p>
    <w:p w14:paraId="27F2B807" w14:textId="77777777" w:rsidR="00F76C16" w:rsidRPr="00F76C16" w:rsidRDefault="00F76C16" w:rsidP="00F76C16">
      <w:pPr>
        <w:jc w:val="both"/>
        <w:rPr>
          <w:rFonts w:ascii="Arial" w:hAnsi="Arial" w:cs="Arial"/>
        </w:rPr>
      </w:pPr>
      <w:r w:rsidRPr="00F76C16">
        <w:rPr>
          <w:rFonts w:ascii="Arial" w:hAnsi="Arial" w:cs="Arial"/>
        </w:rPr>
        <w:t>Art. 1º - Constituir, nos termos do artigo 4º da Portaria SF nº 18, de 29 de janeiro de 2021, o Grupo de Planejamento (GP), visando à elaboração do Plano Plurianual, da Lei</w:t>
      </w:r>
    </w:p>
    <w:p w14:paraId="258ABC5C" w14:textId="77777777" w:rsidR="00F76C16" w:rsidRPr="00F76C16" w:rsidRDefault="00F76C16" w:rsidP="00F76C16">
      <w:pPr>
        <w:jc w:val="both"/>
        <w:rPr>
          <w:rFonts w:ascii="Arial" w:hAnsi="Arial" w:cs="Arial"/>
        </w:rPr>
      </w:pPr>
      <w:r w:rsidRPr="00F76C16">
        <w:rPr>
          <w:rFonts w:ascii="Arial" w:hAnsi="Arial" w:cs="Arial"/>
        </w:rPr>
        <w:t>de Diretrizes Orçamentárias e do Projeto de Lei Orçamentária Anual para o quadriênio 2022 - 2025 da Secretaria Municipal de Direitos Humanos e Cidadania (SMDHC),</w:t>
      </w:r>
    </w:p>
    <w:p w14:paraId="5668EAC4" w14:textId="77777777" w:rsidR="00F76C16" w:rsidRPr="00F76C16" w:rsidRDefault="00F76C16" w:rsidP="00F76C16">
      <w:pPr>
        <w:jc w:val="both"/>
        <w:rPr>
          <w:rFonts w:ascii="Arial" w:hAnsi="Arial" w:cs="Arial"/>
        </w:rPr>
      </w:pPr>
      <w:r w:rsidRPr="00F76C16">
        <w:rPr>
          <w:rFonts w:ascii="Arial" w:hAnsi="Arial" w:cs="Arial"/>
        </w:rPr>
        <w:t>bem como os fundos vinculados, a saber:</w:t>
      </w:r>
    </w:p>
    <w:p w14:paraId="120336C6" w14:textId="77777777" w:rsidR="00F76C16" w:rsidRPr="00F76C16" w:rsidRDefault="00F76C16" w:rsidP="00F76C16">
      <w:pPr>
        <w:jc w:val="both"/>
        <w:rPr>
          <w:rFonts w:ascii="Arial" w:hAnsi="Arial" w:cs="Arial"/>
        </w:rPr>
      </w:pPr>
      <w:r w:rsidRPr="00F76C16">
        <w:rPr>
          <w:rFonts w:ascii="Arial" w:hAnsi="Arial" w:cs="Arial"/>
        </w:rPr>
        <w:t>I - Fundo Municipal dos Direitos da Criança e do Adolescente (FUMCAD);</w:t>
      </w:r>
    </w:p>
    <w:p w14:paraId="20590E0B" w14:textId="77777777" w:rsidR="00F76C16" w:rsidRPr="00F76C16" w:rsidRDefault="00F76C16" w:rsidP="00F76C16">
      <w:pPr>
        <w:jc w:val="both"/>
        <w:rPr>
          <w:rFonts w:ascii="Arial" w:hAnsi="Arial" w:cs="Arial"/>
        </w:rPr>
      </w:pPr>
      <w:r w:rsidRPr="00F76C16">
        <w:rPr>
          <w:rFonts w:ascii="Arial" w:hAnsi="Arial" w:cs="Arial"/>
        </w:rPr>
        <w:t>II - Fundo Municipal do Idoso (FMID);</w:t>
      </w:r>
    </w:p>
    <w:p w14:paraId="137C73BF" w14:textId="77777777" w:rsidR="00F76C16" w:rsidRPr="00F76C16" w:rsidRDefault="00F76C16" w:rsidP="00F76C16">
      <w:pPr>
        <w:jc w:val="both"/>
        <w:rPr>
          <w:rFonts w:ascii="Arial" w:hAnsi="Arial" w:cs="Arial"/>
        </w:rPr>
      </w:pPr>
      <w:r w:rsidRPr="00F76C16">
        <w:rPr>
          <w:rFonts w:ascii="Arial" w:hAnsi="Arial" w:cs="Arial"/>
        </w:rPr>
        <w:t>III - Fundo Municipal de Combate à Fome (FUMCAF); e</w:t>
      </w:r>
    </w:p>
    <w:p w14:paraId="28711F42" w14:textId="77777777" w:rsidR="00F76C16" w:rsidRPr="00F76C16" w:rsidRDefault="00F76C16" w:rsidP="00F76C16">
      <w:pPr>
        <w:jc w:val="both"/>
        <w:rPr>
          <w:rFonts w:ascii="Arial" w:hAnsi="Arial" w:cs="Arial"/>
        </w:rPr>
      </w:pPr>
      <w:r w:rsidRPr="00F76C16">
        <w:rPr>
          <w:rFonts w:ascii="Arial" w:hAnsi="Arial" w:cs="Arial"/>
        </w:rPr>
        <w:t>IV - Fundo Municipal de Abastecimento Alimentar de São Paulo (FAASP).</w:t>
      </w:r>
    </w:p>
    <w:p w14:paraId="16C8FBA6" w14:textId="77777777" w:rsidR="00F76C16" w:rsidRPr="00F76C16" w:rsidRDefault="00F76C16" w:rsidP="00F76C16">
      <w:pPr>
        <w:jc w:val="both"/>
        <w:rPr>
          <w:rFonts w:ascii="Arial" w:hAnsi="Arial" w:cs="Arial"/>
        </w:rPr>
      </w:pPr>
      <w:r w:rsidRPr="00F76C16">
        <w:rPr>
          <w:rFonts w:ascii="Arial" w:hAnsi="Arial" w:cs="Arial"/>
        </w:rPr>
        <w:t>Art. 2º - O Grupo de Planejamento (GP), ora constituído, terá a seguinte composição:</w:t>
      </w:r>
    </w:p>
    <w:p w14:paraId="376ACC86" w14:textId="77777777" w:rsidR="00F76C16" w:rsidRPr="00F76C16" w:rsidRDefault="00F76C16" w:rsidP="00F76C16">
      <w:pPr>
        <w:jc w:val="both"/>
        <w:rPr>
          <w:rFonts w:ascii="Arial" w:hAnsi="Arial" w:cs="Arial"/>
        </w:rPr>
      </w:pPr>
      <w:r w:rsidRPr="00F76C16">
        <w:rPr>
          <w:rFonts w:ascii="Arial" w:hAnsi="Arial" w:cs="Arial"/>
        </w:rPr>
        <w:t>I - Ordenadora de Despesa:</w:t>
      </w:r>
    </w:p>
    <w:p w14:paraId="1734F385" w14:textId="77777777" w:rsidR="00F76C16" w:rsidRPr="00F76C16" w:rsidRDefault="00F76C16" w:rsidP="00F76C16">
      <w:pPr>
        <w:jc w:val="both"/>
        <w:rPr>
          <w:rFonts w:ascii="Arial" w:hAnsi="Arial" w:cs="Arial"/>
        </w:rPr>
      </w:pPr>
      <w:r w:rsidRPr="00F76C16">
        <w:rPr>
          <w:rFonts w:ascii="Arial" w:hAnsi="Arial" w:cs="Arial"/>
        </w:rPr>
        <w:t>a) Regina Célia da Silveira Santana - RF: 858.565-2 - rcsantana@prefeitura.sp.gov.br</w:t>
      </w:r>
    </w:p>
    <w:p w14:paraId="656EE9B0" w14:textId="77777777" w:rsidR="00F76C16" w:rsidRPr="00F76C16" w:rsidRDefault="00F76C16" w:rsidP="00F76C16">
      <w:pPr>
        <w:jc w:val="both"/>
        <w:rPr>
          <w:rFonts w:ascii="Arial" w:hAnsi="Arial" w:cs="Arial"/>
        </w:rPr>
      </w:pPr>
      <w:r w:rsidRPr="00F76C16">
        <w:rPr>
          <w:rFonts w:ascii="Arial" w:hAnsi="Arial" w:cs="Arial"/>
        </w:rPr>
        <w:t>II - Coordenador(a):</w:t>
      </w:r>
    </w:p>
    <w:p w14:paraId="6B0803DD" w14:textId="77777777" w:rsidR="00F76C16" w:rsidRPr="00F76C16" w:rsidRDefault="00F76C16" w:rsidP="00F76C16">
      <w:pPr>
        <w:jc w:val="both"/>
        <w:rPr>
          <w:rFonts w:ascii="Arial" w:hAnsi="Arial" w:cs="Arial"/>
        </w:rPr>
      </w:pPr>
      <w:r w:rsidRPr="00F76C16">
        <w:rPr>
          <w:rFonts w:ascii="Arial" w:hAnsi="Arial" w:cs="Arial"/>
        </w:rPr>
        <w:t>a) Alessandro Lopes Soares - RF: 856.643-7 - alsoares@prefeitura.sp.gov.br (titular)</w:t>
      </w:r>
    </w:p>
    <w:p w14:paraId="2D8929F3" w14:textId="77777777" w:rsidR="00F76C16" w:rsidRPr="00F76C16" w:rsidRDefault="00F76C16" w:rsidP="00F76C16">
      <w:pPr>
        <w:jc w:val="both"/>
        <w:rPr>
          <w:rFonts w:ascii="Arial" w:hAnsi="Arial" w:cs="Arial"/>
        </w:rPr>
      </w:pPr>
      <w:r w:rsidRPr="00F76C16">
        <w:rPr>
          <w:rFonts w:ascii="Arial" w:hAnsi="Arial" w:cs="Arial"/>
        </w:rPr>
        <w:t>b) Luís Fernando de Moraes Godoy - RF: 914.234-7 - lfgodoy@prefeitura.sp.gov.br (suplente)</w:t>
      </w:r>
    </w:p>
    <w:p w14:paraId="021B2214" w14:textId="77777777" w:rsidR="00F76C16" w:rsidRPr="00F76C16" w:rsidRDefault="00F76C16" w:rsidP="00F76C16">
      <w:pPr>
        <w:jc w:val="both"/>
        <w:rPr>
          <w:rFonts w:ascii="Arial" w:hAnsi="Arial" w:cs="Arial"/>
        </w:rPr>
      </w:pPr>
      <w:r w:rsidRPr="00F76C16">
        <w:rPr>
          <w:rFonts w:ascii="Arial" w:hAnsi="Arial" w:cs="Arial"/>
        </w:rPr>
        <w:t>III - Representantes responsáveis pelo Planejamento Orçamentário:</w:t>
      </w:r>
    </w:p>
    <w:p w14:paraId="65F701BA" w14:textId="77777777" w:rsidR="00F76C16" w:rsidRPr="00F76C16" w:rsidRDefault="00F76C16" w:rsidP="00F76C16">
      <w:pPr>
        <w:jc w:val="both"/>
        <w:rPr>
          <w:rFonts w:ascii="Arial" w:hAnsi="Arial" w:cs="Arial"/>
        </w:rPr>
      </w:pPr>
      <w:r w:rsidRPr="00F76C16">
        <w:rPr>
          <w:rFonts w:ascii="Arial" w:hAnsi="Arial" w:cs="Arial"/>
        </w:rPr>
        <w:t>a) Alan Assis Martins Munhoz - RF: 752.533-8 - ammunhoz@prefeitura.sp.gov.br</w:t>
      </w:r>
    </w:p>
    <w:p w14:paraId="500A19B5" w14:textId="77777777" w:rsidR="00F76C16" w:rsidRPr="00F76C16" w:rsidRDefault="00F76C16" w:rsidP="00F76C16">
      <w:pPr>
        <w:jc w:val="both"/>
        <w:rPr>
          <w:rFonts w:ascii="Arial" w:hAnsi="Arial" w:cs="Arial"/>
        </w:rPr>
      </w:pPr>
      <w:r w:rsidRPr="00F76C16">
        <w:rPr>
          <w:rFonts w:ascii="Arial" w:hAnsi="Arial" w:cs="Arial"/>
        </w:rPr>
        <w:t>b) Jefferson Eduardo Chaves - RF: 580.434-5 - jeffersonchaves@prefeitura.sp.gov.br</w:t>
      </w:r>
    </w:p>
    <w:p w14:paraId="2E891D21" w14:textId="77777777" w:rsidR="00F76C16" w:rsidRPr="00F76C16" w:rsidRDefault="00F76C16" w:rsidP="00F76C16">
      <w:pPr>
        <w:jc w:val="both"/>
        <w:rPr>
          <w:rFonts w:ascii="Arial" w:hAnsi="Arial" w:cs="Arial"/>
        </w:rPr>
      </w:pPr>
      <w:r w:rsidRPr="00F76C16">
        <w:rPr>
          <w:rFonts w:ascii="Arial" w:hAnsi="Arial" w:cs="Arial"/>
        </w:rPr>
        <w:t>c) Regina Tokuda - RF: 811.194-4 - rtokuda@prefeitura.sp.gov.br</w:t>
      </w:r>
    </w:p>
    <w:p w14:paraId="5D2F55CD" w14:textId="77777777" w:rsidR="00F76C16" w:rsidRPr="00F76C16" w:rsidRDefault="00F76C16" w:rsidP="00F76C16">
      <w:pPr>
        <w:jc w:val="both"/>
        <w:rPr>
          <w:rFonts w:ascii="Arial" w:hAnsi="Arial" w:cs="Arial"/>
        </w:rPr>
      </w:pPr>
      <w:r w:rsidRPr="00F76C16">
        <w:rPr>
          <w:rFonts w:ascii="Arial" w:hAnsi="Arial" w:cs="Arial"/>
        </w:rPr>
        <w:t xml:space="preserve">d) Fabiano </w:t>
      </w:r>
      <w:proofErr w:type="spellStart"/>
      <w:r w:rsidRPr="00F76C16">
        <w:rPr>
          <w:rFonts w:ascii="Arial" w:hAnsi="Arial" w:cs="Arial"/>
        </w:rPr>
        <w:t>Calefi</w:t>
      </w:r>
      <w:proofErr w:type="spellEnd"/>
      <w:r w:rsidRPr="00F76C16">
        <w:rPr>
          <w:rFonts w:ascii="Arial" w:hAnsi="Arial" w:cs="Arial"/>
        </w:rPr>
        <w:t xml:space="preserve"> - RF: 797.364-1 - fcalefi@prefeitura.sp.gov.br</w:t>
      </w:r>
    </w:p>
    <w:p w14:paraId="7BFB7901" w14:textId="77777777" w:rsidR="00F76C16" w:rsidRPr="00F76C16" w:rsidRDefault="00F76C16" w:rsidP="00F76C16">
      <w:pPr>
        <w:jc w:val="both"/>
        <w:rPr>
          <w:rFonts w:ascii="Arial" w:hAnsi="Arial" w:cs="Arial"/>
        </w:rPr>
      </w:pPr>
      <w:r w:rsidRPr="00F76C16">
        <w:rPr>
          <w:rFonts w:ascii="Arial" w:hAnsi="Arial" w:cs="Arial"/>
        </w:rPr>
        <w:t>IV - Representantes responsáveis pelo Fundo Municipal dos Direitos da Criança e do Adolescente (FUMCAD):</w:t>
      </w:r>
    </w:p>
    <w:p w14:paraId="795E0BE7" w14:textId="77777777" w:rsidR="00F76C16" w:rsidRPr="00F76C16" w:rsidRDefault="00F76C16" w:rsidP="00F76C16">
      <w:pPr>
        <w:jc w:val="both"/>
        <w:rPr>
          <w:rFonts w:ascii="Arial" w:hAnsi="Arial" w:cs="Arial"/>
        </w:rPr>
      </w:pPr>
      <w:r w:rsidRPr="00F76C16">
        <w:rPr>
          <w:rFonts w:ascii="Arial" w:hAnsi="Arial" w:cs="Arial"/>
        </w:rPr>
        <w:lastRenderedPageBreak/>
        <w:t xml:space="preserve">a) </w:t>
      </w:r>
      <w:proofErr w:type="spellStart"/>
      <w:r w:rsidRPr="00F76C16">
        <w:rPr>
          <w:rFonts w:ascii="Arial" w:hAnsi="Arial" w:cs="Arial"/>
        </w:rPr>
        <w:t>Eliabe</w:t>
      </w:r>
      <w:proofErr w:type="spellEnd"/>
      <w:r w:rsidRPr="00F76C16">
        <w:rPr>
          <w:rFonts w:ascii="Arial" w:hAnsi="Arial" w:cs="Arial"/>
        </w:rPr>
        <w:t xml:space="preserve"> Lopes de Carvalho - RF: 889.458-2 - elcarvalho@prefeitura.sp.gov.br (titular)</w:t>
      </w:r>
    </w:p>
    <w:p w14:paraId="27FB9687" w14:textId="77777777" w:rsidR="00F76C16" w:rsidRPr="00F76C16" w:rsidRDefault="00F76C16" w:rsidP="00F76C16">
      <w:pPr>
        <w:jc w:val="both"/>
        <w:rPr>
          <w:rFonts w:ascii="Arial" w:hAnsi="Arial" w:cs="Arial"/>
        </w:rPr>
      </w:pPr>
      <w:r w:rsidRPr="00F76C16">
        <w:rPr>
          <w:rFonts w:ascii="Arial" w:hAnsi="Arial" w:cs="Arial"/>
        </w:rPr>
        <w:t xml:space="preserve">b) </w:t>
      </w:r>
      <w:proofErr w:type="spellStart"/>
      <w:r w:rsidRPr="00F76C16">
        <w:rPr>
          <w:rFonts w:ascii="Arial" w:hAnsi="Arial" w:cs="Arial"/>
        </w:rPr>
        <w:t>Izabella</w:t>
      </w:r>
      <w:proofErr w:type="spellEnd"/>
      <w:r w:rsidRPr="00F76C16">
        <w:rPr>
          <w:rFonts w:ascii="Arial" w:hAnsi="Arial" w:cs="Arial"/>
        </w:rPr>
        <w:t xml:space="preserve"> Bezerra Nascimento - RF: 939.607-1 - izabella@prefeitura.sp.gov.br (suplente)</w:t>
      </w:r>
    </w:p>
    <w:p w14:paraId="79CA8B63" w14:textId="77777777" w:rsidR="00F76C16" w:rsidRPr="00F76C16" w:rsidRDefault="00F76C16" w:rsidP="00F76C16">
      <w:pPr>
        <w:jc w:val="both"/>
        <w:rPr>
          <w:rFonts w:ascii="Arial" w:hAnsi="Arial" w:cs="Arial"/>
        </w:rPr>
      </w:pPr>
      <w:r w:rsidRPr="00F76C16">
        <w:rPr>
          <w:rFonts w:ascii="Arial" w:hAnsi="Arial" w:cs="Arial"/>
        </w:rPr>
        <w:t>V - Representantes responsáveis pelo Fundo Municipal do Idoso (FMID):</w:t>
      </w:r>
    </w:p>
    <w:p w14:paraId="6A5246B4" w14:textId="77777777" w:rsidR="00F76C16" w:rsidRPr="00F76C16" w:rsidRDefault="00F76C16" w:rsidP="00F76C16">
      <w:pPr>
        <w:jc w:val="both"/>
        <w:rPr>
          <w:rFonts w:ascii="Arial" w:hAnsi="Arial" w:cs="Arial"/>
        </w:rPr>
      </w:pPr>
      <w:r w:rsidRPr="00F76C16">
        <w:rPr>
          <w:rFonts w:ascii="Arial" w:hAnsi="Arial" w:cs="Arial"/>
        </w:rPr>
        <w:t xml:space="preserve">a) Josefa </w:t>
      </w:r>
      <w:proofErr w:type="spellStart"/>
      <w:r w:rsidRPr="00F76C16">
        <w:rPr>
          <w:rFonts w:ascii="Arial" w:hAnsi="Arial" w:cs="Arial"/>
        </w:rPr>
        <w:t>Anadete</w:t>
      </w:r>
      <w:proofErr w:type="spellEnd"/>
      <w:r w:rsidRPr="00F76C16">
        <w:rPr>
          <w:rFonts w:ascii="Arial" w:hAnsi="Arial" w:cs="Arial"/>
        </w:rPr>
        <w:t xml:space="preserve"> dos Santos Silva - RF: 888.333-5 - anadethy@prefeitura.sp.gov.br (titular)</w:t>
      </w:r>
    </w:p>
    <w:p w14:paraId="716F5D66" w14:textId="77777777" w:rsidR="00F76C16" w:rsidRPr="00F76C16" w:rsidRDefault="00F76C16" w:rsidP="00F76C16">
      <w:pPr>
        <w:jc w:val="both"/>
        <w:rPr>
          <w:rFonts w:ascii="Arial" w:hAnsi="Arial" w:cs="Arial"/>
        </w:rPr>
      </w:pPr>
      <w:r w:rsidRPr="00F76C16">
        <w:rPr>
          <w:rFonts w:ascii="Arial" w:hAnsi="Arial" w:cs="Arial"/>
        </w:rPr>
        <w:t>b) Bruno Tadeu da Costa - RF: 879.629-7 - btcosta@prefeitura.sp.gov.br (suplente)</w:t>
      </w:r>
    </w:p>
    <w:p w14:paraId="585F157A" w14:textId="77777777" w:rsidR="00F76C16" w:rsidRPr="00F76C16" w:rsidRDefault="00F76C16" w:rsidP="00F76C16">
      <w:pPr>
        <w:jc w:val="both"/>
        <w:rPr>
          <w:rFonts w:ascii="Arial" w:hAnsi="Arial" w:cs="Arial"/>
        </w:rPr>
      </w:pPr>
      <w:r w:rsidRPr="00F76C16">
        <w:rPr>
          <w:rFonts w:ascii="Arial" w:hAnsi="Arial" w:cs="Arial"/>
        </w:rPr>
        <w:t>VII - Representantes responsáveis pelo Fundo Municipal de Combate à Fome (FUMCAF):</w:t>
      </w:r>
    </w:p>
    <w:p w14:paraId="52C7DA3D" w14:textId="77777777" w:rsidR="00F76C16" w:rsidRPr="00F76C16" w:rsidRDefault="00F76C16" w:rsidP="00F76C16">
      <w:pPr>
        <w:jc w:val="both"/>
        <w:rPr>
          <w:rFonts w:ascii="Arial" w:hAnsi="Arial" w:cs="Arial"/>
        </w:rPr>
      </w:pPr>
      <w:r w:rsidRPr="00F76C16">
        <w:rPr>
          <w:rFonts w:ascii="Arial" w:hAnsi="Arial" w:cs="Arial"/>
        </w:rPr>
        <w:t>a) Arthur Xavier - RF: 746.762-1 - axavier@prefeitura.sp.gov.br (titular)</w:t>
      </w:r>
    </w:p>
    <w:p w14:paraId="580C25BC" w14:textId="77777777" w:rsidR="00F76C16" w:rsidRPr="00F76C16" w:rsidRDefault="00F76C16" w:rsidP="00F76C16">
      <w:pPr>
        <w:jc w:val="both"/>
        <w:rPr>
          <w:rFonts w:ascii="Arial" w:hAnsi="Arial" w:cs="Arial"/>
        </w:rPr>
      </w:pPr>
      <w:r w:rsidRPr="00F76C16">
        <w:rPr>
          <w:rFonts w:ascii="Arial" w:hAnsi="Arial" w:cs="Arial"/>
        </w:rPr>
        <w:t>b) Luiza Aparecida de Araujo - RF: 734.603-4 - luizaaraujo@prefeitura.sp.gov.br (suplente)</w:t>
      </w:r>
    </w:p>
    <w:p w14:paraId="65107363" w14:textId="77777777" w:rsidR="00F76C16" w:rsidRPr="00F76C16" w:rsidRDefault="00F76C16" w:rsidP="00F76C16">
      <w:pPr>
        <w:jc w:val="both"/>
        <w:rPr>
          <w:rFonts w:ascii="Arial" w:hAnsi="Arial" w:cs="Arial"/>
        </w:rPr>
      </w:pPr>
      <w:r w:rsidRPr="00F76C16">
        <w:rPr>
          <w:rFonts w:ascii="Arial" w:hAnsi="Arial" w:cs="Arial"/>
        </w:rPr>
        <w:t>VIII - Representantes responsáveis pelo Fundo Municipal de Abastecimento Alimentar de São Paulo - (FAASP):</w:t>
      </w:r>
    </w:p>
    <w:p w14:paraId="432791DA" w14:textId="77777777" w:rsidR="00F76C16" w:rsidRPr="00F76C16" w:rsidRDefault="00F76C16" w:rsidP="00F76C16">
      <w:pPr>
        <w:jc w:val="both"/>
        <w:rPr>
          <w:rFonts w:ascii="Arial" w:hAnsi="Arial" w:cs="Arial"/>
        </w:rPr>
      </w:pPr>
      <w:r w:rsidRPr="00F76C16">
        <w:rPr>
          <w:rFonts w:ascii="Arial" w:hAnsi="Arial" w:cs="Arial"/>
        </w:rPr>
        <w:t>a) Vitor Cavalcanti de Arruda - RF: 729.513-8 - vitor.arruda@prefeitura.sp.gov.br (titular)</w:t>
      </w:r>
    </w:p>
    <w:p w14:paraId="60133FD2" w14:textId="77777777" w:rsidR="00F76C16" w:rsidRPr="00F76C16" w:rsidRDefault="00F76C16" w:rsidP="00F76C16">
      <w:pPr>
        <w:jc w:val="both"/>
        <w:rPr>
          <w:rFonts w:ascii="Arial" w:hAnsi="Arial" w:cs="Arial"/>
        </w:rPr>
      </w:pPr>
      <w:r w:rsidRPr="00F76C16">
        <w:rPr>
          <w:rFonts w:ascii="Arial" w:hAnsi="Arial" w:cs="Arial"/>
        </w:rPr>
        <w:t>b) Jessica Vaz Franco - RF: 924.944-3 - jvfranco@prefeitura.sp.gov.br (suplente)</w:t>
      </w:r>
    </w:p>
    <w:p w14:paraId="5D843D25" w14:textId="77777777" w:rsidR="00F76C16" w:rsidRPr="00F76C16" w:rsidRDefault="00F76C16" w:rsidP="00F76C16">
      <w:pPr>
        <w:jc w:val="both"/>
        <w:rPr>
          <w:rFonts w:ascii="Arial" w:hAnsi="Arial" w:cs="Arial"/>
        </w:rPr>
      </w:pPr>
      <w:r w:rsidRPr="00F76C16">
        <w:rPr>
          <w:rFonts w:ascii="Arial" w:hAnsi="Arial" w:cs="Arial"/>
        </w:rPr>
        <w:t>IX - Responsáveis pela inserção dos dados no Sistema de Orçamento e Finanças (SOF):</w:t>
      </w:r>
    </w:p>
    <w:p w14:paraId="352A96D3" w14:textId="77777777" w:rsidR="00F76C16" w:rsidRPr="00F76C16" w:rsidRDefault="00F76C16" w:rsidP="00F76C16">
      <w:pPr>
        <w:jc w:val="both"/>
        <w:rPr>
          <w:rFonts w:ascii="Arial" w:hAnsi="Arial" w:cs="Arial"/>
        </w:rPr>
      </w:pPr>
      <w:r w:rsidRPr="00F76C16">
        <w:rPr>
          <w:rFonts w:ascii="Arial" w:hAnsi="Arial" w:cs="Arial"/>
        </w:rPr>
        <w:t>a) Regina Tokuda - RF: 811.194-4 - rtokuda@prefeitura.sp.gov.br (titular)</w:t>
      </w:r>
    </w:p>
    <w:p w14:paraId="3DE8E316" w14:textId="77777777" w:rsidR="00F76C16" w:rsidRPr="00F76C16" w:rsidRDefault="00F76C16" w:rsidP="00F76C16">
      <w:pPr>
        <w:jc w:val="both"/>
        <w:rPr>
          <w:rFonts w:ascii="Arial" w:hAnsi="Arial" w:cs="Arial"/>
        </w:rPr>
      </w:pPr>
      <w:r w:rsidRPr="00F76C16">
        <w:rPr>
          <w:rFonts w:ascii="Arial" w:hAnsi="Arial" w:cs="Arial"/>
        </w:rPr>
        <w:t xml:space="preserve">b) Fabiano </w:t>
      </w:r>
      <w:proofErr w:type="spellStart"/>
      <w:r w:rsidRPr="00F76C16">
        <w:rPr>
          <w:rFonts w:ascii="Arial" w:hAnsi="Arial" w:cs="Arial"/>
        </w:rPr>
        <w:t>Calefi</w:t>
      </w:r>
      <w:proofErr w:type="spellEnd"/>
      <w:r w:rsidRPr="00F76C16">
        <w:rPr>
          <w:rFonts w:ascii="Arial" w:hAnsi="Arial" w:cs="Arial"/>
        </w:rPr>
        <w:t xml:space="preserve"> - RF: 797.364-1 - fcalefi@prefeitura.sp.gov.br (suplente)</w:t>
      </w:r>
    </w:p>
    <w:p w14:paraId="2A5C92F1" w14:textId="77777777" w:rsidR="00F76C16" w:rsidRPr="00F76C16" w:rsidRDefault="00F76C16" w:rsidP="00F76C16">
      <w:pPr>
        <w:jc w:val="both"/>
        <w:rPr>
          <w:rFonts w:ascii="Arial" w:hAnsi="Arial" w:cs="Arial"/>
        </w:rPr>
      </w:pPr>
      <w:r w:rsidRPr="00F76C16">
        <w:rPr>
          <w:rFonts w:ascii="Arial" w:hAnsi="Arial" w:cs="Arial"/>
        </w:rPr>
        <w:t>Art. 3º - Esta Portaria entrará em vigor na data de sua publicação, revogadas disposições em sentido contrário, em especial a Portaria nº 132/SMDHC/2024.</w:t>
      </w:r>
    </w:p>
    <w:p w14:paraId="3C7DFA1F" w14:textId="77777777" w:rsidR="00F76C16" w:rsidRPr="00F76C16" w:rsidRDefault="00F76C16" w:rsidP="00F76C16">
      <w:pPr>
        <w:jc w:val="both"/>
        <w:rPr>
          <w:rFonts w:ascii="Arial" w:hAnsi="Arial" w:cs="Arial"/>
        </w:rPr>
      </w:pPr>
      <w:r w:rsidRPr="00F76C16">
        <w:rPr>
          <w:rFonts w:ascii="Arial" w:hAnsi="Arial" w:cs="Arial"/>
        </w:rPr>
        <w:t>(assinatura eletrônica)</w:t>
      </w:r>
    </w:p>
    <w:p w14:paraId="47F1578B" w14:textId="77777777" w:rsidR="00F76C16" w:rsidRPr="00F76C16" w:rsidRDefault="00F76C16" w:rsidP="00F76C16">
      <w:pPr>
        <w:jc w:val="both"/>
        <w:rPr>
          <w:rFonts w:ascii="Arial" w:hAnsi="Arial" w:cs="Arial"/>
        </w:rPr>
      </w:pPr>
      <w:r w:rsidRPr="00F76C16">
        <w:rPr>
          <w:rFonts w:ascii="Arial" w:hAnsi="Arial" w:cs="Arial"/>
        </w:rPr>
        <w:t>REGINA CÉLIA DA SILVEIRA SANTANA</w:t>
      </w:r>
    </w:p>
    <w:p w14:paraId="10B85900" w14:textId="77777777" w:rsidR="00F76C16" w:rsidRDefault="00F76C16" w:rsidP="00F76C16">
      <w:pPr>
        <w:jc w:val="both"/>
        <w:rPr>
          <w:rFonts w:ascii="Arial" w:hAnsi="Arial" w:cs="Arial"/>
        </w:rPr>
      </w:pPr>
      <w:r w:rsidRPr="00F76C16">
        <w:rPr>
          <w:rFonts w:ascii="Arial" w:hAnsi="Arial" w:cs="Arial"/>
        </w:rPr>
        <w:t>Secretária Municipal de Direitos Humanos e Cidadania</w:t>
      </w:r>
    </w:p>
    <w:p w14:paraId="0B3AFEE3" w14:textId="77777777" w:rsidR="00F76C16" w:rsidRPr="00AA456B" w:rsidRDefault="00F76C16" w:rsidP="00F76C16">
      <w:pPr>
        <w:jc w:val="both"/>
        <w:rPr>
          <w:rFonts w:ascii="Arial" w:hAnsi="Arial" w:cs="Arial"/>
        </w:rPr>
      </w:pPr>
      <w:r w:rsidRPr="00AA456B">
        <w:rPr>
          <w:rFonts w:ascii="Arial" w:hAnsi="Arial" w:cs="Arial"/>
        </w:rPr>
        <w:t>Portaria | Documento: 125297811</w:t>
      </w:r>
    </w:p>
    <w:p w14:paraId="7151128B" w14:textId="77777777" w:rsidR="00F76C16" w:rsidRPr="00F76C16" w:rsidRDefault="00F76C16" w:rsidP="00F76C16">
      <w:pPr>
        <w:jc w:val="both"/>
        <w:rPr>
          <w:rFonts w:ascii="Arial" w:hAnsi="Arial" w:cs="Arial"/>
        </w:rPr>
      </w:pPr>
      <w:r w:rsidRPr="00F76C16">
        <w:rPr>
          <w:rFonts w:ascii="Arial" w:hAnsi="Arial" w:cs="Arial"/>
        </w:rPr>
        <w:t>portaria nº 046/</w:t>
      </w:r>
      <w:proofErr w:type="spellStart"/>
      <w:r w:rsidRPr="00F76C16">
        <w:rPr>
          <w:rFonts w:ascii="Arial" w:hAnsi="Arial" w:cs="Arial"/>
        </w:rPr>
        <w:t>smdhc</w:t>
      </w:r>
      <w:proofErr w:type="spellEnd"/>
      <w:r w:rsidRPr="00F76C16">
        <w:rPr>
          <w:rFonts w:ascii="Arial" w:hAnsi="Arial" w:cs="Arial"/>
        </w:rPr>
        <w:t>/2025</w:t>
      </w:r>
    </w:p>
    <w:p w14:paraId="4E4154A8" w14:textId="77777777" w:rsidR="00F76C16" w:rsidRPr="00F76C16" w:rsidRDefault="00F76C16" w:rsidP="00F76C16">
      <w:pPr>
        <w:jc w:val="both"/>
        <w:rPr>
          <w:rFonts w:ascii="Arial" w:hAnsi="Arial" w:cs="Arial"/>
        </w:rPr>
      </w:pPr>
      <w:r w:rsidRPr="00F76C16">
        <w:rPr>
          <w:rFonts w:ascii="Arial" w:hAnsi="Arial" w:cs="Arial"/>
        </w:rPr>
        <w:t>REGINA CÉLIA DA SILVEIRA SANTANA, Secretária Municipal de Direitos Humanos e Cidadania, no uso de suas atribuições legais,</w:t>
      </w:r>
    </w:p>
    <w:p w14:paraId="3B599C1B" w14:textId="77777777" w:rsidR="00F76C16" w:rsidRPr="00F76C16" w:rsidRDefault="00F76C16" w:rsidP="00F76C16">
      <w:pPr>
        <w:jc w:val="both"/>
        <w:rPr>
          <w:rFonts w:ascii="Arial" w:hAnsi="Arial" w:cs="Arial"/>
        </w:rPr>
      </w:pPr>
      <w:r w:rsidRPr="00F76C16">
        <w:rPr>
          <w:rFonts w:ascii="Arial" w:hAnsi="Arial" w:cs="Arial"/>
        </w:rPr>
        <w:lastRenderedPageBreak/>
        <w:t>CONSIDERANDO o disposto nos art. 239, III, f, e 259 da Lei nº 15.764, de 27 de maio de 2013 regulamentado pelo Decreto nº 59.047, de 29 de outubro de 2019, que</w:t>
      </w:r>
    </w:p>
    <w:p w14:paraId="77C680EF" w14:textId="77777777" w:rsidR="00F76C16" w:rsidRPr="00F76C16" w:rsidRDefault="00F76C16" w:rsidP="00F76C16">
      <w:pPr>
        <w:jc w:val="both"/>
        <w:rPr>
          <w:rFonts w:ascii="Arial" w:hAnsi="Arial" w:cs="Arial"/>
        </w:rPr>
      </w:pPr>
      <w:r w:rsidRPr="00F76C16">
        <w:rPr>
          <w:rFonts w:ascii="Arial" w:hAnsi="Arial" w:cs="Arial"/>
        </w:rPr>
        <w:t>dispõem sobre, dentre outros, a composição do Conselho Municipal de Políticas LGBT;</w:t>
      </w:r>
    </w:p>
    <w:p w14:paraId="154D5BD2" w14:textId="77777777" w:rsidR="00F76C16" w:rsidRPr="00F76C16" w:rsidRDefault="00F76C16" w:rsidP="00F76C16">
      <w:pPr>
        <w:jc w:val="both"/>
        <w:rPr>
          <w:rFonts w:ascii="Arial" w:hAnsi="Arial" w:cs="Arial"/>
        </w:rPr>
      </w:pPr>
      <w:r w:rsidRPr="00F76C16">
        <w:rPr>
          <w:rFonts w:ascii="Arial" w:hAnsi="Arial" w:cs="Arial"/>
        </w:rPr>
        <w:t>RESOLVE:</w:t>
      </w:r>
    </w:p>
    <w:p w14:paraId="53C838AA" w14:textId="77777777" w:rsidR="00F76C16" w:rsidRPr="00F76C16" w:rsidRDefault="00F76C16" w:rsidP="00F76C16">
      <w:pPr>
        <w:jc w:val="both"/>
        <w:rPr>
          <w:rFonts w:ascii="Arial" w:hAnsi="Arial" w:cs="Arial"/>
        </w:rPr>
      </w:pPr>
      <w:r w:rsidRPr="00F76C16">
        <w:rPr>
          <w:rFonts w:ascii="Arial" w:hAnsi="Arial" w:cs="Arial"/>
        </w:rPr>
        <w:t>Art. 1º - Alterar o art. 1°, I, alínea "e" da Portaria SMDHC nº 099, de 23 de setembro de 2024, designando para integrar no Conselho Municipal de Políticas LGBT, os</w:t>
      </w:r>
    </w:p>
    <w:p w14:paraId="4332C67F" w14:textId="77777777" w:rsidR="00F76C16" w:rsidRPr="00F76C16" w:rsidRDefault="00F76C16" w:rsidP="00F76C16">
      <w:pPr>
        <w:jc w:val="both"/>
        <w:rPr>
          <w:rFonts w:ascii="Arial" w:hAnsi="Arial" w:cs="Arial"/>
        </w:rPr>
      </w:pPr>
      <w:r w:rsidRPr="00F76C16">
        <w:rPr>
          <w:rFonts w:ascii="Arial" w:hAnsi="Arial" w:cs="Arial"/>
        </w:rPr>
        <w:t>seguintes membros;</w:t>
      </w:r>
    </w:p>
    <w:p w14:paraId="0DF5CFD4" w14:textId="77777777" w:rsidR="00F76C16" w:rsidRPr="00F76C16" w:rsidRDefault="00F76C16" w:rsidP="00F76C16">
      <w:pPr>
        <w:jc w:val="both"/>
        <w:rPr>
          <w:rFonts w:ascii="Arial" w:hAnsi="Arial" w:cs="Arial"/>
        </w:rPr>
      </w:pPr>
      <w:r w:rsidRPr="00F76C16">
        <w:rPr>
          <w:rFonts w:ascii="Arial" w:hAnsi="Arial" w:cs="Arial"/>
        </w:rPr>
        <w:t>...</w:t>
      </w:r>
    </w:p>
    <w:p w14:paraId="2A32BBC1" w14:textId="77777777" w:rsidR="00F76C16" w:rsidRPr="00F76C16" w:rsidRDefault="00F76C16" w:rsidP="00F76C16">
      <w:pPr>
        <w:jc w:val="both"/>
        <w:rPr>
          <w:rFonts w:ascii="Arial" w:hAnsi="Arial" w:cs="Arial"/>
        </w:rPr>
      </w:pPr>
      <w:r w:rsidRPr="00F76C16">
        <w:rPr>
          <w:rFonts w:ascii="Arial" w:hAnsi="Arial" w:cs="Arial"/>
        </w:rPr>
        <w:t>e) Secretaria Municipal de Desenvolvimento Econômico e Trabalho</w:t>
      </w:r>
    </w:p>
    <w:p w14:paraId="77599661" w14:textId="77777777" w:rsidR="00F76C16" w:rsidRPr="00F76C16" w:rsidRDefault="00F76C16" w:rsidP="00F76C16">
      <w:pPr>
        <w:jc w:val="both"/>
        <w:rPr>
          <w:rFonts w:ascii="Arial" w:hAnsi="Arial" w:cs="Arial"/>
        </w:rPr>
      </w:pPr>
      <w:r w:rsidRPr="00F76C16">
        <w:rPr>
          <w:rFonts w:ascii="Arial" w:hAnsi="Arial" w:cs="Arial"/>
        </w:rPr>
        <w:t>Titular: Luciana Gandelman, RF: 839.285.4;</w:t>
      </w:r>
    </w:p>
    <w:p w14:paraId="42EAFB14" w14:textId="77777777" w:rsidR="00F76C16" w:rsidRPr="00F76C16" w:rsidRDefault="00F76C16" w:rsidP="00F76C16">
      <w:pPr>
        <w:jc w:val="both"/>
        <w:rPr>
          <w:rFonts w:ascii="Arial" w:hAnsi="Arial" w:cs="Arial"/>
        </w:rPr>
      </w:pPr>
      <w:r w:rsidRPr="00F76C16">
        <w:rPr>
          <w:rFonts w:ascii="Arial" w:hAnsi="Arial" w:cs="Arial"/>
        </w:rPr>
        <w:t>Suplente: Caio Silveira, RF: 850.2927.</w:t>
      </w:r>
    </w:p>
    <w:p w14:paraId="4BAF0136" w14:textId="77777777" w:rsidR="00F76C16" w:rsidRPr="00F76C16" w:rsidRDefault="00F76C16" w:rsidP="00F76C16">
      <w:pPr>
        <w:jc w:val="both"/>
        <w:rPr>
          <w:rFonts w:ascii="Arial" w:hAnsi="Arial" w:cs="Arial"/>
        </w:rPr>
      </w:pPr>
      <w:r w:rsidRPr="00F76C16">
        <w:rPr>
          <w:rFonts w:ascii="Arial" w:hAnsi="Arial" w:cs="Arial"/>
        </w:rPr>
        <w:t>....</w:t>
      </w:r>
    </w:p>
    <w:p w14:paraId="13CE5162" w14:textId="77777777" w:rsidR="00F76C16" w:rsidRPr="00F76C16" w:rsidRDefault="00F76C16" w:rsidP="00F76C16">
      <w:pPr>
        <w:jc w:val="both"/>
        <w:rPr>
          <w:rFonts w:ascii="Arial" w:hAnsi="Arial" w:cs="Arial"/>
        </w:rPr>
      </w:pPr>
      <w:r w:rsidRPr="00F76C16">
        <w:rPr>
          <w:rFonts w:ascii="Arial" w:hAnsi="Arial" w:cs="Arial"/>
        </w:rPr>
        <w:t>Art. 2° - Cessar, em consequência, a designação de Maisa Bruno do Nascimento, RF: 918.262.4, para integrar o referido Conselho.</w:t>
      </w:r>
    </w:p>
    <w:p w14:paraId="6D14CB21" w14:textId="77777777" w:rsidR="00F76C16" w:rsidRPr="00F76C16" w:rsidRDefault="00F76C16" w:rsidP="00F76C16">
      <w:pPr>
        <w:jc w:val="both"/>
        <w:rPr>
          <w:rFonts w:ascii="Arial" w:hAnsi="Arial" w:cs="Arial"/>
        </w:rPr>
      </w:pPr>
      <w:r w:rsidRPr="00F76C16">
        <w:rPr>
          <w:rFonts w:ascii="Arial" w:hAnsi="Arial" w:cs="Arial"/>
        </w:rPr>
        <w:t>Art. 3° - Esta Portaria entrará em vigor na data de sua publicação.</w:t>
      </w:r>
    </w:p>
    <w:p w14:paraId="51C1A979" w14:textId="77777777" w:rsidR="00F76C16" w:rsidRPr="00F76C16" w:rsidRDefault="00F76C16" w:rsidP="00F76C16">
      <w:pPr>
        <w:jc w:val="both"/>
        <w:rPr>
          <w:rFonts w:ascii="Arial" w:hAnsi="Arial" w:cs="Arial"/>
        </w:rPr>
      </w:pPr>
      <w:r w:rsidRPr="00F76C16">
        <w:rPr>
          <w:rFonts w:ascii="Arial" w:hAnsi="Arial" w:cs="Arial"/>
        </w:rPr>
        <w:t>REGINA CÉLIA DA SILVEIRA SANTANA</w:t>
      </w:r>
    </w:p>
    <w:p w14:paraId="18F97F71" w14:textId="0D8F63CC" w:rsidR="00F76C16" w:rsidRDefault="00F76C16" w:rsidP="00F76C16">
      <w:pPr>
        <w:jc w:val="both"/>
        <w:rPr>
          <w:rFonts w:ascii="Arial" w:hAnsi="Arial" w:cs="Arial"/>
        </w:rPr>
      </w:pPr>
      <w:r w:rsidRPr="00F76C16">
        <w:rPr>
          <w:rFonts w:ascii="Arial" w:hAnsi="Arial" w:cs="Arial"/>
        </w:rPr>
        <w:t>Secretária Municipal de Direitos Humanos e Cidadania</w:t>
      </w:r>
      <w:r w:rsidRPr="00F76C16">
        <w:rPr>
          <w:rFonts w:ascii="Arial" w:hAnsi="Arial" w:cs="Arial"/>
        </w:rPr>
        <w:cr/>
      </w:r>
    </w:p>
    <w:p w14:paraId="4092AA9E" w14:textId="7776056B" w:rsidR="00F76C16" w:rsidRDefault="00F76C16" w:rsidP="00F76C16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F76C16">
        <w:rPr>
          <w:rFonts w:ascii="Arial" w:hAnsi="Arial" w:cs="Arial"/>
          <w:b/>
          <w:bCs/>
          <w:sz w:val="32"/>
          <w:szCs w:val="32"/>
          <w:u w:val="single"/>
        </w:rPr>
        <w:t>Subprefeitura da Sé</w:t>
      </w:r>
    </w:p>
    <w:p w14:paraId="39A7A009" w14:textId="77777777" w:rsidR="00F76C16" w:rsidRDefault="00F76C16" w:rsidP="00F76C16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F76C16">
        <w:rPr>
          <w:rFonts w:ascii="Arial" w:hAnsi="Arial" w:cs="Arial"/>
          <w:b/>
          <w:bCs/>
          <w:sz w:val="32"/>
          <w:szCs w:val="32"/>
          <w:u w:val="single"/>
        </w:rPr>
        <w:t>ASSESSORIA EXECUTIVA DE COMUNICAÇÃO</w:t>
      </w:r>
    </w:p>
    <w:p w14:paraId="316C7195" w14:textId="77777777" w:rsidR="00F76C16" w:rsidRPr="00F76C16" w:rsidRDefault="00F76C16" w:rsidP="00F76C16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14:paraId="6EB34A0A" w14:textId="77777777" w:rsidR="00F76C16" w:rsidRPr="00F76C16" w:rsidRDefault="00F76C16" w:rsidP="00F76C16">
      <w:pPr>
        <w:jc w:val="both"/>
        <w:rPr>
          <w:rFonts w:ascii="Arial" w:hAnsi="Arial" w:cs="Arial"/>
          <w:b/>
          <w:bCs/>
          <w:u w:val="single"/>
        </w:rPr>
      </w:pPr>
      <w:r w:rsidRPr="00F76C16">
        <w:rPr>
          <w:rFonts w:ascii="Arial" w:hAnsi="Arial" w:cs="Arial"/>
          <w:b/>
          <w:bCs/>
          <w:u w:val="single"/>
        </w:rPr>
        <w:t>Despacho deferido | Documento: 125413977</w:t>
      </w:r>
    </w:p>
    <w:p w14:paraId="6F2C5A7D" w14:textId="77777777" w:rsidR="00F76C16" w:rsidRPr="00F76C16" w:rsidRDefault="00F76C16" w:rsidP="00F76C16">
      <w:pPr>
        <w:jc w:val="both"/>
        <w:rPr>
          <w:rFonts w:ascii="Arial" w:hAnsi="Arial" w:cs="Arial"/>
        </w:rPr>
      </w:pPr>
      <w:r w:rsidRPr="00F76C16">
        <w:rPr>
          <w:rFonts w:ascii="Arial" w:hAnsi="Arial" w:cs="Arial"/>
        </w:rPr>
        <w:t>Despacho Autorizador</w:t>
      </w:r>
    </w:p>
    <w:p w14:paraId="13986D2A" w14:textId="77777777" w:rsidR="00F76C16" w:rsidRPr="00F76C16" w:rsidRDefault="00F76C16" w:rsidP="00F76C16">
      <w:pPr>
        <w:jc w:val="both"/>
        <w:rPr>
          <w:rFonts w:ascii="Arial" w:hAnsi="Arial" w:cs="Arial"/>
        </w:rPr>
      </w:pPr>
      <w:r w:rsidRPr="00F76C16">
        <w:rPr>
          <w:rFonts w:ascii="Arial" w:hAnsi="Arial" w:cs="Arial"/>
        </w:rPr>
        <w:t>Processo SEI Nº 6064.2022/0000631-7.</w:t>
      </w:r>
    </w:p>
    <w:p w14:paraId="59A0B28E" w14:textId="77777777" w:rsidR="00F76C16" w:rsidRPr="00F76C16" w:rsidRDefault="00F76C16" w:rsidP="00F76C16">
      <w:pPr>
        <w:jc w:val="both"/>
        <w:rPr>
          <w:rFonts w:ascii="Arial" w:hAnsi="Arial" w:cs="Arial"/>
        </w:rPr>
      </w:pPr>
      <w:r w:rsidRPr="00F76C16">
        <w:rPr>
          <w:rFonts w:ascii="Arial" w:hAnsi="Arial" w:cs="Arial"/>
        </w:rPr>
        <w:t>Interessado: SMDET - SECRETARIA MUNICIPAL DE DESENVOLVIMENTO ECONÔMICO E TRABALHO - CNPJ. 04.537.740/0001-12.</w:t>
      </w:r>
    </w:p>
    <w:p w14:paraId="04EEEAAD" w14:textId="77777777" w:rsidR="00F76C16" w:rsidRPr="00F76C16" w:rsidRDefault="00F76C16" w:rsidP="00F76C16">
      <w:pPr>
        <w:jc w:val="both"/>
        <w:rPr>
          <w:rFonts w:ascii="Arial" w:hAnsi="Arial" w:cs="Arial"/>
        </w:rPr>
      </w:pPr>
      <w:r w:rsidRPr="00F76C16">
        <w:rPr>
          <w:rFonts w:ascii="Arial" w:hAnsi="Arial" w:cs="Arial"/>
        </w:rPr>
        <w:t>Assunto: Permissão e Autorização de Evento Temporário - FEIRA DE ARTESANATO PROGRAMA MUNICIPAL MÃOS E MENTES PAULISTANAS - PMMP - PRAÇA DO PATRIARCA.</w:t>
      </w:r>
    </w:p>
    <w:p w14:paraId="5CAD9057" w14:textId="77777777" w:rsidR="00F76C16" w:rsidRPr="00F76C16" w:rsidRDefault="00F76C16" w:rsidP="00F76C16">
      <w:pPr>
        <w:jc w:val="both"/>
        <w:rPr>
          <w:rFonts w:ascii="Arial" w:hAnsi="Arial" w:cs="Arial"/>
        </w:rPr>
      </w:pPr>
      <w:r w:rsidRPr="00F76C16">
        <w:rPr>
          <w:rFonts w:ascii="Arial" w:hAnsi="Arial" w:cs="Arial"/>
        </w:rPr>
        <w:lastRenderedPageBreak/>
        <w:t>PORTARIA Nº 354/SUB-SÉ/GAB/AC/2025</w:t>
      </w:r>
    </w:p>
    <w:p w14:paraId="09873ADE" w14:textId="77777777" w:rsidR="00F76C16" w:rsidRPr="00F76C16" w:rsidRDefault="00F76C16" w:rsidP="00F76C16">
      <w:pPr>
        <w:jc w:val="both"/>
        <w:rPr>
          <w:rFonts w:ascii="Arial" w:hAnsi="Arial" w:cs="Arial"/>
        </w:rPr>
      </w:pPr>
      <w:r w:rsidRPr="00F76C16">
        <w:rPr>
          <w:rFonts w:ascii="Arial" w:hAnsi="Arial" w:cs="Arial"/>
        </w:rPr>
        <w:t>1. À vista dos elementos e informações contidos no presente processo, com fundamento na Lei Orgânica do Município de São Paulo, em seu artigo 114, § 5º e na Lei</w:t>
      </w:r>
    </w:p>
    <w:p w14:paraId="23EA0149" w14:textId="77777777" w:rsidR="00F76C16" w:rsidRPr="00F76C16" w:rsidRDefault="00F76C16" w:rsidP="00F76C16">
      <w:pPr>
        <w:jc w:val="both"/>
        <w:rPr>
          <w:rFonts w:ascii="Arial" w:hAnsi="Arial" w:cs="Arial"/>
        </w:rPr>
      </w:pPr>
      <w:r w:rsidRPr="00F76C16">
        <w:rPr>
          <w:rFonts w:ascii="Arial" w:hAnsi="Arial" w:cs="Arial"/>
        </w:rPr>
        <w:t>Municipal nº 13.399/02, artigos 3º; e 9º inciso XXVI, observadas as formalidades legais e cautelas de estilo, AUTORIZO O USO DO ESPAÇO PÚBLICO para a REALIZAÇÃO da FEIRA DE ARTESANATO PROGRAMA MUNICIPAL MÃOS E MENTES PAULISTANAS - PMMP - PRAÇA DO PATRIARCA, sob</w:t>
      </w:r>
    </w:p>
    <w:p w14:paraId="63400E8E" w14:textId="77777777" w:rsidR="00F76C16" w:rsidRPr="00F76C16" w:rsidRDefault="00F76C16" w:rsidP="00F76C16">
      <w:pPr>
        <w:jc w:val="both"/>
        <w:rPr>
          <w:rFonts w:ascii="Arial" w:hAnsi="Arial" w:cs="Arial"/>
        </w:rPr>
      </w:pPr>
      <w:r w:rsidRPr="00F76C16">
        <w:rPr>
          <w:rFonts w:ascii="Arial" w:hAnsi="Arial" w:cs="Arial"/>
        </w:rPr>
        <w:t>responsabilidade da SECRETARIA MUNICIPAL DE DESENVOLVIMENTO ECONÔMICO E TRABALHO - SMDET - CNPJ. 04.537.740/0001-12, sito à Rua Líbero Badaró, 425, 8º e 12º andares, Centro, São Paulo, SP, Cep 01009-905-000, na seguinte conformidade:</w:t>
      </w:r>
    </w:p>
    <w:p w14:paraId="2B7B50E7" w14:textId="77777777" w:rsidR="00F76C16" w:rsidRPr="00F76C16" w:rsidRDefault="00F76C16" w:rsidP="00F76C16">
      <w:pPr>
        <w:jc w:val="both"/>
        <w:rPr>
          <w:rFonts w:ascii="Arial" w:hAnsi="Arial" w:cs="Arial"/>
        </w:rPr>
      </w:pPr>
      <w:r w:rsidRPr="00F76C16">
        <w:rPr>
          <w:rFonts w:ascii="Arial" w:hAnsi="Arial" w:cs="Arial"/>
        </w:rPr>
        <w:t>1.1. Proponente: SMDET - SECRETARIA MUNICIPAL DE DESENVOLVIMENTO ECONÔMICO E TRABALHO - CNPJ. 04.537.740/0001-12.</w:t>
      </w:r>
    </w:p>
    <w:p w14:paraId="34DB764D" w14:textId="77777777" w:rsidR="00F76C16" w:rsidRPr="00F76C16" w:rsidRDefault="00F76C16" w:rsidP="00F76C16">
      <w:pPr>
        <w:jc w:val="both"/>
        <w:rPr>
          <w:rFonts w:ascii="Arial" w:hAnsi="Arial" w:cs="Arial"/>
        </w:rPr>
      </w:pPr>
      <w:r w:rsidRPr="00F76C16">
        <w:rPr>
          <w:rFonts w:ascii="Arial" w:hAnsi="Arial" w:cs="Arial"/>
        </w:rPr>
        <w:t>1.2. Acontecimento Social: FEIRA DE ARTESANANTO PROGRAMA MUNICIPAL MÃOS E MENTES PAULISTANAS - PMMP - PRAÇA DO PATRIARCA.</w:t>
      </w:r>
    </w:p>
    <w:p w14:paraId="62562D48" w14:textId="77777777" w:rsidR="00F76C16" w:rsidRPr="00F76C16" w:rsidRDefault="00F76C16" w:rsidP="00F76C16">
      <w:pPr>
        <w:jc w:val="both"/>
        <w:rPr>
          <w:rFonts w:ascii="Arial" w:hAnsi="Arial" w:cs="Arial"/>
        </w:rPr>
      </w:pPr>
      <w:r w:rsidRPr="00F76C16">
        <w:rPr>
          <w:rFonts w:ascii="Arial" w:hAnsi="Arial" w:cs="Arial"/>
        </w:rPr>
        <w:t>1.3. Objetivo: Oportunizar a geração de renda para os artesãos microempreendedores.</w:t>
      </w:r>
    </w:p>
    <w:p w14:paraId="1F13FDAC" w14:textId="77777777" w:rsidR="00F76C16" w:rsidRPr="00F76C16" w:rsidRDefault="00F76C16" w:rsidP="00F76C16">
      <w:pPr>
        <w:jc w:val="both"/>
        <w:rPr>
          <w:rFonts w:ascii="Arial" w:hAnsi="Arial" w:cs="Arial"/>
        </w:rPr>
      </w:pPr>
      <w:r w:rsidRPr="00F76C16">
        <w:rPr>
          <w:rFonts w:ascii="Arial" w:hAnsi="Arial" w:cs="Arial"/>
        </w:rPr>
        <w:t>1.4. Local: Praça do Patriarca, São Paulo/SP.</w:t>
      </w:r>
    </w:p>
    <w:p w14:paraId="5CF77325" w14:textId="77777777" w:rsidR="00F76C16" w:rsidRPr="00F76C16" w:rsidRDefault="00F76C16" w:rsidP="00F76C16">
      <w:pPr>
        <w:jc w:val="both"/>
        <w:rPr>
          <w:rFonts w:ascii="Arial" w:hAnsi="Arial" w:cs="Arial"/>
        </w:rPr>
      </w:pPr>
      <w:r w:rsidRPr="00F76C16">
        <w:rPr>
          <w:rFonts w:ascii="Arial" w:hAnsi="Arial" w:cs="Arial"/>
        </w:rPr>
        <w:t>1.5. Período e horário: De 23 a 27 de junho de 2025, das 10h00 às 17h00.</w:t>
      </w:r>
    </w:p>
    <w:p w14:paraId="1C092D1B" w14:textId="77777777" w:rsidR="00F76C16" w:rsidRPr="00F76C16" w:rsidRDefault="00F76C16" w:rsidP="00F76C16">
      <w:pPr>
        <w:jc w:val="both"/>
        <w:rPr>
          <w:rFonts w:ascii="Arial" w:hAnsi="Arial" w:cs="Arial"/>
        </w:rPr>
      </w:pPr>
      <w:r w:rsidRPr="00F76C16">
        <w:rPr>
          <w:rFonts w:ascii="Arial" w:hAnsi="Arial" w:cs="Arial"/>
        </w:rPr>
        <w:t>1.6. Montagem: Dia 23/06/25, das 06h00 às 08h00 e desmontagem dia 27/06/25, das 17h00 às 22h00.</w:t>
      </w:r>
    </w:p>
    <w:p w14:paraId="27143668" w14:textId="77777777" w:rsidR="00F76C16" w:rsidRPr="00F76C16" w:rsidRDefault="00F76C16" w:rsidP="00F76C16">
      <w:pPr>
        <w:jc w:val="both"/>
        <w:rPr>
          <w:rFonts w:ascii="Arial" w:hAnsi="Arial" w:cs="Arial"/>
        </w:rPr>
      </w:pPr>
      <w:r w:rsidRPr="00F76C16">
        <w:rPr>
          <w:rFonts w:ascii="Arial" w:hAnsi="Arial" w:cs="Arial"/>
        </w:rPr>
        <w:t>1.7. Público Estimado: 200 pessoas.</w:t>
      </w:r>
    </w:p>
    <w:p w14:paraId="4D780634" w14:textId="77777777" w:rsidR="00F76C16" w:rsidRPr="00F76C16" w:rsidRDefault="00F76C16" w:rsidP="00F76C16">
      <w:pPr>
        <w:jc w:val="both"/>
        <w:rPr>
          <w:rFonts w:ascii="Arial" w:hAnsi="Arial" w:cs="Arial"/>
        </w:rPr>
      </w:pPr>
      <w:r w:rsidRPr="00F76C16">
        <w:rPr>
          <w:rFonts w:ascii="Arial" w:hAnsi="Arial" w:cs="Arial"/>
        </w:rPr>
        <w:t>1.8. Estrutura: 10 barracas de 1,50 x 1,50m.</w:t>
      </w:r>
    </w:p>
    <w:p w14:paraId="1092CB3D" w14:textId="77777777" w:rsidR="00F76C16" w:rsidRPr="00F76C16" w:rsidRDefault="00F76C16" w:rsidP="00F76C16">
      <w:pPr>
        <w:jc w:val="both"/>
        <w:rPr>
          <w:rFonts w:ascii="Arial" w:hAnsi="Arial" w:cs="Arial"/>
        </w:rPr>
      </w:pPr>
      <w:r w:rsidRPr="00F76C16">
        <w:rPr>
          <w:rFonts w:ascii="Arial" w:hAnsi="Arial" w:cs="Arial"/>
        </w:rPr>
        <w:t>2. Deverão ser observadas as seguintes determinações:</w:t>
      </w:r>
    </w:p>
    <w:p w14:paraId="6A8BAE89" w14:textId="77777777" w:rsidR="00F76C16" w:rsidRPr="00F76C16" w:rsidRDefault="00F76C16" w:rsidP="00F76C16">
      <w:pPr>
        <w:jc w:val="both"/>
        <w:rPr>
          <w:rFonts w:ascii="Arial" w:hAnsi="Arial" w:cs="Arial"/>
        </w:rPr>
      </w:pPr>
      <w:r w:rsidRPr="00F76C16">
        <w:rPr>
          <w:rFonts w:ascii="Arial" w:hAnsi="Arial" w:cs="Arial"/>
        </w:rPr>
        <w:t>2.1. Os limites de ruídos, conforme estabelecido na LEI Nº 16.402 DE 22 DE MARÇO DE 2016, regulamentada pelo Regulamentado pelo Decreto nº 57.443/2016;</w:t>
      </w:r>
    </w:p>
    <w:p w14:paraId="0BB3B3A3" w14:textId="77777777" w:rsidR="00F76C16" w:rsidRPr="00F76C16" w:rsidRDefault="00F76C16" w:rsidP="00F76C16">
      <w:pPr>
        <w:jc w:val="both"/>
        <w:rPr>
          <w:rFonts w:ascii="Arial" w:hAnsi="Arial" w:cs="Arial"/>
        </w:rPr>
      </w:pPr>
      <w:r w:rsidRPr="00F76C16">
        <w:rPr>
          <w:rFonts w:ascii="Arial" w:hAnsi="Arial" w:cs="Arial"/>
        </w:rPr>
        <w:t>2.2. Deverão ser adotadas todas as providências para que não haja qualquer dano a bens e direitos de valor artístico, estético, histórico, turístico e paisagístico no local e no</w:t>
      </w:r>
    </w:p>
    <w:p w14:paraId="07FF1CFB" w14:textId="77777777" w:rsidR="00F76C16" w:rsidRPr="00F76C16" w:rsidRDefault="00F76C16" w:rsidP="00F76C16">
      <w:pPr>
        <w:jc w:val="both"/>
        <w:rPr>
          <w:rFonts w:ascii="Arial" w:hAnsi="Arial" w:cs="Arial"/>
        </w:rPr>
      </w:pPr>
      <w:r w:rsidRPr="00F76C16">
        <w:rPr>
          <w:rFonts w:ascii="Arial" w:hAnsi="Arial" w:cs="Arial"/>
        </w:rPr>
        <w:t>entorno do evento;</w:t>
      </w:r>
    </w:p>
    <w:p w14:paraId="61077577" w14:textId="77777777" w:rsidR="00F76C16" w:rsidRPr="00F76C16" w:rsidRDefault="00F76C16" w:rsidP="00F76C16">
      <w:pPr>
        <w:jc w:val="both"/>
        <w:rPr>
          <w:rFonts w:ascii="Arial" w:hAnsi="Arial" w:cs="Arial"/>
        </w:rPr>
      </w:pPr>
      <w:r w:rsidRPr="00F76C16">
        <w:rPr>
          <w:rFonts w:ascii="Arial" w:hAnsi="Arial" w:cs="Arial"/>
        </w:rPr>
        <w:lastRenderedPageBreak/>
        <w:t>2.3. Fica vedada a comercialização de bebidas alcoólicas nos termos da Lei nº 14.450/2007, que institui o programa de combate à venda ilegal de bebida alcoólica e de</w:t>
      </w:r>
    </w:p>
    <w:p w14:paraId="76323D7B" w14:textId="77777777" w:rsidR="00F76C16" w:rsidRPr="00F76C16" w:rsidRDefault="00F76C16" w:rsidP="00F76C16">
      <w:pPr>
        <w:jc w:val="both"/>
        <w:rPr>
          <w:rFonts w:ascii="Arial" w:hAnsi="Arial" w:cs="Arial"/>
        </w:rPr>
      </w:pPr>
      <w:r w:rsidRPr="00F76C16">
        <w:rPr>
          <w:rFonts w:ascii="Arial" w:hAnsi="Arial" w:cs="Arial"/>
        </w:rPr>
        <w:t>desestímulo ao seu consumo por crianças e adolescentes, no âmbito do município de São Paulo; e dos equipamentos previstos no artigo 4º do Decreto nº 55.085/14, exceto</w:t>
      </w:r>
    </w:p>
    <w:p w14:paraId="006D7D11" w14:textId="77777777" w:rsidR="00F76C16" w:rsidRPr="00F76C16" w:rsidRDefault="00F76C16" w:rsidP="00F76C16">
      <w:pPr>
        <w:jc w:val="both"/>
        <w:rPr>
          <w:rFonts w:ascii="Arial" w:hAnsi="Arial" w:cs="Arial"/>
        </w:rPr>
      </w:pPr>
      <w:r w:rsidRPr="00F76C16">
        <w:rPr>
          <w:rFonts w:ascii="Arial" w:hAnsi="Arial" w:cs="Arial"/>
        </w:rPr>
        <w:t>as condições da hipótese prevista no Capítulo VI - Do Comércio de Alimentos durante a Realização de Eventos;</w:t>
      </w:r>
    </w:p>
    <w:p w14:paraId="03639F84" w14:textId="77777777" w:rsidR="00F76C16" w:rsidRPr="00F76C16" w:rsidRDefault="00F76C16" w:rsidP="00F76C16">
      <w:pPr>
        <w:jc w:val="both"/>
        <w:rPr>
          <w:rFonts w:ascii="Arial" w:hAnsi="Arial" w:cs="Arial"/>
        </w:rPr>
      </w:pPr>
      <w:r w:rsidRPr="00F76C16">
        <w:rPr>
          <w:rFonts w:ascii="Arial" w:hAnsi="Arial" w:cs="Arial"/>
        </w:rPr>
        <w:t>2.4. Após o encerramento, o responsável, restou obrigado a entregar o logradouro público inteiramente livre e desimpedido de bens e objetos. A limpeza da área pública</w:t>
      </w:r>
    </w:p>
    <w:p w14:paraId="1FEB301F" w14:textId="77777777" w:rsidR="00F76C16" w:rsidRPr="00F76C16" w:rsidRDefault="00F76C16" w:rsidP="00F76C16">
      <w:pPr>
        <w:jc w:val="both"/>
        <w:rPr>
          <w:rFonts w:ascii="Arial" w:hAnsi="Arial" w:cs="Arial"/>
        </w:rPr>
      </w:pPr>
      <w:r w:rsidRPr="00F76C16">
        <w:rPr>
          <w:rFonts w:ascii="Arial" w:hAnsi="Arial" w:cs="Arial"/>
        </w:rPr>
        <w:t>deve ser efetuada imediatamente após o término diário do evento, sendo de responsabilidade de seus coordenadores, a retirada do lixo produzido. O local deve ser entregue</w:t>
      </w:r>
    </w:p>
    <w:p w14:paraId="1CA1D7D5" w14:textId="77777777" w:rsidR="00F76C16" w:rsidRPr="00F76C16" w:rsidRDefault="00F76C16" w:rsidP="00F76C16">
      <w:pPr>
        <w:jc w:val="both"/>
        <w:rPr>
          <w:rFonts w:ascii="Arial" w:hAnsi="Arial" w:cs="Arial"/>
        </w:rPr>
      </w:pPr>
      <w:r w:rsidRPr="00F76C16">
        <w:rPr>
          <w:rFonts w:ascii="Arial" w:hAnsi="Arial" w:cs="Arial"/>
        </w:rPr>
        <w:t>conforme recebido, devendo ser zelada a sua conservação, no tocante a jardinagem, canteiros, grades, lixeiras, muretas, postes etc.;</w:t>
      </w:r>
    </w:p>
    <w:p w14:paraId="07E1D445" w14:textId="77777777" w:rsidR="00F76C16" w:rsidRPr="00F76C16" w:rsidRDefault="00F76C16" w:rsidP="00F76C16">
      <w:pPr>
        <w:jc w:val="both"/>
        <w:rPr>
          <w:rFonts w:ascii="Arial" w:hAnsi="Arial" w:cs="Arial"/>
        </w:rPr>
      </w:pPr>
      <w:r w:rsidRPr="00F76C16">
        <w:rPr>
          <w:rFonts w:ascii="Arial" w:hAnsi="Arial" w:cs="Arial"/>
        </w:rPr>
        <w:t>2.5. Fica a Supervisão de Limpeza Pública responsável pela fiscalização das condições anteriores e posteriores da área, a fim de apurar o cumprimento do item IV desta</w:t>
      </w:r>
    </w:p>
    <w:p w14:paraId="7D991AA4" w14:textId="77777777" w:rsidR="00F76C16" w:rsidRPr="00F76C16" w:rsidRDefault="00F76C16" w:rsidP="00F76C16">
      <w:pPr>
        <w:jc w:val="both"/>
        <w:rPr>
          <w:rFonts w:ascii="Arial" w:hAnsi="Arial" w:cs="Arial"/>
        </w:rPr>
      </w:pPr>
      <w:r w:rsidRPr="00F76C16">
        <w:rPr>
          <w:rFonts w:ascii="Arial" w:hAnsi="Arial" w:cs="Arial"/>
        </w:rPr>
        <w:t>Portaria;</w:t>
      </w:r>
    </w:p>
    <w:p w14:paraId="759FF747" w14:textId="77777777" w:rsidR="00F76C16" w:rsidRPr="00F76C16" w:rsidRDefault="00F76C16" w:rsidP="00F76C16">
      <w:pPr>
        <w:jc w:val="both"/>
        <w:rPr>
          <w:rFonts w:ascii="Arial" w:hAnsi="Arial" w:cs="Arial"/>
        </w:rPr>
      </w:pPr>
      <w:r w:rsidRPr="00F76C16">
        <w:rPr>
          <w:rFonts w:ascii="Arial" w:hAnsi="Arial" w:cs="Arial"/>
        </w:rPr>
        <w:t>2.6. O responsável deve obter junto ao setor competente de saúde: ambulância e equipe médica, quando necessário; junto à Enel/Sabesp: serviços relativos à energia e água a</w:t>
      </w:r>
    </w:p>
    <w:p w14:paraId="14DE6465" w14:textId="77777777" w:rsidR="00F76C16" w:rsidRPr="00F76C16" w:rsidRDefault="00F76C16" w:rsidP="00F76C16">
      <w:pPr>
        <w:jc w:val="both"/>
        <w:rPr>
          <w:rFonts w:ascii="Arial" w:hAnsi="Arial" w:cs="Arial"/>
        </w:rPr>
      </w:pPr>
      <w:r w:rsidRPr="00F76C16">
        <w:rPr>
          <w:rFonts w:ascii="Arial" w:hAnsi="Arial" w:cs="Arial"/>
        </w:rPr>
        <w:t>serem fornecidas no local; junto ao Corpo de Bombeiros: laudos técnicos necessários; obter junto a CET - Companhia de Engenharia de Tráfego, as autorizações</w:t>
      </w:r>
    </w:p>
    <w:p w14:paraId="32BE2513" w14:textId="77777777" w:rsidR="00F76C16" w:rsidRPr="00F76C16" w:rsidRDefault="00F76C16" w:rsidP="00F76C16">
      <w:pPr>
        <w:jc w:val="both"/>
        <w:rPr>
          <w:rFonts w:ascii="Arial" w:hAnsi="Arial" w:cs="Arial"/>
        </w:rPr>
      </w:pPr>
      <w:r w:rsidRPr="00F76C16">
        <w:rPr>
          <w:rFonts w:ascii="Arial" w:hAnsi="Arial" w:cs="Arial"/>
        </w:rPr>
        <w:t>competentes, observando as restrições e recomendações técnicas por ela apresentadas; obter, antecipadamente, junto a Comissão de Proteção à Paisagem Urbana - CPPU, as</w:t>
      </w:r>
    </w:p>
    <w:p w14:paraId="43A10E16" w14:textId="77777777" w:rsidR="00F76C16" w:rsidRPr="00F76C16" w:rsidRDefault="00F76C16" w:rsidP="00F76C16">
      <w:pPr>
        <w:jc w:val="both"/>
        <w:rPr>
          <w:rFonts w:ascii="Arial" w:hAnsi="Arial" w:cs="Arial"/>
        </w:rPr>
      </w:pPr>
      <w:r w:rsidRPr="00F76C16">
        <w:rPr>
          <w:rFonts w:ascii="Arial" w:hAnsi="Arial" w:cs="Arial"/>
        </w:rPr>
        <w:t>autorizações competentes, observando as restrições e recomendações técnicas por ela apresentadas;</w:t>
      </w:r>
    </w:p>
    <w:p w14:paraId="14A64713" w14:textId="77777777" w:rsidR="00F76C16" w:rsidRPr="00F76C16" w:rsidRDefault="00F76C16" w:rsidP="00F76C16">
      <w:pPr>
        <w:jc w:val="both"/>
        <w:rPr>
          <w:rFonts w:ascii="Arial" w:hAnsi="Arial" w:cs="Arial"/>
        </w:rPr>
      </w:pPr>
      <w:r w:rsidRPr="00F76C16">
        <w:rPr>
          <w:rFonts w:ascii="Arial" w:hAnsi="Arial" w:cs="Arial"/>
        </w:rPr>
        <w:t>2.7. Fica proibida a instalação de comércio ambulante, a título oneroso ou não para o local, exceto artista de rua, nos termos da Lei específica;</w:t>
      </w:r>
    </w:p>
    <w:p w14:paraId="4A0158A7" w14:textId="77777777" w:rsidR="00F76C16" w:rsidRPr="00F76C16" w:rsidRDefault="00F76C16" w:rsidP="00F76C16">
      <w:pPr>
        <w:jc w:val="both"/>
        <w:rPr>
          <w:rFonts w:ascii="Arial" w:hAnsi="Arial" w:cs="Arial"/>
        </w:rPr>
      </w:pPr>
      <w:r w:rsidRPr="00F76C16">
        <w:rPr>
          <w:rFonts w:ascii="Arial" w:hAnsi="Arial" w:cs="Arial"/>
        </w:rPr>
        <w:t>2.8. Quaisquer infrações às diretrizes estabelecidas nesta Portaria implicam na suspensão de concessões de autorizações para a realização de novos eventos de qualquer</w:t>
      </w:r>
    </w:p>
    <w:p w14:paraId="30B2D3B6" w14:textId="77777777" w:rsidR="00F76C16" w:rsidRPr="00F76C16" w:rsidRDefault="00F76C16" w:rsidP="00F76C16">
      <w:pPr>
        <w:jc w:val="both"/>
        <w:rPr>
          <w:rFonts w:ascii="Arial" w:hAnsi="Arial" w:cs="Arial"/>
        </w:rPr>
      </w:pPr>
      <w:r w:rsidRPr="00F76C16">
        <w:rPr>
          <w:rFonts w:ascii="Arial" w:hAnsi="Arial" w:cs="Arial"/>
        </w:rPr>
        <w:lastRenderedPageBreak/>
        <w:t>ordem, sem prejuízo das multas e demais sanções legais cabíveis. No mais, a responsabilidade por danos pessoais ou patrimoniais eventualmente decorrentes do evento cabe</w:t>
      </w:r>
    </w:p>
    <w:p w14:paraId="5770CD2D" w14:textId="77777777" w:rsidR="00F76C16" w:rsidRPr="00F76C16" w:rsidRDefault="00F76C16" w:rsidP="00F76C16">
      <w:pPr>
        <w:jc w:val="both"/>
        <w:rPr>
          <w:rFonts w:ascii="Arial" w:hAnsi="Arial" w:cs="Arial"/>
        </w:rPr>
      </w:pPr>
      <w:r w:rsidRPr="00F76C16">
        <w:rPr>
          <w:rFonts w:ascii="Arial" w:hAnsi="Arial" w:cs="Arial"/>
        </w:rPr>
        <w:t>ao solicitante responsável pelo evento, ainda que dele supervenientes, por consequência, isentando a Municipalidade.</w:t>
      </w:r>
    </w:p>
    <w:p w14:paraId="1D7C0BF2" w14:textId="77777777" w:rsidR="00F76C16" w:rsidRPr="00F76C16" w:rsidRDefault="00F76C16" w:rsidP="00F76C16">
      <w:pPr>
        <w:jc w:val="both"/>
        <w:rPr>
          <w:rFonts w:ascii="Arial" w:hAnsi="Arial" w:cs="Arial"/>
        </w:rPr>
      </w:pPr>
      <w:r w:rsidRPr="00F76C16">
        <w:rPr>
          <w:rFonts w:ascii="Arial" w:hAnsi="Arial" w:cs="Arial"/>
        </w:rPr>
        <w:t>3. Esta autorização não exige pagamento da Taxa de Emissão de Termo de Permissão de Uso - Logradouros - TPU p/ Utilização de Passeio Público - Decreto Nº</w:t>
      </w:r>
    </w:p>
    <w:p w14:paraId="3AE2F92A" w14:textId="77777777" w:rsidR="00F76C16" w:rsidRPr="00F76C16" w:rsidRDefault="00F76C16" w:rsidP="00F76C16">
      <w:pPr>
        <w:jc w:val="both"/>
        <w:rPr>
          <w:rFonts w:ascii="Arial" w:hAnsi="Arial" w:cs="Arial"/>
        </w:rPr>
      </w:pPr>
      <w:r w:rsidRPr="00F76C16">
        <w:rPr>
          <w:rFonts w:ascii="Arial" w:hAnsi="Arial" w:cs="Arial"/>
        </w:rPr>
        <w:t>57.548/2016.</w:t>
      </w:r>
    </w:p>
    <w:p w14:paraId="7FB259B3" w14:textId="307D8737" w:rsidR="00F76C16" w:rsidRDefault="00F76C16" w:rsidP="00F76C16">
      <w:pPr>
        <w:jc w:val="both"/>
        <w:rPr>
          <w:rFonts w:ascii="Arial" w:hAnsi="Arial" w:cs="Arial"/>
        </w:rPr>
      </w:pPr>
      <w:r w:rsidRPr="00F76C16">
        <w:rPr>
          <w:rFonts w:ascii="Arial" w:hAnsi="Arial" w:cs="Arial"/>
        </w:rPr>
        <w:t>4. PUBLIQUE-SE.</w:t>
      </w:r>
      <w:r w:rsidRPr="00F76C16">
        <w:rPr>
          <w:rFonts w:ascii="Arial" w:hAnsi="Arial" w:cs="Arial"/>
        </w:rPr>
        <w:cr/>
      </w:r>
    </w:p>
    <w:p w14:paraId="3CEB8A05" w14:textId="77777777" w:rsidR="00F76C16" w:rsidRDefault="00F76C16" w:rsidP="00F76C16">
      <w:pPr>
        <w:jc w:val="both"/>
        <w:rPr>
          <w:rFonts w:ascii="Arial" w:hAnsi="Arial" w:cs="Arial"/>
        </w:rPr>
      </w:pPr>
    </w:p>
    <w:p w14:paraId="216D66EC" w14:textId="0C6CE214" w:rsidR="00F76C16" w:rsidRDefault="00F76C16" w:rsidP="00F76C16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F76C16">
        <w:rPr>
          <w:rFonts w:ascii="Arial" w:hAnsi="Arial" w:cs="Arial"/>
          <w:b/>
          <w:bCs/>
          <w:sz w:val="32"/>
          <w:szCs w:val="32"/>
          <w:u w:val="single"/>
        </w:rPr>
        <w:t>Subprefeitura de Pirituba / Jaraguá</w:t>
      </w:r>
    </w:p>
    <w:p w14:paraId="0B968FB0" w14:textId="032822B5" w:rsidR="00F76C16" w:rsidRDefault="00F76C16" w:rsidP="00F76C16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F76C16">
        <w:rPr>
          <w:rFonts w:ascii="Arial" w:hAnsi="Arial" w:cs="Arial"/>
          <w:b/>
          <w:bCs/>
          <w:sz w:val="32"/>
          <w:szCs w:val="32"/>
          <w:u w:val="single"/>
        </w:rPr>
        <w:t>GABINETE DO SUBPREFEITO</w:t>
      </w:r>
    </w:p>
    <w:p w14:paraId="757354D9" w14:textId="77777777" w:rsidR="00F76C16" w:rsidRDefault="00F76C16" w:rsidP="00F76C16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14:paraId="138A3BD9" w14:textId="52AC54C9" w:rsidR="00F76C16" w:rsidRDefault="00F76C16" w:rsidP="00F76C16">
      <w:pPr>
        <w:jc w:val="both"/>
        <w:rPr>
          <w:rFonts w:ascii="Arial" w:hAnsi="Arial" w:cs="Arial"/>
          <w:b/>
          <w:bCs/>
          <w:u w:val="single"/>
        </w:rPr>
      </w:pPr>
      <w:r w:rsidRPr="00F76C16">
        <w:rPr>
          <w:rFonts w:ascii="Arial" w:hAnsi="Arial" w:cs="Arial"/>
          <w:b/>
          <w:bCs/>
          <w:u w:val="single"/>
        </w:rPr>
        <w:t>Ata de Reunião | Documento: 124760255</w:t>
      </w:r>
    </w:p>
    <w:p w14:paraId="454E1E18" w14:textId="77777777" w:rsidR="00F76C16" w:rsidRPr="00F76C16" w:rsidRDefault="00F76C16" w:rsidP="00F76C16">
      <w:pPr>
        <w:jc w:val="both"/>
        <w:rPr>
          <w:rFonts w:ascii="Arial" w:hAnsi="Arial" w:cs="Arial"/>
        </w:rPr>
      </w:pPr>
      <w:r w:rsidRPr="00F76C16">
        <w:rPr>
          <w:rFonts w:ascii="Arial" w:hAnsi="Arial" w:cs="Arial"/>
        </w:rPr>
        <w:t>ATA DA 11ª REUNIÃO ORDINÁRIA DO CADES PIRITUBA/JARAGUÁ - GESTÃO 2024-2026</w:t>
      </w:r>
    </w:p>
    <w:p w14:paraId="60E55FF9" w14:textId="77777777" w:rsidR="00F76C16" w:rsidRPr="00F76C16" w:rsidRDefault="00F76C16" w:rsidP="00F76C16">
      <w:pPr>
        <w:jc w:val="both"/>
        <w:rPr>
          <w:rFonts w:ascii="Arial" w:hAnsi="Arial" w:cs="Arial"/>
        </w:rPr>
      </w:pPr>
      <w:r w:rsidRPr="00F76C16">
        <w:rPr>
          <w:rFonts w:ascii="Arial" w:hAnsi="Arial" w:cs="Arial"/>
        </w:rPr>
        <w:t xml:space="preserve">Aos onze dias do mês de março de 2025, reuniram-se na sede da Subprefeitura Pirituba/ Jaraguá, e através da plataforma google </w:t>
      </w:r>
      <w:proofErr w:type="spellStart"/>
      <w:r w:rsidRPr="00F76C16">
        <w:rPr>
          <w:rFonts w:ascii="Arial" w:hAnsi="Arial" w:cs="Arial"/>
        </w:rPr>
        <w:t>meet</w:t>
      </w:r>
      <w:proofErr w:type="spellEnd"/>
      <w:r w:rsidRPr="00F76C16">
        <w:rPr>
          <w:rFonts w:ascii="Arial" w:hAnsi="Arial" w:cs="Arial"/>
        </w:rPr>
        <w:t xml:space="preserve"> os conselheiros empossados abaixo</w:t>
      </w:r>
    </w:p>
    <w:p w14:paraId="5A9FCAD1" w14:textId="77777777" w:rsidR="00F76C16" w:rsidRPr="00F76C16" w:rsidRDefault="00F76C16" w:rsidP="00F76C16">
      <w:pPr>
        <w:jc w:val="both"/>
        <w:rPr>
          <w:rFonts w:ascii="Arial" w:hAnsi="Arial" w:cs="Arial"/>
        </w:rPr>
      </w:pPr>
      <w:r w:rsidRPr="00F76C16">
        <w:rPr>
          <w:rFonts w:ascii="Arial" w:hAnsi="Arial" w:cs="Arial"/>
        </w:rPr>
        <w:t>relacionados:</w:t>
      </w:r>
    </w:p>
    <w:p w14:paraId="3F349B54" w14:textId="77777777" w:rsidR="00F76C16" w:rsidRPr="00F76C16" w:rsidRDefault="00F76C16" w:rsidP="00F76C16">
      <w:pPr>
        <w:jc w:val="both"/>
        <w:rPr>
          <w:rFonts w:ascii="Arial" w:hAnsi="Arial" w:cs="Arial"/>
        </w:rPr>
      </w:pPr>
      <w:r w:rsidRPr="00F76C16">
        <w:rPr>
          <w:rFonts w:ascii="Arial" w:hAnsi="Arial" w:cs="Arial"/>
        </w:rPr>
        <w:t>YASMIN MAYARA TITULAR</w:t>
      </w:r>
    </w:p>
    <w:p w14:paraId="6037B277" w14:textId="77777777" w:rsidR="00F76C16" w:rsidRPr="00F76C16" w:rsidRDefault="00F76C16" w:rsidP="00F76C16">
      <w:pPr>
        <w:jc w:val="both"/>
        <w:rPr>
          <w:rFonts w:ascii="Arial" w:hAnsi="Arial" w:cs="Arial"/>
        </w:rPr>
      </w:pPr>
      <w:r w:rsidRPr="00F76C16">
        <w:rPr>
          <w:rFonts w:ascii="Arial" w:hAnsi="Arial" w:cs="Arial"/>
        </w:rPr>
        <w:t>FABIO VASCONCELOS LIMA TITULAR</w:t>
      </w:r>
    </w:p>
    <w:p w14:paraId="53C66DF9" w14:textId="77777777" w:rsidR="00F76C16" w:rsidRPr="00F76C16" w:rsidRDefault="00F76C16" w:rsidP="00F76C16">
      <w:pPr>
        <w:jc w:val="both"/>
        <w:rPr>
          <w:rFonts w:ascii="Arial" w:hAnsi="Arial" w:cs="Arial"/>
        </w:rPr>
      </w:pPr>
      <w:r w:rsidRPr="00F76C16">
        <w:rPr>
          <w:rFonts w:ascii="Arial" w:hAnsi="Arial" w:cs="Arial"/>
        </w:rPr>
        <w:t>LUISA SILVA RAFACHO TITULAR</w:t>
      </w:r>
    </w:p>
    <w:p w14:paraId="7E75D520" w14:textId="77777777" w:rsidR="00F76C16" w:rsidRPr="00F76C16" w:rsidRDefault="00F76C16" w:rsidP="00F76C16">
      <w:pPr>
        <w:jc w:val="both"/>
        <w:rPr>
          <w:rFonts w:ascii="Arial" w:hAnsi="Arial" w:cs="Arial"/>
        </w:rPr>
      </w:pPr>
      <w:r w:rsidRPr="00F76C16">
        <w:rPr>
          <w:rFonts w:ascii="Arial" w:hAnsi="Arial" w:cs="Arial"/>
        </w:rPr>
        <w:t>CIRLANDE VIEIRA TITULAR</w:t>
      </w:r>
    </w:p>
    <w:p w14:paraId="097E2D81" w14:textId="77777777" w:rsidR="00F76C16" w:rsidRPr="00F76C16" w:rsidRDefault="00F76C16" w:rsidP="00F76C16">
      <w:pPr>
        <w:jc w:val="both"/>
        <w:rPr>
          <w:rFonts w:ascii="Arial" w:hAnsi="Arial" w:cs="Arial"/>
        </w:rPr>
      </w:pPr>
      <w:r w:rsidRPr="00F76C16">
        <w:rPr>
          <w:rFonts w:ascii="Arial" w:hAnsi="Arial" w:cs="Arial"/>
        </w:rPr>
        <w:t>CLAUDIO DO NASCIMENTO TITULAR</w:t>
      </w:r>
    </w:p>
    <w:p w14:paraId="48A47186" w14:textId="77777777" w:rsidR="00F76C16" w:rsidRPr="00F76C16" w:rsidRDefault="00F76C16" w:rsidP="00F76C16">
      <w:pPr>
        <w:jc w:val="both"/>
        <w:rPr>
          <w:rFonts w:ascii="Arial" w:hAnsi="Arial" w:cs="Arial"/>
        </w:rPr>
      </w:pPr>
      <w:r w:rsidRPr="00F76C16">
        <w:rPr>
          <w:rFonts w:ascii="Arial" w:hAnsi="Arial" w:cs="Arial"/>
        </w:rPr>
        <w:t>LUCIANA APARECIDA VIDAL SUPLENTE</w:t>
      </w:r>
    </w:p>
    <w:p w14:paraId="67A3FC57" w14:textId="77777777" w:rsidR="00F76C16" w:rsidRPr="00F76C16" w:rsidRDefault="00F76C16" w:rsidP="00F76C16">
      <w:pPr>
        <w:jc w:val="both"/>
        <w:rPr>
          <w:rFonts w:ascii="Arial" w:hAnsi="Arial" w:cs="Arial"/>
        </w:rPr>
      </w:pPr>
      <w:r w:rsidRPr="00F76C16">
        <w:rPr>
          <w:rFonts w:ascii="Arial" w:hAnsi="Arial" w:cs="Arial"/>
        </w:rPr>
        <w:t>SUERDA DEBOA TITULAR</w:t>
      </w:r>
    </w:p>
    <w:p w14:paraId="19148D92" w14:textId="77777777" w:rsidR="00F76C16" w:rsidRPr="00F76C16" w:rsidRDefault="00F76C16" w:rsidP="00F76C16">
      <w:pPr>
        <w:jc w:val="both"/>
        <w:rPr>
          <w:rFonts w:ascii="Arial" w:hAnsi="Arial" w:cs="Arial"/>
        </w:rPr>
      </w:pPr>
      <w:r w:rsidRPr="00F76C16">
        <w:rPr>
          <w:rFonts w:ascii="Arial" w:hAnsi="Arial" w:cs="Arial"/>
        </w:rPr>
        <w:t>TIAGO VICENTINI SUPLENTE</w:t>
      </w:r>
    </w:p>
    <w:p w14:paraId="4487C619" w14:textId="77777777" w:rsidR="00F76C16" w:rsidRPr="00F76C16" w:rsidRDefault="00F76C16" w:rsidP="00F76C16">
      <w:pPr>
        <w:jc w:val="both"/>
        <w:rPr>
          <w:rFonts w:ascii="Arial" w:hAnsi="Arial" w:cs="Arial"/>
        </w:rPr>
      </w:pPr>
      <w:r w:rsidRPr="00F76C16">
        <w:rPr>
          <w:rFonts w:ascii="Arial" w:hAnsi="Arial" w:cs="Arial"/>
        </w:rPr>
        <w:t>VIVIANE BUENO TITULAR</w:t>
      </w:r>
    </w:p>
    <w:p w14:paraId="27C77F6E" w14:textId="77777777" w:rsidR="00F76C16" w:rsidRPr="00F76C16" w:rsidRDefault="00F76C16" w:rsidP="00F76C16">
      <w:pPr>
        <w:jc w:val="both"/>
        <w:rPr>
          <w:rFonts w:ascii="Arial" w:hAnsi="Arial" w:cs="Arial"/>
        </w:rPr>
      </w:pPr>
      <w:r w:rsidRPr="00F76C16">
        <w:rPr>
          <w:rFonts w:ascii="Arial" w:hAnsi="Arial" w:cs="Arial"/>
        </w:rPr>
        <w:lastRenderedPageBreak/>
        <w:t>Estavam também presentes os representantes da Subprefeitura de Pirituba/Jaraguá, demais secretarias e sociedade civil:</w:t>
      </w:r>
    </w:p>
    <w:p w14:paraId="2B706A57" w14:textId="77777777" w:rsidR="00F76C16" w:rsidRPr="00F76C16" w:rsidRDefault="00F76C16" w:rsidP="00F76C16">
      <w:pPr>
        <w:jc w:val="both"/>
        <w:rPr>
          <w:rFonts w:ascii="Arial" w:hAnsi="Arial" w:cs="Arial"/>
        </w:rPr>
      </w:pPr>
      <w:r w:rsidRPr="00F76C16">
        <w:rPr>
          <w:rFonts w:ascii="Arial" w:hAnsi="Arial" w:cs="Arial"/>
        </w:rPr>
        <w:t>FABIO LUIS BARBOSA COORDENADOR TITULAR</w:t>
      </w:r>
    </w:p>
    <w:p w14:paraId="12AC5B1C" w14:textId="77777777" w:rsidR="00F76C16" w:rsidRPr="00F76C16" w:rsidRDefault="00F76C16" w:rsidP="00F76C16">
      <w:pPr>
        <w:jc w:val="both"/>
        <w:rPr>
          <w:rFonts w:ascii="Arial" w:hAnsi="Arial" w:cs="Arial"/>
        </w:rPr>
      </w:pPr>
      <w:r w:rsidRPr="00F76C16">
        <w:rPr>
          <w:rFonts w:ascii="Arial" w:hAnsi="Arial" w:cs="Arial"/>
        </w:rPr>
        <w:t>LUCAS GOMES DO NASCIMENTO SMDET</w:t>
      </w:r>
    </w:p>
    <w:p w14:paraId="792FE9EE" w14:textId="77777777" w:rsidR="00F76C16" w:rsidRPr="00F76C16" w:rsidRDefault="00F76C16" w:rsidP="00F76C16">
      <w:pPr>
        <w:jc w:val="both"/>
        <w:rPr>
          <w:rFonts w:ascii="Arial" w:hAnsi="Arial" w:cs="Arial"/>
        </w:rPr>
      </w:pPr>
      <w:r w:rsidRPr="00F76C16">
        <w:rPr>
          <w:rFonts w:ascii="Arial" w:hAnsi="Arial" w:cs="Arial"/>
        </w:rPr>
        <w:t>VINICIUS DA SILVA ALEXANDRE TITULAR - SUB-PJ</w:t>
      </w:r>
    </w:p>
    <w:p w14:paraId="3E2E4878" w14:textId="77777777" w:rsidR="00F76C16" w:rsidRPr="00F76C16" w:rsidRDefault="00F76C16" w:rsidP="00F76C16">
      <w:pPr>
        <w:jc w:val="both"/>
        <w:rPr>
          <w:rFonts w:ascii="Arial" w:hAnsi="Arial" w:cs="Arial"/>
        </w:rPr>
      </w:pPr>
      <w:r w:rsidRPr="00F76C16">
        <w:rPr>
          <w:rFonts w:ascii="Arial" w:hAnsi="Arial" w:cs="Arial"/>
        </w:rPr>
        <w:t>ALEX SANDER NOGUEIRA TITULAR - SEME</w:t>
      </w:r>
    </w:p>
    <w:p w14:paraId="109F0AEC" w14:textId="77777777" w:rsidR="00F76C16" w:rsidRPr="00F76C16" w:rsidRDefault="00F76C16" w:rsidP="00F76C16">
      <w:pPr>
        <w:jc w:val="both"/>
        <w:rPr>
          <w:rFonts w:ascii="Arial" w:hAnsi="Arial" w:cs="Arial"/>
        </w:rPr>
      </w:pPr>
      <w:r w:rsidRPr="00F76C16">
        <w:rPr>
          <w:rFonts w:ascii="Arial" w:hAnsi="Arial" w:cs="Arial"/>
        </w:rPr>
        <w:t>AMANDA SILVA VIZINHO DO BEM - MRV</w:t>
      </w:r>
    </w:p>
    <w:p w14:paraId="4072C5B8" w14:textId="77777777" w:rsidR="00F76C16" w:rsidRPr="00F76C16" w:rsidRDefault="00F76C16" w:rsidP="00F76C16">
      <w:pPr>
        <w:jc w:val="both"/>
        <w:rPr>
          <w:rFonts w:ascii="Arial" w:hAnsi="Arial" w:cs="Arial"/>
        </w:rPr>
      </w:pPr>
      <w:r w:rsidRPr="00F76C16">
        <w:rPr>
          <w:rFonts w:ascii="Arial" w:hAnsi="Arial" w:cs="Arial"/>
        </w:rPr>
        <w:t>PETROMARIO RIBEIRO TITULAR - SMS</w:t>
      </w:r>
    </w:p>
    <w:p w14:paraId="0E17F059" w14:textId="77777777" w:rsidR="00F76C16" w:rsidRPr="00F76C16" w:rsidRDefault="00F76C16" w:rsidP="00F76C16">
      <w:pPr>
        <w:jc w:val="both"/>
        <w:rPr>
          <w:rFonts w:ascii="Arial" w:hAnsi="Arial" w:cs="Arial"/>
        </w:rPr>
      </w:pPr>
      <w:r w:rsidRPr="00F76C16">
        <w:rPr>
          <w:rFonts w:ascii="Arial" w:hAnsi="Arial" w:cs="Arial"/>
        </w:rPr>
        <w:t>ANA PAULA RODRIGUES CONSTRUTORA CURY</w:t>
      </w:r>
    </w:p>
    <w:p w14:paraId="476C4B44" w14:textId="77777777" w:rsidR="00F76C16" w:rsidRPr="00F76C16" w:rsidRDefault="00F76C16" w:rsidP="00F76C16">
      <w:pPr>
        <w:jc w:val="both"/>
        <w:rPr>
          <w:rFonts w:ascii="Arial" w:hAnsi="Arial" w:cs="Arial"/>
        </w:rPr>
      </w:pPr>
      <w:r w:rsidRPr="00F76C16">
        <w:rPr>
          <w:rFonts w:ascii="Arial" w:hAnsi="Arial" w:cs="Arial"/>
        </w:rPr>
        <w:t>HENRIQUE DE JESUS SANTOS CONSTRUTORA CURY</w:t>
      </w:r>
    </w:p>
    <w:p w14:paraId="20904DBE" w14:textId="77777777" w:rsidR="00F76C16" w:rsidRPr="00F76C16" w:rsidRDefault="00F76C16" w:rsidP="00F76C16">
      <w:pPr>
        <w:jc w:val="both"/>
        <w:rPr>
          <w:rFonts w:ascii="Arial" w:hAnsi="Arial" w:cs="Arial"/>
        </w:rPr>
      </w:pPr>
      <w:r w:rsidRPr="00F76C16">
        <w:rPr>
          <w:rFonts w:ascii="Arial" w:hAnsi="Arial" w:cs="Arial"/>
        </w:rPr>
        <w:t xml:space="preserve">O sr. Fábio </w:t>
      </w:r>
      <w:proofErr w:type="spellStart"/>
      <w:r w:rsidRPr="00F76C16">
        <w:rPr>
          <w:rFonts w:ascii="Arial" w:hAnsi="Arial" w:cs="Arial"/>
        </w:rPr>
        <w:t>Luis</w:t>
      </w:r>
      <w:proofErr w:type="spellEnd"/>
      <w:r w:rsidRPr="00F76C16">
        <w:rPr>
          <w:rFonts w:ascii="Arial" w:hAnsi="Arial" w:cs="Arial"/>
        </w:rPr>
        <w:t xml:space="preserve"> Barbosa, Coordenador do CADES-PJ, deu as </w:t>
      </w:r>
      <w:proofErr w:type="spellStart"/>
      <w:proofErr w:type="gramStart"/>
      <w:r w:rsidRPr="00F76C16">
        <w:rPr>
          <w:rFonts w:ascii="Arial" w:hAnsi="Arial" w:cs="Arial"/>
        </w:rPr>
        <w:t>boas vindas</w:t>
      </w:r>
      <w:proofErr w:type="spellEnd"/>
      <w:proofErr w:type="gramEnd"/>
      <w:r w:rsidRPr="00F76C16">
        <w:rPr>
          <w:rFonts w:ascii="Arial" w:hAnsi="Arial" w:cs="Arial"/>
        </w:rPr>
        <w:t xml:space="preserve"> aos conselheiros e registrou a presença de Conselheiros Titulares, Suplentes e sociedade civil. Após, solicitou que todos se apresentassem.</w:t>
      </w:r>
    </w:p>
    <w:p w14:paraId="5B0323ED" w14:textId="77777777" w:rsidR="00F76C16" w:rsidRPr="00F76C16" w:rsidRDefault="00F76C16" w:rsidP="00F76C16">
      <w:pPr>
        <w:jc w:val="both"/>
        <w:rPr>
          <w:rFonts w:ascii="Arial" w:hAnsi="Arial" w:cs="Arial"/>
        </w:rPr>
      </w:pPr>
      <w:r w:rsidRPr="00F76C16">
        <w:rPr>
          <w:rFonts w:ascii="Arial" w:hAnsi="Arial" w:cs="Arial"/>
        </w:rPr>
        <w:t xml:space="preserve">Seguiu ao item 2 da pauta, e não </w:t>
      </w:r>
      <w:proofErr w:type="gramStart"/>
      <w:r w:rsidRPr="00F76C16">
        <w:rPr>
          <w:rFonts w:ascii="Arial" w:hAnsi="Arial" w:cs="Arial"/>
        </w:rPr>
        <w:t>houveram</w:t>
      </w:r>
      <w:proofErr w:type="gramEnd"/>
      <w:r w:rsidRPr="00F76C16">
        <w:rPr>
          <w:rFonts w:ascii="Arial" w:hAnsi="Arial" w:cs="Arial"/>
        </w:rPr>
        <w:t xml:space="preserve"> justificativas de ausência.</w:t>
      </w:r>
    </w:p>
    <w:p w14:paraId="228613E4" w14:textId="77777777" w:rsidR="00F76C16" w:rsidRPr="00F76C16" w:rsidRDefault="00F76C16" w:rsidP="00F76C16">
      <w:pPr>
        <w:jc w:val="both"/>
        <w:rPr>
          <w:rFonts w:ascii="Arial" w:hAnsi="Arial" w:cs="Arial"/>
        </w:rPr>
      </w:pPr>
      <w:r w:rsidRPr="00F76C16">
        <w:rPr>
          <w:rFonts w:ascii="Arial" w:hAnsi="Arial" w:cs="Arial"/>
        </w:rPr>
        <w:t>Avançou ao item 3 da pauta, e questionou se os conselheiros receberam a Ata da reunião do mês de janeiro, e se os conselheiros aprovaram ou não. Os conselheiros</w:t>
      </w:r>
    </w:p>
    <w:p w14:paraId="0CB5CEAC" w14:textId="77777777" w:rsidR="00F76C16" w:rsidRPr="00F76C16" w:rsidRDefault="00F76C16" w:rsidP="00F76C16">
      <w:pPr>
        <w:jc w:val="both"/>
        <w:rPr>
          <w:rFonts w:ascii="Arial" w:hAnsi="Arial" w:cs="Arial"/>
        </w:rPr>
      </w:pPr>
      <w:r w:rsidRPr="00F76C16">
        <w:rPr>
          <w:rFonts w:ascii="Arial" w:hAnsi="Arial" w:cs="Arial"/>
        </w:rPr>
        <w:t xml:space="preserve">presentes respondem que a Ata está aprovada. O sr. Fábio </w:t>
      </w:r>
      <w:proofErr w:type="spellStart"/>
      <w:r w:rsidRPr="00F76C16">
        <w:rPr>
          <w:rFonts w:ascii="Arial" w:hAnsi="Arial" w:cs="Arial"/>
        </w:rPr>
        <w:t>Luis</w:t>
      </w:r>
      <w:proofErr w:type="spellEnd"/>
      <w:r w:rsidRPr="00F76C16">
        <w:rPr>
          <w:rFonts w:ascii="Arial" w:hAnsi="Arial" w:cs="Arial"/>
        </w:rPr>
        <w:t xml:space="preserve"> solicita à sra. Bruna que seja publicada.</w:t>
      </w:r>
    </w:p>
    <w:p w14:paraId="35C662D8" w14:textId="77777777" w:rsidR="00F76C16" w:rsidRPr="00F76C16" w:rsidRDefault="00F76C16" w:rsidP="00F76C16">
      <w:pPr>
        <w:jc w:val="both"/>
        <w:rPr>
          <w:rFonts w:ascii="Arial" w:hAnsi="Arial" w:cs="Arial"/>
        </w:rPr>
      </w:pPr>
      <w:r w:rsidRPr="00F76C16">
        <w:rPr>
          <w:rFonts w:ascii="Arial" w:hAnsi="Arial" w:cs="Arial"/>
        </w:rPr>
        <w:t>Seguindo ao item 4 da pauta, recebemos os representantes da construtora Cury para esclarecimentos quanto ao empreendimento no local onde era a antiga Manah, localizado</w:t>
      </w:r>
    </w:p>
    <w:p w14:paraId="16CAC174" w14:textId="77777777" w:rsidR="00F76C16" w:rsidRPr="00F76C16" w:rsidRDefault="00F76C16" w:rsidP="00F76C16">
      <w:pPr>
        <w:jc w:val="both"/>
        <w:rPr>
          <w:rFonts w:ascii="Arial" w:hAnsi="Arial" w:cs="Arial"/>
        </w:rPr>
      </w:pPr>
      <w:r w:rsidRPr="00F76C16">
        <w:rPr>
          <w:rFonts w:ascii="Arial" w:hAnsi="Arial" w:cs="Arial"/>
        </w:rPr>
        <w:t>na Avenida do Anastácio, em Pirituba.</w:t>
      </w:r>
    </w:p>
    <w:p w14:paraId="7B6C2F77" w14:textId="77777777" w:rsidR="00F76C16" w:rsidRPr="00F76C16" w:rsidRDefault="00F76C16" w:rsidP="00F76C16">
      <w:pPr>
        <w:jc w:val="both"/>
        <w:rPr>
          <w:rFonts w:ascii="Arial" w:hAnsi="Arial" w:cs="Arial"/>
        </w:rPr>
      </w:pPr>
      <w:r w:rsidRPr="00F76C16">
        <w:rPr>
          <w:rFonts w:ascii="Arial" w:hAnsi="Arial" w:cs="Arial"/>
        </w:rPr>
        <w:t>Os representantes apresentam o empreendimento, e as compensações ambientais que serão realizadas no local. Informam que o projeto prevê o plantio de 598 mudas de</w:t>
      </w:r>
    </w:p>
    <w:p w14:paraId="0065EE82" w14:textId="77777777" w:rsidR="00F76C16" w:rsidRPr="00F76C16" w:rsidRDefault="00F76C16" w:rsidP="00F76C16">
      <w:pPr>
        <w:jc w:val="both"/>
        <w:rPr>
          <w:rFonts w:ascii="Arial" w:hAnsi="Arial" w:cs="Arial"/>
        </w:rPr>
      </w:pPr>
      <w:r w:rsidRPr="00F76C16">
        <w:rPr>
          <w:rFonts w:ascii="Arial" w:hAnsi="Arial" w:cs="Arial"/>
        </w:rPr>
        <w:t>espécies nativas com altura mínima de 1,30 m.</w:t>
      </w:r>
    </w:p>
    <w:p w14:paraId="617B9185" w14:textId="77777777" w:rsidR="00F76C16" w:rsidRPr="00F76C16" w:rsidRDefault="00F76C16" w:rsidP="00F76C16">
      <w:pPr>
        <w:jc w:val="both"/>
        <w:rPr>
          <w:rFonts w:ascii="Arial" w:hAnsi="Arial" w:cs="Arial"/>
        </w:rPr>
      </w:pPr>
      <w:r w:rsidRPr="00F76C16">
        <w:rPr>
          <w:rFonts w:ascii="Arial" w:hAnsi="Arial" w:cs="Arial"/>
        </w:rPr>
        <w:t>Após a apresentação, os conselheiros dizem que as compensações ambientais de todos os empreendimentos realizados no território, deveriam ser feitas no território devido</w:t>
      </w:r>
    </w:p>
    <w:p w14:paraId="5C8A802C" w14:textId="77777777" w:rsidR="00F76C16" w:rsidRPr="00F76C16" w:rsidRDefault="00F76C16" w:rsidP="00F76C16">
      <w:pPr>
        <w:jc w:val="both"/>
        <w:rPr>
          <w:rFonts w:ascii="Arial" w:hAnsi="Arial" w:cs="Arial"/>
        </w:rPr>
      </w:pPr>
      <w:r w:rsidRPr="00F76C16">
        <w:rPr>
          <w:rFonts w:ascii="Arial" w:hAnsi="Arial" w:cs="Arial"/>
        </w:rPr>
        <w:t>ao impacto ambiental causado.</w:t>
      </w:r>
    </w:p>
    <w:p w14:paraId="4863EC94" w14:textId="77777777" w:rsidR="00F76C16" w:rsidRPr="00F76C16" w:rsidRDefault="00F76C16" w:rsidP="00F76C16">
      <w:pPr>
        <w:jc w:val="both"/>
        <w:rPr>
          <w:rFonts w:ascii="Arial" w:hAnsi="Arial" w:cs="Arial"/>
        </w:rPr>
      </w:pPr>
      <w:r w:rsidRPr="00F76C16">
        <w:rPr>
          <w:rFonts w:ascii="Arial" w:hAnsi="Arial" w:cs="Arial"/>
        </w:rPr>
        <w:t>Seguindo ao item 5 da pauta, e os conselheiros informaram que buscaram algumas áreas e enviaram por e-mail.</w:t>
      </w:r>
    </w:p>
    <w:p w14:paraId="3C77C661" w14:textId="77777777" w:rsidR="00F76C16" w:rsidRPr="00F76C16" w:rsidRDefault="00F76C16" w:rsidP="00F76C16">
      <w:pPr>
        <w:jc w:val="both"/>
        <w:rPr>
          <w:rFonts w:ascii="Arial" w:hAnsi="Arial" w:cs="Arial"/>
        </w:rPr>
      </w:pPr>
      <w:r w:rsidRPr="00F76C16">
        <w:rPr>
          <w:rFonts w:ascii="Arial" w:hAnsi="Arial" w:cs="Arial"/>
        </w:rPr>
        <w:lastRenderedPageBreak/>
        <w:t xml:space="preserve">Avançamos ao item 6 da pauta, e os conselheiros solicitaram informações referentes aos jardins de chuva que existem em nosso território. O sr. Fábio </w:t>
      </w:r>
      <w:proofErr w:type="spellStart"/>
      <w:r w:rsidRPr="00F76C16">
        <w:rPr>
          <w:rFonts w:ascii="Arial" w:hAnsi="Arial" w:cs="Arial"/>
        </w:rPr>
        <w:t>Luis</w:t>
      </w:r>
      <w:proofErr w:type="spellEnd"/>
      <w:r w:rsidRPr="00F76C16">
        <w:rPr>
          <w:rFonts w:ascii="Arial" w:hAnsi="Arial" w:cs="Arial"/>
        </w:rPr>
        <w:t xml:space="preserve"> mostra dois</w:t>
      </w:r>
    </w:p>
    <w:p w14:paraId="5A023E32" w14:textId="77777777" w:rsidR="00F76C16" w:rsidRPr="00F76C16" w:rsidRDefault="00F76C16" w:rsidP="00F76C16">
      <w:pPr>
        <w:jc w:val="both"/>
        <w:rPr>
          <w:rFonts w:ascii="Arial" w:hAnsi="Arial" w:cs="Arial"/>
        </w:rPr>
      </w:pPr>
      <w:r w:rsidRPr="00F76C16">
        <w:rPr>
          <w:rFonts w:ascii="Arial" w:hAnsi="Arial" w:cs="Arial"/>
        </w:rPr>
        <w:t xml:space="preserve">locais através do google </w:t>
      </w:r>
      <w:proofErr w:type="spellStart"/>
      <w:r w:rsidRPr="00F76C16">
        <w:rPr>
          <w:rFonts w:ascii="Arial" w:hAnsi="Arial" w:cs="Arial"/>
        </w:rPr>
        <w:t>maps</w:t>
      </w:r>
      <w:proofErr w:type="spellEnd"/>
      <w:r w:rsidRPr="00F76C16">
        <w:rPr>
          <w:rFonts w:ascii="Arial" w:hAnsi="Arial" w:cs="Arial"/>
        </w:rPr>
        <w:t xml:space="preserve"> na tela.</w:t>
      </w:r>
    </w:p>
    <w:p w14:paraId="2318DE88" w14:textId="77777777" w:rsidR="00F76C16" w:rsidRPr="00F76C16" w:rsidRDefault="00F76C16" w:rsidP="00F76C16">
      <w:pPr>
        <w:jc w:val="both"/>
        <w:rPr>
          <w:rFonts w:ascii="Arial" w:hAnsi="Arial" w:cs="Arial"/>
        </w:rPr>
      </w:pPr>
      <w:r w:rsidRPr="00F76C16">
        <w:rPr>
          <w:rFonts w:ascii="Arial" w:hAnsi="Arial" w:cs="Arial"/>
        </w:rPr>
        <w:t>Seguindo ao item 7 da pauta, o conselheiro Tiago Vicentini informa que gostaria de saber os procedimentos para que um conselheiro suplente, se torne titular no lugar do</w:t>
      </w:r>
    </w:p>
    <w:p w14:paraId="0C1DBD22" w14:textId="77777777" w:rsidR="00F76C16" w:rsidRPr="00F76C16" w:rsidRDefault="00F76C16" w:rsidP="00F76C16">
      <w:pPr>
        <w:jc w:val="both"/>
        <w:rPr>
          <w:rFonts w:ascii="Arial" w:hAnsi="Arial" w:cs="Arial"/>
        </w:rPr>
      </w:pPr>
      <w:r w:rsidRPr="00F76C16">
        <w:rPr>
          <w:rFonts w:ascii="Arial" w:hAnsi="Arial" w:cs="Arial"/>
        </w:rPr>
        <w:t>que não tem comparecido às reuniões. Informa ainda que a conselheira titular Natasha Ceretti disse que não conseguiria mais participar do conselho devido a questões de</w:t>
      </w:r>
    </w:p>
    <w:p w14:paraId="6BED7DE4" w14:textId="77777777" w:rsidR="00F76C16" w:rsidRPr="00F76C16" w:rsidRDefault="00F76C16" w:rsidP="00F76C16">
      <w:pPr>
        <w:jc w:val="both"/>
        <w:rPr>
          <w:rFonts w:ascii="Arial" w:hAnsi="Arial" w:cs="Arial"/>
        </w:rPr>
      </w:pPr>
      <w:r w:rsidRPr="00F76C16">
        <w:rPr>
          <w:rFonts w:ascii="Arial" w:hAnsi="Arial" w:cs="Arial"/>
        </w:rPr>
        <w:t>trabalho.</w:t>
      </w:r>
    </w:p>
    <w:p w14:paraId="11038B0B" w14:textId="77777777" w:rsidR="00F76C16" w:rsidRPr="00F76C16" w:rsidRDefault="00F76C16" w:rsidP="00F76C16">
      <w:pPr>
        <w:jc w:val="both"/>
        <w:rPr>
          <w:rFonts w:ascii="Arial" w:hAnsi="Arial" w:cs="Arial"/>
        </w:rPr>
      </w:pPr>
      <w:r w:rsidRPr="00F76C16">
        <w:rPr>
          <w:rFonts w:ascii="Arial" w:hAnsi="Arial" w:cs="Arial"/>
        </w:rPr>
        <w:t>A sra. Bruna informa que não recebemos nenhum documento oficial informando.</w:t>
      </w:r>
    </w:p>
    <w:p w14:paraId="4FF9D82C" w14:textId="77777777" w:rsidR="00F76C16" w:rsidRPr="00F76C16" w:rsidRDefault="00F76C16" w:rsidP="00F76C16">
      <w:pPr>
        <w:jc w:val="both"/>
        <w:rPr>
          <w:rFonts w:ascii="Arial" w:hAnsi="Arial" w:cs="Arial"/>
        </w:rPr>
      </w:pPr>
      <w:r w:rsidRPr="00F76C16">
        <w:rPr>
          <w:rFonts w:ascii="Arial" w:hAnsi="Arial" w:cs="Arial"/>
        </w:rPr>
        <w:t xml:space="preserve">O sr. Fábio </w:t>
      </w:r>
      <w:proofErr w:type="spellStart"/>
      <w:r w:rsidRPr="00F76C16">
        <w:rPr>
          <w:rFonts w:ascii="Arial" w:hAnsi="Arial" w:cs="Arial"/>
        </w:rPr>
        <w:t>Luis</w:t>
      </w:r>
      <w:proofErr w:type="spellEnd"/>
      <w:r w:rsidRPr="00F76C16">
        <w:rPr>
          <w:rFonts w:ascii="Arial" w:hAnsi="Arial" w:cs="Arial"/>
        </w:rPr>
        <w:t xml:space="preserve"> diz que depende do que consta no regimento interno, e que os conselheiros podem enviar propostas de alteração. Solicita também que a sra. Bruna questione</w:t>
      </w:r>
    </w:p>
    <w:p w14:paraId="3EE6EC26" w14:textId="77777777" w:rsidR="00F76C16" w:rsidRPr="00F76C16" w:rsidRDefault="00F76C16" w:rsidP="00F76C16">
      <w:pPr>
        <w:jc w:val="both"/>
        <w:rPr>
          <w:rFonts w:ascii="Arial" w:hAnsi="Arial" w:cs="Arial"/>
        </w:rPr>
      </w:pPr>
      <w:r w:rsidRPr="00F76C16">
        <w:rPr>
          <w:rFonts w:ascii="Arial" w:hAnsi="Arial" w:cs="Arial"/>
        </w:rPr>
        <w:t>a sra. Natasha e peça que caso ela não possa mais participar do conselho informe para que, seguindo a lista, seja alterado para a próxima que é a sra. Jaciara.</w:t>
      </w:r>
    </w:p>
    <w:p w14:paraId="3BFE3151" w14:textId="77777777" w:rsidR="00F76C16" w:rsidRPr="00F76C16" w:rsidRDefault="00F76C16" w:rsidP="00F76C16">
      <w:pPr>
        <w:jc w:val="both"/>
        <w:rPr>
          <w:rFonts w:ascii="Arial" w:hAnsi="Arial" w:cs="Arial"/>
        </w:rPr>
      </w:pPr>
      <w:r w:rsidRPr="00F76C16">
        <w:rPr>
          <w:rFonts w:ascii="Arial" w:hAnsi="Arial" w:cs="Arial"/>
        </w:rPr>
        <w:t>Avançando ao item 8 da pauta, o sr. Tiago diz que está faltando mais divulgação do conselho e solicita que sejam colocadas informações no site da Subprefeitura, e que</w:t>
      </w:r>
    </w:p>
    <w:p w14:paraId="21B6BD28" w14:textId="77777777" w:rsidR="00F76C16" w:rsidRPr="00F76C16" w:rsidRDefault="00F76C16" w:rsidP="00F76C16">
      <w:pPr>
        <w:jc w:val="both"/>
        <w:rPr>
          <w:rFonts w:ascii="Arial" w:hAnsi="Arial" w:cs="Arial"/>
        </w:rPr>
      </w:pPr>
      <w:r w:rsidRPr="00F76C16">
        <w:rPr>
          <w:rFonts w:ascii="Arial" w:hAnsi="Arial" w:cs="Arial"/>
        </w:rPr>
        <w:t>sejam feitas publicações informando sobre a reunião pelo menos uma semana antes da realização.</w:t>
      </w:r>
    </w:p>
    <w:p w14:paraId="7A835B01" w14:textId="77777777" w:rsidR="00F76C16" w:rsidRPr="00F76C16" w:rsidRDefault="00F76C16" w:rsidP="00F76C16">
      <w:pPr>
        <w:jc w:val="both"/>
        <w:rPr>
          <w:rFonts w:ascii="Arial" w:hAnsi="Arial" w:cs="Arial"/>
        </w:rPr>
      </w:pPr>
      <w:r w:rsidRPr="00F76C16">
        <w:rPr>
          <w:rFonts w:ascii="Arial" w:hAnsi="Arial" w:cs="Arial"/>
        </w:rPr>
        <w:t>Referente ao item 9 da pauta, o sr. Fábio Luís diz que acredita ser melhor convidar representantes da MRV para que prestem tais esclarecimentos caso os conselheiros</w:t>
      </w:r>
    </w:p>
    <w:p w14:paraId="1C472D67" w14:textId="77777777" w:rsidR="00F76C16" w:rsidRPr="00F76C16" w:rsidRDefault="00F76C16" w:rsidP="00F76C16">
      <w:pPr>
        <w:jc w:val="both"/>
        <w:rPr>
          <w:rFonts w:ascii="Arial" w:hAnsi="Arial" w:cs="Arial"/>
        </w:rPr>
      </w:pPr>
      <w:r w:rsidRPr="00F76C16">
        <w:rPr>
          <w:rFonts w:ascii="Arial" w:hAnsi="Arial" w:cs="Arial"/>
        </w:rPr>
        <w:t>concordem. Os conselheiros concordam e a solicitação será realizada para a próxima reunião.</w:t>
      </w:r>
    </w:p>
    <w:p w14:paraId="18A4BF25" w14:textId="271C2F75" w:rsidR="00F76C16" w:rsidRDefault="00F76C16" w:rsidP="00AA456B">
      <w:pPr>
        <w:jc w:val="both"/>
        <w:rPr>
          <w:rFonts w:ascii="Arial" w:hAnsi="Arial" w:cs="Arial"/>
        </w:rPr>
      </w:pPr>
      <w:r w:rsidRPr="00F76C16">
        <w:rPr>
          <w:rFonts w:ascii="Arial" w:hAnsi="Arial" w:cs="Arial"/>
        </w:rPr>
        <w:t>Após, o sr. Fábio Luís encerrou a reunião e designou a mim, Bruna Galvão, para redigir a presente Ata.</w:t>
      </w:r>
    </w:p>
    <w:p w14:paraId="2356AED0" w14:textId="77777777" w:rsidR="00000384" w:rsidRDefault="00000384" w:rsidP="00F76C16">
      <w:pPr>
        <w:jc w:val="both"/>
        <w:rPr>
          <w:rFonts w:ascii="Arial" w:hAnsi="Arial" w:cs="Arial"/>
        </w:rPr>
      </w:pPr>
    </w:p>
    <w:p w14:paraId="7FDB2037" w14:textId="77777777" w:rsidR="00000384" w:rsidRDefault="00000384" w:rsidP="00F76C16">
      <w:pPr>
        <w:jc w:val="both"/>
        <w:rPr>
          <w:rFonts w:ascii="Arial" w:hAnsi="Arial" w:cs="Arial"/>
        </w:rPr>
      </w:pPr>
    </w:p>
    <w:p w14:paraId="0C8E92F4" w14:textId="55E32B8A" w:rsidR="00000384" w:rsidRDefault="00000384" w:rsidP="00F76C16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000384">
        <w:rPr>
          <w:rFonts w:ascii="Arial" w:hAnsi="Arial" w:cs="Arial"/>
          <w:b/>
          <w:bCs/>
          <w:sz w:val="32"/>
          <w:szCs w:val="32"/>
          <w:u w:val="single"/>
        </w:rPr>
        <w:t>Secretaria Municipal da Pessoa com Deficiência</w:t>
      </w:r>
    </w:p>
    <w:p w14:paraId="089C1FF4" w14:textId="77777777" w:rsidR="00000384" w:rsidRDefault="00000384" w:rsidP="00000384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000384">
        <w:rPr>
          <w:rFonts w:ascii="Arial" w:hAnsi="Arial" w:cs="Arial"/>
          <w:b/>
          <w:bCs/>
          <w:sz w:val="32"/>
          <w:szCs w:val="32"/>
          <w:u w:val="single"/>
        </w:rPr>
        <w:t>COMISSÃO PERMANENTE DE ACESSIBILIDADE</w:t>
      </w:r>
    </w:p>
    <w:p w14:paraId="6A27F40B" w14:textId="77777777" w:rsidR="00000384" w:rsidRPr="00000384" w:rsidRDefault="00000384" w:rsidP="00000384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14:paraId="68827F3F" w14:textId="77777777" w:rsidR="00000384" w:rsidRPr="00000384" w:rsidRDefault="00000384" w:rsidP="00000384">
      <w:pPr>
        <w:jc w:val="both"/>
        <w:rPr>
          <w:rFonts w:ascii="Arial" w:hAnsi="Arial" w:cs="Arial"/>
          <w:b/>
          <w:bCs/>
          <w:u w:val="single"/>
        </w:rPr>
      </w:pPr>
      <w:r w:rsidRPr="00000384">
        <w:rPr>
          <w:rFonts w:ascii="Arial" w:hAnsi="Arial" w:cs="Arial"/>
          <w:b/>
          <w:bCs/>
          <w:u w:val="single"/>
        </w:rPr>
        <w:t>Ata de Reunião | Documento: 125452892</w:t>
      </w:r>
    </w:p>
    <w:p w14:paraId="71588926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ATA CPA 11/2025</w:t>
      </w:r>
    </w:p>
    <w:p w14:paraId="6C925AE8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COMISSÃO PERMANENTE DE ACESSIBILIDADE - CPA</w:t>
      </w:r>
    </w:p>
    <w:p w14:paraId="45B669E5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Reunião de 09/04/2025 - início: 14h / término: 17:00h</w:t>
      </w:r>
    </w:p>
    <w:p w14:paraId="02095A86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Local: Vídeo Conferência - Teams</w:t>
      </w:r>
    </w:p>
    <w:p w14:paraId="3BE28279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 xml:space="preserve">PARTICIPANTES: Silvana </w:t>
      </w:r>
      <w:proofErr w:type="spellStart"/>
      <w:r w:rsidRPr="00000384">
        <w:rPr>
          <w:rFonts w:ascii="Arial" w:hAnsi="Arial" w:cs="Arial"/>
        </w:rPr>
        <w:t>Serafino</w:t>
      </w:r>
      <w:proofErr w:type="spellEnd"/>
      <w:r w:rsidRPr="00000384">
        <w:rPr>
          <w:rFonts w:ascii="Arial" w:hAnsi="Arial" w:cs="Arial"/>
        </w:rPr>
        <w:t xml:space="preserve"> </w:t>
      </w:r>
      <w:proofErr w:type="spellStart"/>
      <w:r w:rsidRPr="00000384">
        <w:rPr>
          <w:rFonts w:ascii="Arial" w:hAnsi="Arial" w:cs="Arial"/>
        </w:rPr>
        <w:t>Cambiaghi</w:t>
      </w:r>
      <w:proofErr w:type="spellEnd"/>
      <w:r w:rsidRPr="00000384">
        <w:rPr>
          <w:rFonts w:ascii="Arial" w:hAnsi="Arial" w:cs="Arial"/>
        </w:rPr>
        <w:t xml:space="preserve">/CAU-SP/Presidente da CPA; Jessica </w:t>
      </w:r>
      <w:proofErr w:type="spellStart"/>
      <w:r w:rsidRPr="00000384">
        <w:rPr>
          <w:rFonts w:ascii="Arial" w:hAnsi="Arial" w:cs="Arial"/>
        </w:rPr>
        <w:t>Michelutti</w:t>
      </w:r>
      <w:proofErr w:type="spellEnd"/>
      <w:r w:rsidRPr="00000384">
        <w:rPr>
          <w:rFonts w:ascii="Arial" w:hAnsi="Arial" w:cs="Arial"/>
        </w:rPr>
        <w:t xml:space="preserve"> Zago/SMPED/Secretária Executiva da CPA; Adile Maria Delfino Manfredini/OAB-SP; Adriana Vieira/PGM; Amanda Morelli Rodrigues/SEHAB; Claudio de Campos/SMSUB; Cristina T S Laiza/</w:t>
      </w:r>
      <w:proofErr w:type="spellStart"/>
      <w:r w:rsidRPr="00000384">
        <w:rPr>
          <w:rFonts w:ascii="Arial" w:hAnsi="Arial" w:cs="Arial"/>
        </w:rPr>
        <w:t>SPUrbanismo</w:t>
      </w:r>
      <w:proofErr w:type="spellEnd"/>
      <w:r w:rsidRPr="00000384">
        <w:rPr>
          <w:rFonts w:ascii="Arial" w:hAnsi="Arial" w:cs="Arial"/>
        </w:rPr>
        <w:t xml:space="preserve">; Edgar Silva Netto/Conselho Municipal da Pessoa com Deficiência; Eduardo Flores Auge/SMPED; Elisa Prado de Assis/IAB-SP; Geni Sugai/SMC; </w:t>
      </w:r>
      <w:proofErr w:type="spellStart"/>
      <w:r w:rsidRPr="00000384">
        <w:rPr>
          <w:rFonts w:ascii="Arial" w:hAnsi="Arial" w:cs="Arial"/>
        </w:rPr>
        <w:t>Gerisvaldo</w:t>
      </w:r>
      <w:proofErr w:type="spellEnd"/>
      <w:r w:rsidRPr="00000384">
        <w:rPr>
          <w:rFonts w:ascii="Arial" w:hAnsi="Arial" w:cs="Arial"/>
        </w:rPr>
        <w:t xml:space="preserve"> Ferreira da Silva/CRECISP; Graziela </w:t>
      </w:r>
      <w:proofErr w:type="spellStart"/>
      <w:r w:rsidRPr="00000384">
        <w:rPr>
          <w:rFonts w:ascii="Arial" w:hAnsi="Arial" w:cs="Arial"/>
        </w:rPr>
        <w:t>Burrini</w:t>
      </w:r>
      <w:proofErr w:type="spellEnd"/>
      <w:r w:rsidRPr="00000384">
        <w:rPr>
          <w:rFonts w:ascii="Arial" w:hAnsi="Arial" w:cs="Arial"/>
        </w:rPr>
        <w:t xml:space="preserve"> Silva/SME; José Renato Melhem/SMPED; Júlia Lopes Arcanjo/SGM; Juliana Santiago Rodrigues/SVMA; Leandra </w:t>
      </w:r>
      <w:proofErr w:type="spellStart"/>
      <w:r w:rsidRPr="00000384">
        <w:rPr>
          <w:rFonts w:ascii="Arial" w:hAnsi="Arial" w:cs="Arial"/>
        </w:rPr>
        <w:t>Myrela</w:t>
      </w:r>
      <w:proofErr w:type="spellEnd"/>
      <w:r w:rsidRPr="00000384">
        <w:rPr>
          <w:rFonts w:ascii="Arial" w:hAnsi="Arial" w:cs="Arial"/>
        </w:rPr>
        <w:t xml:space="preserve"> Pereira Batista/Instituto Olga Kos; Luciana Oliver Perez Quintas de Moraes/SMDET; Marcelo Panico/Fundação Dorina Nowill para cegos; Márcia </w:t>
      </w:r>
      <w:proofErr w:type="spellStart"/>
      <w:r w:rsidRPr="00000384">
        <w:rPr>
          <w:rFonts w:ascii="Arial" w:hAnsi="Arial" w:cs="Arial"/>
        </w:rPr>
        <w:t>Tieko</w:t>
      </w:r>
      <w:proofErr w:type="spellEnd"/>
      <w:r w:rsidRPr="00000384">
        <w:rPr>
          <w:rFonts w:ascii="Arial" w:hAnsi="Arial" w:cs="Arial"/>
        </w:rPr>
        <w:t xml:space="preserve"> </w:t>
      </w:r>
      <w:proofErr w:type="spellStart"/>
      <w:r w:rsidRPr="00000384">
        <w:rPr>
          <w:rFonts w:ascii="Arial" w:hAnsi="Arial" w:cs="Arial"/>
        </w:rPr>
        <w:t>Omoto</w:t>
      </w:r>
      <w:proofErr w:type="spellEnd"/>
      <w:r w:rsidRPr="00000384">
        <w:rPr>
          <w:rFonts w:ascii="Arial" w:hAnsi="Arial" w:cs="Arial"/>
        </w:rPr>
        <w:t xml:space="preserve"> Yamaguchi/SIURB; Maria Cecília </w:t>
      </w:r>
      <w:proofErr w:type="spellStart"/>
      <w:r w:rsidRPr="00000384">
        <w:rPr>
          <w:rFonts w:ascii="Arial" w:hAnsi="Arial" w:cs="Arial"/>
        </w:rPr>
        <w:t>Cominato</w:t>
      </w:r>
      <w:proofErr w:type="spellEnd"/>
      <w:r w:rsidRPr="00000384">
        <w:rPr>
          <w:rFonts w:ascii="Arial" w:hAnsi="Arial" w:cs="Arial"/>
        </w:rPr>
        <w:t xml:space="preserve">/SMS; Miriam Rose Evans/SMJ; Olavo de Almeida Soares/GCMI; Priscila Fernandes Libonati/SMPED; </w:t>
      </w:r>
      <w:proofErr w:type="spellStart"/>
      <w:r w:rsidRPr="00000384">
        <w:rPr>
          <w:rFonts w:ascii="Arial" w:hAnsi="Arial" w:cs="Arial"/>
        </w:rPr>
        <w:t>Priska</w:t>
      </w:r>
      <w:proofErr w:type="spellEnd"/>
      <w:r w:rsidRPr="00000384">
        <w:rPr>
          <w:rFonts w:ascii="Arial" w:hAnsi="Arial" w:cs="Arial"/>
        </w:rPr>
        <w:t xml:space="preserve"> Sales Bernardino/SMDET; Robinson Xavier de Lima/SPTrans; Sara Caroline Lopes da Silva/SMUL; </w:t>
      </w:r>
      <w:proofErr w:type="spellStart"/>
      <w:r w:rsidRPr="00000384">
        <w:rPr>
          <w:rFonts w:ascii="Arial" w:hAnsi="Arial" w:cs="Arial"/>
        </w:rPr>
        <w:t>Silverlei</w:t>
      </w:r>
      <w:proofErr w:type="spellEnd"/>
      <w:r w:rsidRPr="00000384">
        <w:rPr>
          <w:rFonts w:ascii="Arial" w:hAnsi="Arial" w:cs="Arial"/>
        </w:rPr>
        <w:t xml:space="preserve"> Silvestre Vieira/</w:t>
      </w:r>
      <w:proofErr w:type="spellStart"/>
      <w:r w:rsidRPr="00000384">
        <w:rPr>
          <w:rFonts w:ascii="Arial" w:hAnsi="Arial" w:cs="Arial"/>
        </w:rPr>
        <w:t>Laramara</w:t>
      </w:r>
      <w:proofErr w:type="spellEnd"/>
      <w:r w:rsidRPr="00000384">
        <w:rPr>
          <w:rFonts w:ascii="Arial" w:hAnsi="Arial" w:cs="Arial"/>
        </w:rPr>
        <w:t>; Stefania Souza/</w:t>
      </w:r>
      <w:proofErr w:type="spellStart"/>
      <w:r w:rsidRPr="00000384">
        <w:rPr>
          <w:rFonts w:ascii="Arial" w:hAnsi="Arial" w:cs="Arial"/>
        </w:rPr>
        <w:t>SPObras</w:t>
      </w:r>
      <w:proofErr w:type="spellEnd"/>
      <w:r w:rsidRPr="00000384">
        <w:rPr>
          <w:rFonts w:ascii="Arial" w:hAnsi="Arial" w:cs="Arial"/>
        </w:rPr>
        <w:t>; Vânia Sacarrão/CET.</w:t>
      </w:r>
    </w:p>
    <w:p w14:paraId="7BB433D9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 xml:space="preserve">FALTAS JUSTIFICADAS: Flávio Adauto </w:t>
      </w:r>
      <w:proofErr w:type="spellStart"/>
      <w:r w:rsidRPr="00000384">
        <w:rPr>
          <w:rFonts w:ascii="Arial" w:hAnsi="Arial" w:cs="Arial"/>
        </w:rPr>
        <w:t>Fenólio</w:t>
      </w:r>
      <w:proofErr w:type="spellEnd"/>
      <w:r w:rsidRPr="00000384">
        <w:rPr>
          <w:rFonts w:ascii="Arial" w:hAnsi="Arial" w:cs="Arial"/>
        </w:rPr>
        <w:t>/SMPED; Ronaldo Bueno/SMT.</w:t>
      </w:r>
    </w:p>
    <w:p w14:paraId="4B35FF25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CONVIDADOS: Adriano dos Santos Nascimento/</w:t>
      </w:r>
      <w:proofErr w:type="spellStart"/>
      <w:r w:rsidRPr="00000384">
        <w:rPr>
          <w:rFonts w:ascii="Arial" w:hAnsi="Arial" w:cs="Arial"/>
        </w:rPr>
        <w:t>SPTerminais</w:t>
      </w:r>
      <w:proofErr w:type="spellEnd"/>
      <w:r w:rsidRPr="00000384">
        <w:rPr>
          <w:rFonts w:ascii="Arial" w:hAnsi="Arial" w:cs="Arial"/>
        </w:rPr>
        <w:t xml:space="preserve"> Noroeste; Danilo Sales Leão/</w:t>
      </w:r>
      <w:proofErr w:type="spellStart"/>
      <w:r w:rsidRPr="00000384">
        <w:rPr>
          <w:rFonts w:ascii="Arial" w:hAnsi="Arial" w:cs="Arial"/>
        </w:rPr>
        <w:t>SPObras</w:t>
      </w:r>
      <w:proofErr w:type="spellEnd"/>
      <w:r w:rsidRPr="00000384">
        <w:rPr>
          <w:rFonts w:ascii="Arial" w:hAnsi="Arial" w:cs="Arial"/>
        </w:rPr>
        <w:t>; Marcos Guilherme Moreira Pinto/SME; Mariana Moutinho Monteiro</w:t>
      </w:r>
    </w:p>
    <w:p w14:paraId="718A1D42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 xml:space="preserve">de Messas; </w:t>
      </w:r>
      <w:proofErr w:type="spellStart"/>
      <w:r w:rsidRPr="00000384">
        <w:rPr>
          <w:rFonts w:ascii="Arial" w:hAnsi="Arial" w:cs="Arial"/>
        </w:rPr>
        <w:t>Nadia</w:t>
      </w:r>
      <w:proofErr w:type="spellEnd"/>
      <w:r w:rsidRPr="00000384">
        <w:rPr>
          <w:rFonts w:ascii="Arial" w:hAnsi="Arial" w:cs="Arial"/>
        </w:rPr>
        <w:t xml:space="preserve"> Lopes/Arquiteta; Patrícia </w:t>
      </w:r>
      <w:proofErr w:type="spellStart"/>
      <w:r w:rsidRPr="00000384">
        <w:rPr>
          <w:rFonts w:ascii="Arial" w:hAnsi="Arial" w:cs="Arial"/>
        </w:rPr>
        <w:t>Viceconti</w:t>
      </w:r>
      <w:proofErr w:type="spellEnd"/>
      <w:r w:rsidRPr="00000384">
        <w:rPr>
          <w:rFonts w:ascii="Arial" w:hAnsi="Arial" w:cs="Arial"/>
        </w:rPr>
        <w:t xml:space="preserve"> Nahas/Gerência de Educação GED; Paula </w:t>
      </w:r>
      <w:proofErr w:type="spellStart"/>
      <w:r w:rsidRPr="00000384">
        <w:rPr>
          <w:rFonts w:ascii="Arial" w:hAnsi="Arial" w:cs="Arial"/>
        </w:rPr>
        <w:t>Carolline</w:t>
      </w:r>
      <w:proofErr w:type="spellEnd"/>
      <w:r w:rsidRPr="00000384">
        <w:rPr>
          <w:rFonts w:ascii="Arial" w:hAnsi="Arial" w:cs="Arial"/>
        </w:rPr>
        <w:t xml:space="preserve"> Costa de Sant’Ana/SME; Rogério Romeiro/Rogério Romeiro Arquitetura; </w:t>
      </w:r>
      <w:proofErr w:type="spellStart"/>
      <w:r w:rsidRPr="00000384">
        <w:rPr>
          <w:rFonts w:ascii="Arial" w:hAnsi="Arial" w:cs="Arial"/>
        </w:rPr>
        <w:t>Selivaldo</w:t>
      </w:r>
      <w:proofErr w:type="spellEnd"/>
      <w:r w:rsidRPr="00000384">
        <w:rPr>
          <w:rFonts w:ascii="Arial" w:hAnsi="Arial" w:cs="Arial"/>
        </w:rPr>
        <w:t xml:space="preserve"> Souza Oliveira Junior/SME.</w:t>
      </w:r>
    </w:p>
    <w:p w14:paraId="5A915F9E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ASSUNTOS TRATADOS:</w:t>
      </w:r>
    </w:p>
    <w:p w14:paraId="160E06F2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Informativos</w:t>
      </w:r>
    </w:p>
    <w:p w14:paraId="332D1D86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Foi solicitado pelo Coordenador da Coordenadoria de Acessibilidade e Desenho Universal estudar alternativa da Comissão para fortalecer a CPA Digital e incluir</w:t>
      </w:r>
    </w:p>
    <w:p w14:paraId="64D26C94" w14:textId="77777777" w:rsidR="00000384" w:rsidRPr="00000384" w:rsidRDefault="00000384" w:rsidP="00000384">
      <w:pPr>
        <w:jc w:val="both"/>
        <w:rPr>
          <w:rFonts w:ascii="Arial" w:hAnsi="Arial" w:cs="Arial"/>
        </w:rPr>
      </w:pPr>
      <w:proofErr w:type="spellStart"/>
      <w:r w:rsidRPr="00000384">
        <w:rPr>
          <w:rFonts w:ascii="Arial" w:hAnsi="Arial" w:cs="Arial"/>
        </w:rPr>
        <w:t>especilistas</w:t>
      </w:r>
      <w:proofErr w:type="spellEnd"/>
      <w:r w:rsidRPr="00000384">
        <w:rPr>
          <w:rFonts w:ascii="Arial" w:hAnsi="Arial" w:cs="Arial"/>
        </w:rPr>
        <w:t xml:space="preserve"> da área para contribuir na concessão dos Selos de Acessibilidade Digital e outras deliberações.</w:t>
      </w:r>
    </w:p>
    <w:p w14:paraId="779C4DDE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SEI 5010.2025/0005180-9 - Terminal Vila Nova Cachoeirinha - Selo de Acessibilidade</w:t>
      </w:r>
    </w:p>
    <w:p w14:paraId="42643143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lastRenderedPageBreak/>
        <w:t>Do que foi possível observar ao relatório fotográfico apresentado o Colegiado verificou a necessidade de adequações de acessibilidade, a seguir:</w:t>
      </w:r>
    </w:p>
    <w:p w14:paraId="18C2BBAC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1. Rampa sem corrimão em um dos lados;</w:t>
      </w:r>
    </w:p>
    <w:p w14:paraId="01A67148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2. rampas sem linhas guia adequadas por conta de coluna de sustentação interrompendo linha guia da parede;</w:t>
      </w:r>
    </w:p>
    <w:p w14:paraId="695488AF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3. rampas sem linhas guia em corrimãos intermediários;</w:t>
      </w:r>
    </w:p>
    <w:p w14:paraId="6B0C7DE2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4. corrimãos sem garantir extensão mínima de 30cm no início e término;</w:t>
      </w:r>
    </w:p>
    <w:p w14:paraId="59464A60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5. parada sem sinalização vertical tátil;</w:t>
      </w:r>
    </w:p>
    <w:p w14:paraId="78A027B4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6. sinalização de pavimento apresentando "início" e "término" quando a norma pede informar o pavimento;</w:t>
      </w:r>
    </w:p>
    <w:p w14:paraId="332014A2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7. lugar reservado sem garantir lateralmente o assento do acompanhante;</w:t>
      </w:r>
    </w:p>
    <w:p w14:paraId="70C46896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8. não foi demonstrado espaço sinalizado da pessoa em cadeira de rodas;</w:t>
      </w:r>
    </w:p>
    <w:p w14:paraId="39ED2540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9. porta de sanitário sem garantir área de aproximação frontal mínima de 60cm;</w:t>
      </w:r>
    </w:p>
    <w:p w14:paraId="59BACB4F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10. Símbolo Internacional de Acesso em sanitário não apresentando dimensão adequada como se vê em figuras representativas da norma técnica 9050 em seu capítulo 5;</w:t>
      </w:r>
    </w:p>
    <w:p w14:paraId="6E168557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11. saboneteira longe do lavatório;</w:t>
      </w:r>
    </w:p>
    <w:p w14:paraId="71064D2B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12. botão da saboneteira talvez requeira esforço não adequado à pessoa com deficiência;</w:t>
      </w:r>
    </w:p>
    <w:p w14:paraId="19CB607C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13. válvula de descarga da bacia sanitária com acionamento prejudicado;</w:t>
      </w:r>
    </w:p>
    <w:p w14:paraId="2A41443F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14. aparente porta de correr e lavatório com passagem inadequada;</w:t>
      </w:r>
    </w:p>
    <w:p w14:paraId="24E3FE81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15. registro de chuveiro sem ser do tipo alavanca;</w:t>
      </w:r>
    </w:p>
    <w:p w14:paraId="59A757A1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16. solicitado adequar em nova foto a posição do suporte do banco de chuveiro.</w:t>
      </w:r>
    </w:p>
    <w:p w14:paraId="03D9A13F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Por fim, dada a palavra aos membros, foi conclusivamente deliberado pelo retorno deste processo ao interessado aguardando adequações nos ambientes e, em substituição ao</w:t>
      </w:r>
    </w:p>
    <w:p w14:paraId="4F0B94A0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 xml:space="preserve">relatório apresentado nesta reunião, a apresentação de um novo relatório, mais completo e com eventuais esclarecimentos fundamentados </w:t>
      </w:r>
      <w:proofErr w:type="spellStart"/>
      <w:r w:rsidRPr="00000384">
        <w:rPr>
          <w:rFonts w:ascii="Arial" w:hAnsi="Arial" w:cs="Arial"/>
        </w:rPr>
        <w:t>técnicamente</w:t>
      </w:r>
      <w:proofErr w:type="spellEnd"/>
      <w:r w:rsidRPr="00000384">
        <w:rPr>
          <w:rFonts w:ascii="Arial" w:hAnsi="Arial" w:cs="Arial"/>
        </w:rPr>
        <w:t xml:space="preserve"> de alguma</w:t>
      </w:r>
    </w:p>
    <w:p w14:paraId="0A519472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impossibilidade de adequação.</w:t>
      </w:r>
    </w:p>
    <w:p w14:paraId="76B8967A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SEI 6065.2024/0000278-7 - Atos Normativos: Procedimento Interno - RESOLUÇÃO CPA/SMPED/033/2025</w:t>
      </w:r>
    </w:p>
    <w:p w14:paraId="2271C7F3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lastRenderedPageBreak/>
        <w:t>Apresentado o expediente, o Colegiado deliberou pela manifestação favorável à RESOLUÇÃO CPA/SMPED/033/2025 (Requisitos gerais e complementares referentes à</w:t>
      </w:r>
    </w:p>
    <w:p w14:paraId="0210720C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quantificação de componentes lúdicos para playgrounds inclusivos) e ao ANEXO À RESOLUÇÃO (contendo imagens exemplificativas com a finalidade de subsidiar o</w:t>
      </w:r>
    </w:p>
    <w:p w14:paraId="4BF3F5C0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 xml:space="preserve">entendimento e aplicação da </w:t>
      </w:r>
      <w:proofErr w:type="spellStart"/>
      <w:r w:rsidRPr="00000384">
        <w:rPr>
          <w:rFonts w:ascii="Arial" w:hAnsi="Arial" w:cs="Arial"/>
        </w:rPr>
        <w:t>refer</w:t>
      </w:r>
      <w:proofErr w:type="spellEnd"/>
      <w:r w:rsidRPr="00000384">
        <w:rPr>
          <w:rFonts w:ascii="Arial" w:hAnsi="Arial" w:cs="Arial"/>
        </w:rPr>
        <w:t xml:space="preserve"> ida resolução). Com posterior envio a esta Comissão da documentação acima mencionada após verificação da Assessoria Jurídica/SMPED</w:t>
      </w:r>
    </w:p>
    <w:p w14:paraId="692793DA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e da Coordenação de Comunicação/SMPED.</w:t>
      </w:r>
    </w:p>
    <w:p w14:paraId="2E5FFF84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Foi acrescentado o Relatório Final no respectivo processo (SEI 6065.2024//0000278-7), finalizando as atividades do Grupo de Trabalho, conforme os termos da Portaria Comissão Permanente de Acessibilidade - CPA n° 01 de 21 de agosto de 2024.</w:t>
      </w:r>
    </w:p>
    <w:p w14:paraId="33DA4551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SEI 6018.2024/0126616-1 - Locação de Imóvel - Almoxarifado CRS-O</w:t>
      </w:r>
    </w:p>
    <w:p w14:paraId="57A21083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Em nova avaliação o Colegiado solicitou projeto que mostre a viabilidade da adequação de acessibilidade para deliberação.</w:t>
      </w:r>
    </w:p>
    <w:p w14:paraId="5877CF25" w14:textId="7F60547E" w:rsid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Reunião encerrada.</w:t>
      </w:r>
      <w:r w:rsidRPr="00000384">
        <w:rPr>
          <w:rFonts w:ascii="Arial" w:hAnsi="Arial" w:cs="Arial"/>
        </w:rPr>
        <w:cr/>
      </w:r>
    </w:p>
    <w:p w14:paraId="66F9CB52" w14:textId="77777777" w:rsidR="00000384" w:rsidRPr="00000384" w:rsidRDefault="00000384" w:rsidP="00000384">
      <w:pPr>
        <w:jc w:val="both"/>
        <w:rPr>
          <w:rFonts w:ascii="Arial" w:hAnsi="Arial" w:cs="Arial"/>
          <w:b/>
          <w:bCs/>
          <w:u w:val="single"/>
        </w:rPr>
      </w:pPr>
      <w:r w:rsidRPr="00000384">
        <w:rPr>
          <w:rFonts w:ascii="Arial" w:hAnsi="Arial" w:cs="Arial"/>
          <w:b/>
          <w:bCs/>
          <w:u w:val="single"/>
        </w:rPr>
        <w:t>Ata de Reunião | Documento: 124690244</w:t>
      </w:r>
    </w:p>
    <w:p w14:paraId="17F9EB9F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ATA CPA 10/2025</w:t>
      </w:r>
    </w:p>
    <w:p w14:paraId="69D0FCA4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COMISSÃO PERMANENTE DE ACESSIBILIDADE - CPA</w:t>
      </w:r>
    </w:p>
    <w:p w14:paraId="1178FD2B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Reunião de 26/03/2025 - início: 14h / término: 17:00h</w:t>
      </w:r>
    </w:p>
    <w:p w14:paraId="69950913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Local: Vídeo Conferência - Teams</w:t>
      </w:r>
    </w:p>
    <w:p w14:paraId="158A0F6C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 xml:space="preserve">PARTICIPANTES: Jessica </w:t>
      </w:r>
      <w:proofErr w:type="spellStart"/>
      <w:r w:rsidRPr="00000384">
        <w:rPr>
          <w:rFonts w:ascii="Arial" w:hAnsi="Arial" w:cs="Arial"/>
        </w:rPr>
        <w:t>Michelutti</w:t>
      </w:r>
      <w:proofErr w:type="spellEnd"/>
      <w:r w:rsidRPr="00000384">
        <w:rPr>
          <w:rFonts w:ascii="Arial" w:hAnsi="Arial" w:cs="Arial"/>
        </w:rPr>
        <w:t xml:space="preserve"> Zago/SMPED/Secretária Executiva da CPA; Albertina Ferreira Gonçalves Alves/SEHAB; Claudio de Campos/SMSUB; Cristina T S</w:t>
      </w:r>
    </w:p>
    <w:p w14:paraId="6C7E5CD3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Laiza/</w:t>
      </w:r>
      <w:proofErr w:type="spellStart"/>
      <w:r w:rsidRPr="00000384">
        <w:rPr>
          <w:rFonts w:ascii="Arial" w:hAnsi="Arial" w:cs="Arial"/>
        </w:rPr>
        <w:t>SPUrbanismo</w:t>
      </w:r>
      <w:proofErr w:type="spellEnd"/>
      <w:r w:rsidRPr="00000384">
        <w:rPr>
          <w:rFonts w:ascii="Arial" w:hAnsi="Arial" w:cs="Arial"/>
        </w:rPr>
        <w:t xml:space="preserve">; Edgar Silva Netto/Conselho Municipal da Pessoa com Deficiência; Eduardo Flores Auge/SMPED; Flávio Adauto </w:t>
      </w:r>
      <w:proofErr w:type="spellStart"/>
      <w:r w:rsidRPr="00000384">
        <w:rPr>
          <w:rFonts w:ascii="Arial" w:hAnsi="Arial" w:cs="Arial"/>
        </w:rPr>
        <w:t>Fenólio</w:t>
      </w:r>
      <w:proofErr w:type="spellEnd"/>
      <w:r w:rsidRPr="00000384">
        <w:rPr>
          <w:rFonts w:ascii="Arial" w:hAnsi="Arial" w:cs="Arial"/>
        </w:rPr>
        <w:t>/SMPED; Geni Sugai/SMC;</w:t>
      </w:r>
    </w:p>
    <w:p w14:paraId="46BC0C81" w14:textId="77777777" w:rsidR="00000384" w:rsidRPr="00000384" w:rsidRDefault="00000384" w:rsidP="00000384">
      <w:pPr>
        <w:jc w:val="both"/>
        <w:rPr>
          <w:rFonts w:ascii="Arial" w:hAnsi="Arial" w:cs="Arial"/>
        </w:rPr>
      </w:pPr>
      <w:proofErr w:type="spellStart"/>
      <w:r w:rsidRPr="00000384">
        <w:rPr>
          <w:rFonts w:ascii="Arial" w:hAnsi="Arial" w:cs="Arial"/>
        </w:rPr>
        <w:t>Gerisvaldo</w:t>
      </w:r>
      <w:proofErr w:type="spellEnd"/>
      <w:r w:rsidRPr="00000384">
        <w:rPr>
          <w:rFonts w:ascii="Arial" w:hAnsi="Arial" w:cs="Arial"/>
        </w:rPr>
        <w:t xml:space="preserve"> Ferreira da Silva/CRECI-SP; José </w:t>
      </w:r>
      <w:proofErr w:type="spellStart"/>
      <w:r w:rsidRPr="00000384">
        <w:rPr>
          <w:rFonts w:ascii="Arial" w:hAnsi="Arial" w:cs="Arial"/>
        </w:rPr>
        <w:t>Miorin</w:t>
      </w:r>
      <w:proofErr w:type="spellEnd"/>
      <w:r w:rsidRPr="00000384">
        <w:rPr>
          <w:rFonts w:ascii="Arial" w:hAnsi="Arial" w:cs="Arial"/>
        </w:rPr>
        <w:t xml:space="preserve"> Neto/CMPD; José Renato Melhem/SMPED; Júlia Lopes Arcanjo/SGM; Juliana Santiago Rodrigues/SVMA; Leandra </w:t>
      </w:r>
      <w:proofErr w:type="spellStart"/>
      <w:r w:rsidRPr="00000384">
        <w:rPr>
          <w:rFonts w:ascii="Arial" w:hAnsi="Arial" w:cs="Arial"/>
        </w:rPr>
        <w:t>Myrela</w:t>
      </w:r>
      <w:proofErr w:type="spellEnd"/>
      <w:r w:rsidRPr="00000384">
        <w:rPr>
          <w:rFonts w:ascii="Arial" w:hAnsi="Arial" w:cs="Arial"/>
        </w:rPr>
        <w:t xml:space="preserve"> Pereira Batista/Instituto Olga Kos; Lenita Secco Brandão/CREA-SP; Luciana Oliver Perez Quintas de Moraes/SMDET; Márcia </w:t>
      </w:r>
      <w:proofErr w:type="spellStart"/>
      <w:r w:rsidRPr="00000384">
        <w:rPr>
          <w:rFonts w:ascii="Arial" w:hAnsi="Arial" w:cs="Arial"/>
        </w:rPr>
        <w:t>Tieko</w:t>
      </w:r>
      <w:proofErr w:type="spellEnd"/>
      <w:r w:rsidRPr="00000384">
        <w:rPr>
          <w:rFonts w:ascii="Arial" w:hAnsi="Arial" w:cs="Arial"/>
        </w:rPr>
        <w:t xml:space="preserve"> </w:t>
      </w:r>
      <w:proofErr w:type="spellStart"/>
      <w:r w:rsidRPr="00000384">
        <w:rPr>
          <w:rFonts w:ascii="Arial" w:hAnsi="Arial" w:cs="Arial"/>
        </w:rPr>
        <w:t>Omoto</w:t>
      </w:r>
      <w:proofErr w:type="spellEnd"/>
      <w:r w:rsidRPr="00000384">
        <w:rPr>
          <w:rFonts w:ascii="Arial" w:hAnsi="Arial" w:cs="Arial"/>
        </w:rPr>
        <w:t xml:space="preserve"> Yamaguchi/SIURB;</w:t>
      </w:r>
    </w:p>
    <w:p w14:paraId="37388276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lastRenderedPageBreak/>
        <w:t xml:space="preserve">Maria Cecília </w:t>
      </w:r>
      <w:proofErr w:type="spellStart"/>
      <w:r w:rsidRPr="00000384">
        <w:rPr>
          <w:rFonts w:ascii="Arial" w:hAnsi="Arial" w:cs="Arial"/>
        </w:rPr>
        <w:t>Cominato</w:t>
      </w:r>
      <w:proofErr w:type="spellEnd"/>
      <w:r w:rsidRPr="00000384">
        <w:rPr>
          <w:rFonts w:ascii="Arial" w:hAnsi="Arial" w:cs="Arial"/>
        </w:rPr>
        <w:t>/SMS; Mel Gatti de Godoy Pereira/CAU-SP; Miriam Rose Evans/SMJ; Priscila Fernandes Libonati/SMPED; Sara Caroline Lopes da Silva/SMUL;</w:t>
      </w:r>
    </w:p>
    <w:p w14:paraId="0DF1BB4B" w14:textId="77777777" w:rsidR="00000384" w:rsidRPr="00000384" w:rsidRDefault="00000384" w:rsidP="00000384">
      <w:pPr>
        <w:jc w:val="both"/>
        <w:rPr>
          <w:rFonts w:ascii="Arial" w:hAnsi="Arial" w:cs="Arial"/>
        </w:rPr>
      </w:pPr>
      <w:proofErr w:type="spellStart"/>
      <w:r w:rsidRPr="00000384">
        <w:rPr>
          <w:rFonts w:ascii="Arial" w:hAnsi="Arial" w:cs="Arial"/>
        </w:rPr>
        <w:t>Silverlei</w:t>
      </w:r>
      <w:proofErr w:type="spellEnd"/>
      <w:r w:rsidRPr="00000384">
        <w:rPr>
          <w:rFonts w:ascii="Arial" w:hAnsi="Arial" w:cs="Arial"/>
        </w:rPr>
        <w:t xml:space="preserve"> Silvestre Vieira/</w:t>
      </w:r>
      <w:proofErr w:type="spellStart"/>
      <w:r w:rsidRPr="00000384">
        <w:rPr>
          <w:rFonts w:ascii="Arial" w:hAnsi="Arial" w:cs="Arial"/>
        </w:rPr>
        <w:t>Laramara</w:t>
      </w:r>
      <w:proofErr w:type="spellEnd"/>
      <w:r w:rsidRPr="00000384">
        <w:rPr>
          <w:rFonts w:ascii="Arial" w:hAnsi="Arial" w:cs="Arial"/>
        </w:rPr>
        <w:t>; Vânia Sacarrão/CET.</w:t>
      </w:r>
    </w:p>
    <w:p w14:paraId="0DAAD83B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 xml:space="preserve">FALTAS JUSTIFICADAS: Silvana </w:t>
      </w:r>
      <w:proofErr w:type="spellStart"/>
      <w:r w:rsidRPr="00000384">
        <w:rPr>
          <w:rFonts w:ascii="Arial" w:hAnsi="Arial" w:cs="Arial"/>
        </w:rPr>
        <w:t>Serafino</w:t>
      </w:r>
      <w:proofErr w:type="spellEnd"/>
      <w:r w:rsidRPr="00000384">
        <w:rPr>
          <w:rFonts w:ascii="Arial" w:hAnsi="Arial" w:cs="Arial"/>
        </w:rPr>
        <w:t xml:space="preserve"> </w:t>
      </w:r>
      <w:proofErr w:type="spellStart"/>
      <w:r w:rsidRPr="00000384">
        <w:rPr>
          <w:rFonts w:ascii="Arial" w:hAnsi="Arial" w:cs="Arial"/>
        </w:rPr>
        <w:t>Cambiaghi</w:t>
      </w:r>
      <w:proofErr w:type="spellEnd"/>
      <w:r w:rsidRPr="00000384">
        <w:rPr>
          <w:rFonts w:ascii="Arial" w:hAnsi="Arial" w:cs="Arial"/>
        </w:rPr>
        <w:t xml:space="preserve">/CAU-SP/Presidente da CPA; Adriana Vieira/PGM; Elisa Prado de Assis/IAB-SP; </w:t>
      </w:r>
      <w:proofErr w:type="spellStart"/>
      <w:r w:rsidRPr="00000384">
        <w:rPr>
          <w:rFonts w:ascii="Arial" w:hAnsi="Arial" w:cs="Arial"/>
        </w:rPr>
        <w:t>Kaísa</w:t>
      </w:r>
      <w:proofErr w:type="spellEnd"/>
      <w:r w:rsidRPr="00000384">
        <w:rPr>
          <w:rFonts w:ascii="Arial" w:hAnsi="Arial" w:cs="Arial"/>
        </w:rPr>
        <w:t xml:space="preserve"> Isabel da Silva</w:t>
      </w:r>
    </w:p>
    <w:p w14:paraId="6E361ACF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Santos/IAB-SP; Olavo de Almeida Soares/GCMI; Ronaldo Bueno/SMT.</w:t>
      </w:r>
    </w:p>
    <w:p w14:paraId="2CAF6D10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CONVIDADOS: Adriano dos Santos Nascimento/</w:t>
      </w:r>
      <w:proofErr w:type="spellStart"/>
      <w:r w:rsidRPr="00000384">
        <w:rPr>
          <w:rFonts w:ascii="Arial" w:hAnsi="Arial" w:cs="Arial"/>
        </w:rPr>
        <w:t>SPTerminais</w:t>
      </w:r>
      <w:proofErr w:type="spellEnd"/>
      <w:r w:rsidRPr="00000384">
        <w:rPr>
          <w:rFonts w:ascii="Arial" w:hAnsi="Arial" w:cs="Arial"/>
        </w:rPr>
        <w:t xml:space="preserve"> Noroeste; Herbert Heringer/Consórcio Borboletas; Rogério Romeiro/Rogério Romeiro Arquitetura.</w:t>
      </w:r>
    </w:p>
    <w:p w14:paraId="60F7CE03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ASSUNTOS TRATADOS:</w:t>
      </w:r>
    </w:p>
    <w:p w14:paraId="1DA722B5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Informativos</w:t>
      </w:r>
    </w:p>
    <w:p w14:paraId="2FEB3686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Foi informado pela Secretária Executiva e pelo Coordenador da Coordenação de Acessibilidade e Desenho Universal que existe a previsão da CPA Digital ser apartada da CPA Arquitetônica, devido a pedidos de alguns membros em não receber mais e-mails e informações da CPA Digital, por não ser de competência profissional, com isso, as</w:t>
      </w:r>
    </w:p>
    <w:p w14:paraId="6D977211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providências estão em andamento.</w:t>
      </w:r>
    </w:p>
    <w:p w14:paraId="65FFE9A3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SEI 5010.2025/0005077-2 - Comunicações Administrativas: Ofício - Avaliação para concessão do Selo de Acessibilidade Arquitetônica</w:t>
      </w:r>
    </w:p>
    <w:p w14:paraId="25B30EF9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Avaliado o expediente, considerando:</w:t>
      </w:r>
    </w:p>
    <w:p w14:paraId="61522A7D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1. Os elementos constantes no processo supracitado;</w:t>
      </w:r>
    </w:p>
    <w:p w14:paraId="2834FAEB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2. O esclarecimento do responsável técnico que indicou que o local não possui estacionamento; e</w:t>
      </w:r>
    </w:p>
    <w:p w14:paraId="138AC65E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3. A declaração do responsável técnico que reverá a aplicação das sinalizações dos corrimãos que contêm as informações de “início” e “final”.</w:t>
      </w:r>
    </w:p>
    <w:p w14:paraId="4DE8B214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O Colegiado deliberou pela manifestação favorável à concessão do Selo de Acessibilidade Arquitetônica para o Terminal Lapa.</w:t>
      </w:r>
    </w:p>
    <w:p w14:paraId="7304905D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SEI 6018.2024/0126616-1 - Locação de Imóvel - Almoxarifado CRS-O</w:t>
      </w:r>
    </w:p>
    <w:p w14:paraId="11233D98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 xml:space="preserve">Avaliado o expediente, o Colegiado solicitou o Certificado de Conclusão para que seja avaliado o projeto </w:t>
      </w:r>
      <w:proofErr w:type="spellStart"/>
      <w:r w:rsidRPr="00000384">
        <w:rPr>
          <w:rFonts w:ascii="Arial" w:hAnsi="Arial" w:cs="Arial"/>
        </w:rPr>
        <w:t>simplicado</w:t>
      </w:r>
      <w:proofErr w:type="spellEnd"/>
      <w:r w:rsidRPr="00000384">
        <w:rPr>
          <w:rFonts w:ascii="Arial" w:hAnsi="Arial" w:cs="Arial"/>
        </w:rPr>
        <w:t>.</w:t>
      </w:r>
    </w:p>
    <w:p w14:paraId="0FFEA2CC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 xml:space="preserve">SEI 6065.2025/0000102-2 - Vistoria de Acessibilidade Arquitetônica - Condomínio Edifício </w:t>
      </w:r>
      <w:proofErr w:type="spellStart"/>
      <w:r w:rsidRPr="00000384">
        <w:rPr>
          <w:rFonts w:ascii="Arial" w:hAnsi="Arial" w:cs="Arial"/>
        </w:rPr>
        <w:t>Aida</w:t>
      </w:r>
      <w:proofErr w:type="spellEnd"/>
    </w:p>
    <w:p w14:paraId="36B836E4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Em atendimento exclusivo ao Ofício nº 60/2025 - PJDH-PD, o Colegiado concluiu:</w:t>
      </w:r>
    </w:p>
    <w:p w14:paraId="541E86F1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lastRenderedPageBreak/>
        <w:t>1. quando da análise do Laudo Técnico de Acessibilidade elaborado pelo profissional habilitado, entendeu que não foram esgotadas todas as possibilidades para o caso em</w:t>
      </w:r>
    </w:p>
    <w:p w14:paraId="322BBBA5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questão.</w:t>
      </w:r>
    </w:p>
    <w:p w14:paraId="52CA7897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Quanto ao pedido de indicações de medidas alternativas para viabilizar a acessibilidade possível de pessoas com deficiência no acesso ao referido Condomínio, este Colegiado lembrou de que tal projeto deve atender, de forma prévia e complementar, além e por conta das necessárias adequações da acessibilidade, o atendimento</w:t>
      </w:r>
    </w:p>
    <w:p w14:paraId="3C8115EB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simultâneo e concorrente de outras questões do uso e ocupação do solo e entre outras questões não menos relevantes e que podem impossibilitar a legal implantação do</w:t>
      </w:r>
    </w:p>
    <w:p w14:paraId="3F32A2C6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projeto apresentado.</w:t>
      </w:r>
    </w:p>
    <w:p w14:paraId="149B6DEF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Ainda, consideradas as atribuições desta Comissão Permanente de Acessibilidade - CPA onde este Colegiado não detém atribuição para licenciar obras ou as alterações</w:t>
      </w:r>
    </w:p>
    <w:p w14:paraId="29D521CC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propostas em imóveis privados, vê como prejudicada uma simplificada e restrita análise da acessibilidade e, considerando o Decreto 60.061 de 03 de fevereiro de 2021,</w:t>
      </w:r>
    </w:p>
    <w:p w14:paraId="707E5CE2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entende ser necessário o pedido de instrução e decisão quanto ao projeto apresentado, pela competência, junto à Secretaria Municipal de Urbanismo e Licenciamento -</w:t>
      </w:r>
    </w:p>
    <w:p w14:paraId="3ABE38C5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SMUL.</w:t>
      </w:r>
    </w:p>
    <w:p w14:paraId="2E94C259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Diante de todo o exposto, esta Comissão entendeu não ser necessário realizar a vistoria técnica.</w:t>
      </w:r>
    </w:p>
    <w:p w14:paraId="1BF08F93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Consulta por e-mail - Adequação e Instalação de Plataforma - Ed. Chelsea</w:t>
      </w:r>
    </w:p>
    <w:p w14:paraId="76C0B990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Foi lido ao Colegiado o e-mail de munícipe enviado à Secretária Executiva:</w:t>
      </w:r>
    </w:p>
    <w:p w14:paraId="5A9BCE3C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“Já fiz uma consulta na SMUL no dia 7/3 as 14h.</w:t>
      </w:r>
    </w:p>
    <w:p w14:paraId="2643B6A1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O nosso desafio é justamente esse, porque a resposta do SMUL foi que eu não posso fazer nenhuma alteração no condomínio, nem sequer essa obra de adequação para</w:t>
      </w:r>
    </w:p>
    <w:p w14:paraId="0EC2085F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viabilizar a plataforma (com ou sem cobertura).</w:t>
      </w:r>
    </w:p>
    <w:p w14:paraId="44C7DBBC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Segundo eles eu não tenho Coeficiente de Aproveitamento suficiente e se fizer a adequação proposta, eles NÂO APROVARÃO ESTA REFORMA e se for feita sem</w:t>
      </w:r>
    </w:p>
    <w:p w14:paraId="4245901E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lastRenderedPageBreak/>
        <w:t>aprovação o condomínio ficará ilegal e sujeito a multas.</w:t>
      </w:r>
    </w:p>
    <w:p w14:paraId="01B69A0E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Eu entendo que não temos Coeficiente sobrando para reformas em geral, mas também entendo que a Lei Brasileira de Inclusão obriga os condomínios a fazerem a</w:t>
      </w:r>
    </w:p>
    <w:p w14:paraId="5540C5AE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adequação para PNE. São duas leis que entram em conflito.</w:t>
      </w:r>
    </w:p>
    <w:p w14:paraId="30EC7FB4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 xml:space="preserve">Segundo a pirâmide de </w:t>
      </w:r>
      <w:proofErr w:type="spellStart"/>
      <w:r w:rsidRPr="00000384">
        <w:rPr>
          <w:rFonts w:ascii="Arial" w:hAnsi="Arial" w:cs="Arial"/>
        </w:rPr>
        <w:t>kelsen</w:t>
      </w:r>
      <w:proofErr w:type="spellEnd"/>
      <w:r w:rsidRPr="00000384">
        <w:rPr>
          <w:rFonts w:ascii="Arial" w:hAnsi="Arial" w:cs="Arial"/>
        </w:rPr>
        <w:t xml:space="preserve"> o decreto 57776 de 2017, mencionado pelo SMUL como motivo para não aprovar nossa reforma, fica abaixo da lei 9050 que pede que sejam</w:t>
      </w:r>
    </w:p>
    <w:p w14:paraId="7BEBDE8D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feitas adequações para PNE nas áreas comuns de condomínios.</w:t>
      </w:r>
    </w:p>
    <w:p w14:paraId="22C5AFF9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A lei que fala que precisamos fazer a área comum do condomínio acessível é uma lei Federal.</w:t>
      </w:r>
    </w:p>
    <w:p w14:paraId="14FCBAE7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 xml:space="preserve">Ou seja, entendo que apesar de não ter coeficiente prevalecerá a norma mais benéfica à pessoa com deficiência. </w:t>
      </w:r>
      <w:proofErr w:type="gramStart"/>
      <w:r w:rsidRPr="00000384">
        <w:rPr>
          <w:rFonts w:ascii="Arial" w:hAnsi="Arial" w:cs="Arial"/>
        </w:rPr>
        <w:t>Ou seja</w:t>
      </w:r>
      <w:proofErr w:type="gramEnd"/>
      <w:r w:rsidRPr="00000384">
        <w:rPr>
          <w:rFonts w:ascii="Arial" w:hAnsi="Arial" w:cs="Arial"/>
        </w:rPr>
        <w:t xml:space="preserve"> prevalecerá a adequação e instalação da</w:t>
      </w:r>
    </w:p>
    <w:p w14:paraId="3E9AE26C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plataforma para que a pessoa possa acessar o edifício.”</w:t>
      </w:r>
    </w:p>
    <w:p w14:paraId="56ED0D0B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Após a leitura, este Colegiado lembrou do Artigo 75 do Código de Obras e Edificações quando da Requalificação:</w:t>
      </w:r>
    </w:p>
    <w:p w14:paraId="5F1A4798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“... Seção III</w:t>
      </w:r>
    </w:p>
    <w:p w14:paraId="0E3981F1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Da Requalificação Art. 75. Na requalificação de edificação existente, é admitida a ampliação da área construída para suprir as necessidades de adequação e modernização das instalações da</w:t>
      </w:r>
    </w:p>
    <w:p w14:paraId="4F3AA75B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edificação.</w:t>
      </w:r>
    </w:p>
    <w:p w14:paraId="18333FBA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§ 1º É considerado não computável o aumento de área destinado à adaptação razoável à acessibilidade e à melhoria das condições de segurança de uso, higiene e</w:t>
      </w:r>
    </w:p>
    <w:p w14:paraId="01208B1B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salubridade da edificação existente, não sendo considerado para efeito de cálculo do coeficiente de aproveitamento e da taxa de ocupação previstos na LPUOS.</w:t>
      </w:r>
    </w:p>
    <w:p w14:paraId="588537B1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§ 2º As intervenções poderão ocupar as faixas de recuo quando não for possível atendê-las nas próprias edificações....”</w:t>
      </w:r>
    </w:p>
    <w:p w14:paraId="09B65394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 xml:space="preserve">Ainda, do Artigo </w:t>
      </w:r>
      <w:proofErr w:type="spellStart"/>
      <w:r w:rsidRPr="00000384">
        <w:rPr>
          <w:rFonts w:ascii="Arial" w:hAnsi="Arial" w:cs="Arial"/>
        </w:rPr>
        <w:t>Artigo</w:t>
      </w:r>
      <w:proofErr w:type="spellEnd"/>
      <w:r w:rsidRPr="00000384">
        <w:rPr>
          <w:rFonts w:ascii="Arial" w:hAnsi="Arial" w:cs="Arial"/>
        </w:rPr>
        <w:t xml:space="preserve"> 3° Lei 16.642 de 09/05/2017:</w:t>
      </w:r>
    </w:p>
    <w:p w14:paraId="32B0FE47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 xml:space="preserve">“...XXXII - requalificação: intervenção em edificação existente, visando à adequação e modernização das instalações, com ou sem mudança de </w:t>
      </w:r>
      <w:proofErr w:type="gramStart"/>
      <w:r w:rsidRPr="00000384">
        <w:rPr>
          <w:rFonts w:ascii="Arial" w:hAnsi="Arial" w:cs="Arial"/>
        </w:rPr>
        <w:t>uso;...</w:t>
      </w:r>
      <w:proofErr w:type="gramEnd"/>
      <w:r w:rsidRPr="00000384">
        <w:rPr>
          <w:rFonts w:ascii="Arial" w:hAnsi="Arial" w:cs="Arial"/>
        </w:rPr>
        <w:t>”</w:t>
      </w:r>
    </w:p>
    <w:p w14:paraId="4B17B565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Por fim, foi solicitado que seja oficiado à SMUL, a resposta fornecida à munícipe.</w:t>
      </w:r>
    </w:p>
    <w:p w14:paraId="6796C818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lastRenderedPageBreak/>
        <w:t>SEI 6065.2024.0000432-1 - Condomínio Residencial das Pedras</w:t>
      </w:r>
    </w:p>
    <w:p w14:paraId="1E8729D8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Em continuidade ao acertado em reuniões anteriores foi feita leitura integral de minuta revisada onde a esta foram ainda acrescidas novas contribuições chegando o Colegiado a aprovar conclusivamente com o seguinte conteúdo:</w:t>
      </w:r>
    </w:p>
    <w:p w14:paraId="425D173D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“Apresentado o presente Processo que trata de condomínio residencial existente de grandes dimensões e constituído de vários blocos, considerado o pedido de análise</w:t>
      </w:r>
    </w:p>
    <w:p w14:paraId="08515BDA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solicitado pelo Ministério Público do Estado de São Paulo - MPSP ‘... que, no prazo de 60 (sessenta) dias, avalie se o projeto de acessibilidade apresentado pelo Condomínio Residencial das Pedras contempla as adequações de acessibilidade necessárias, apontadas no Relatório de Vistoria nº 2024.11.01-03, de forma a tornar o</w:t>
      </w:r>
    </w:p>
    <w:p w14:paraId="343D61C2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referido imóvel acessível às pessoas com deficiência...’ e o Encaminhamento SUB-</w:t>
      </w:r>
      <w:proofErr w:type="gramStart"/>
      <w:r w:rsidRPr="00000384">
        <w:rPr>
          <w:rFonts w:ascii="Arial" w:hAnsi="Arial" w:cs="Arial"/>
        </w:rPr>
        <w:t>SB.AJ</w:t>
      </w:r>
      <w:proofErr w:type="gramEnd"/>
      <w:r w:rsidRPr="00000384">
        <w:rPr>
          <w:rFonts w:ascii="Arial" w:hAnsi="Arial" w:cs="Arial"/>
        </w:rPr>
        <w:t xml:space="preserve"> Nº 119102899, este Colegiado lembrou de que tal projeto deve atender, de forma</w:t>
      </w:r>
    </w:p>
    <w:p w14:paraId="31DC25B8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prévia e complementar, além e por conta das necessárias adequações da acessibilidade, o atendimento simultâneo e concorrente de outras questões do uso e ocupação do</w:t>
      </w:r>
    </w:p>
    <w:p w14:paraId="659FE04E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solo entre outras questões não menos relevantes e que podem impossibilitar a legal implantação do projeto apresentado. Disso, este Colegiado, consideradas as atribuições</w:t>
      </w:r>
    </w:p>
    <w:p w14:paraId="416CEFB8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desta Comissão Permanente de Acessibilidade - CPA de que não detém atribuição para licenciar obras ou as alterações propostas em imóveis privados, vê como</w:t>
      </w:r>
    </w:p>
    <w:p w14:paraId="0B354874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prejudicada sua simplificada e restrita análise da acessibilidade e, considerando o Decreto 60.061 de 03 de fevereiro de 2021, entende ser necessário o pedido de instrução</w:t>
      </w:r>
    </w:p>
    <w:p w14:paraId="16293F1E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e decisão quanto ao projeto apresentado, pela competência, junto à Secretaria Municipal de Urbanismo e Licenciamento - SMUL. Assim entendido, por fim, deliberou pelo</w:t>
      </w:r>
    </w:p>
    <w:p w14:paraId="4767257C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encaminhamento desta manifestação a MPSP para ciência do entendimento deste Colegiado e à SMUL e Subprefeitura Sapopemba para ciência e eventuais providências</w:t>
      </w:r>
    </w:p>
    <w:p w14:paraId="5B15D9BE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cabíveis pela competência.”</w:t>
      </w:r>
    </w:p>
    <w:p w14:paraId="704F23BD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SEI 6027.2025/0000553-5 - Parques da Paulista - CIT Mario Covas</w:t>
      </w:r>
    </w:p>
    <w:p w14:paraId="271B0212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lastRenderedPageBreak/>
        <w:t>Após inicial apresentação dos elementos do processo o representante de SVMA informou pela necessidade da junção de outros documentos. Assim, este Colegiado aguarda</w:t>
      </w:r>
    </w:p>
    <w:p w14:paraId="522B427B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pelo envio desse novo material para consulta e deliberação em futura reunião. Que técnicos de CADU se encontram a disposição para eventual reunião online prévia.</w:t>
      </w:r>
    </w:p>
    <w:p w14:paraId="60A24FA2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SEI 6027.2025/0000339-7 - Parques da Paulista - Sanitários</w:t>
      </w:r>
    </w:p>
    <w:p w14:paraId="4DD5E9B8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 xml:space="preserve">Quanto à proposta apresentada do “anteprojeto de restauro do antigo edifício dos sanitários do Parque Tenente Siqueira Campos - TRIANON” onde </w:t>
      </w:r>
      <w:proofErr w:type="gramStart"/>
      <w:r w:rsidRPr="00000384">
        <w:rPr>
          <w:rFonts w:ascii="Arial" w:hAnsi="Arial" w:cs="Arial"/>
        </w:rPr>
        <w:t>o mesmo</w:t>
      </w:r>
      <w:proofErr w:type="gramEnd"/>
      <w:r w:rsidRPr="00000384">
        <w:rPr>
          <w:rFonts w:ascii="Arial" w:hAnsi="Arial" w:cs="Arial"/>
        </w:rPr>
        <w:t xml:space="preserve"> terá</w:t>
      </w:r>
    </w:p>
    <w:p w14:paraId="227418F4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convertido seu uso para abrigar um novo uso expositivo. Questionou-se a proximidade e disponibilidade dos sanitários uma vez estes deixam de existir. Representante de</w:t>
      </w:r>
    </w:p>
    <w:p w14:paraId="5AEE0BB3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SVMA/Consórcio presente informou que estão previstos novos sanitários, estes disponíveis na proximidade. Caso assim seja efetivamente contemplado, foi deliberada manifestação favorável a esse projeto específico. Em continuidade, foram abertas outras peças gráficas encaminhadas neste mesmo SEI onde o representante de SVMA</w:t>
      </w:r>
    </w:p>
    <w:p w14:paraId="7943C1AB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informou pela necessidade da junção de outros documentos. Assim, este Colegiado aguarda pelo envio desse material para consulta e deliberação em futura reunião. Que</w:t>
      </w:r>
    </w:p>
    <w:p w14:paraId="3769AFB0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técnicos de CADU se encontram a disposição para eventual reunião online prévia.</w:t>
      </w:r>
    </w:p>
    <w:p w14:paraId="6C85C26F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SEI 6027.2025/0000347-8 - Parques da Paulista - Mobiliários</w:t>
      </w:r>
    </w:p>
    <w:p w14:paraId="628111CF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Após visualização e análise, em conjunto com o representante de SVMA/Consórcio presente quanto aos bancos existentes a serem restaurados o Colegiado deu manifestação</w:t>
      </w:r>
    </w:p>
    <w:p w14:paraId="0C952B36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favorável desde que garantidos bancos acessíveis distribuídos onde houver bancos. Quanto aos novos bancos, lixeiras e bebedouros propostos foi solicitado ao</w:t>
      </w:r>
    </w:p>
    <w:p w14:paraId="51A77781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desenvolvedor do projeto que verifique se atende o que diz a Norma NBR9050 e NBR16.537 em cada um destes tipos de mobiliário demonstrando tal atendimento por meio</w:t>
      </w:r>
    </w:p>
    <w:p w14:paraId="20A0753E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de cotas e de forma gráfica. Assim, este Colegiado aguarda pelo envio desse material, uma vez revisado, para consulta e deliberação em futura reunião. Que técnicos de CADU se encontram a disposição para eventual reunião online prévia.</w:t>
      </w:r>
    </w:p>
    <w:p w14:paraId="46BE9C25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lastRenderedPageBreak/>
        <w:t xml:space="preserve">SEI 6068.2024/0013524-4 - Consulta Técnica - </w:t>
      </w:r>
      <w:proofErr w:type="spellStart"/>
      <w:r w:rsidRPr="00000384">
        <w:rPr>
          <w:rFonts w:ascii="Arial" w:hAnsi="Arial" w:cs="Arial"/>
        </w:rPr>
        <w:t>Prevent</w:t>
      </w:r>
      <w:proofErr w:type="spellEnd"/>
      <w:r w:rsidRPr="00000384">
        <w:rPr>
          <w:rFonts w:ascii="Arial" w:hAnsi="Arial" w:cs="Arial"/>
        </w:rPr>
        <w:t xml:space="preserve"> </w:t>
      </w:r>
      <w:proofErr w:type="spellStart"/>
      <w:r w:rsidRPr="00000384">
        <w:rPr>
          <w:rFonts w:ascii="Arial" w:hAnsi="Arial" w:cs="Arial"/>
        </w:rPr>
        <w:t>Senior</w:t>
      </w:r>
      <w:proofErr w:type="spellEnd"/>
      <w:r w:rsidRPr="00000384">
        <w:rPr>
          <w:rFonts w:ascii="Arial" w:hAnsi="Arial" w:cs="Arial"/>
        </w:rPr>
        <w:t xml:space="preserve"> Private Operadora de Saúde Ltda</w:t>
      </w:r>
    </w:p>
    <w:p w14:paraId="1979225E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Analisado o expediente, o Colegiado indicou que o caso é relativo à parte documental, assim, esta Comissão entendeu não ser necessária a vistoria requerida. E deliberou,</w:t>
      </w:r>
    </w:p>
    <w:p w14:paraId="57282B57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por fim, que seja restituído o processo para CONTRU/SMUL.</w:t>
      </w:r>
    </w:p>
    <w:p w14:paraId="3B13957A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CONCESSÃO DE SELO DE ACESSIBILIDADE</w:t>
      </w:r>
    </w:p>
    <w:p w14:paraId="795A403C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Com base em documentos contidos no Processo atestando o atendimento das regras de acessibilidade do local e com a possibilidade prevista no Decreto Municipal 45.552</w:t>
      </w:r>
    </w:p>
    <w:p w14:paraId="165F329D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de 29/11/2004 em seu art. 6º de que, na hipótese de ser constatada irregularidade que comprometa a acessibilidade, a administração poderá, a qualquer tempo, cassar o CERTIFICADO DE ACESSIBILIDADE e recolher o SELO DE ACESSIBILIDADE sem prejuízo das demais sanções previstas na legislação pertinente. Observado o § 1º</w:t>
      </w:r>
    </w:p>
    <w:p w14:paraId="5D256B67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do Art.27 do Decreto Municipal 58.031/2017 que estabelece que o SELO DE ACESSIBILIDADE, terá validade de 10 anos, contados da data de sua emissão, desde que não</w:t>
      </w:r>
    </w:p>
    <w:p w14:paraId="7F963B5C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ocorram alterações de ordem física no imóvel. Assim compreendido, o Colegiado resolveu conceder o seguinte SELO DE ACESSIBILIDADE ARQUITETÔNICA:</w:t>
      </w:r>
    </w:p>
    <w:p w14:paraId="41703CAC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SELO - 02/25 - SEI 5010.2025/0005077-2</w:t>
      </w:r>
    </w:p>
    <w:p w14:paraId="09D45CE4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Interessado: Terminal Lapa</w:t>
      </w:r>
    </w:p>
    <w:p w14:paraId="32FC5877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 xml:space="preserve">Local: Praça Miguel </w:t>
      </w:r>
      <w:proofErr w:type="spellStart"/>
      <w:r w:rsidRPr="00000384">
        <w:rPr>
          <w:rFonts w:ascii="Arial" w:hAnsi="Arial" w:cs="Arial"/>
        </w:rPr>
        <w:t>Dell’Erba</w:t>
      </w:r>
      <w:proofErr w:type="spellEnd"/>
      <w:r w:rsidRPr="00000384">
        <w:rPr>
          <w:rFonts w:ascii="Arial" w:hAnsi="Arial" w:cs="Arial"/>
        </w:rPr>
        <w:t>, 50 - Água Branca - São Paulo/SP - 05033-060</w:t>
      </w:r>
    </w:p>
    <w:p w14:paraId="134C4FEA" w14:textId="15DAAB91" w:rsid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Reunião encerrada.</w:t>
      </w:r>
    </w:p>
    <w:p w14:paraId="44C8D572" w14:textId="77777777" w:rsidR="00000384" w:rsidRDefault="00000384" w:rsidP="00000384">
      <w:pPr>
        <w:jc w:val="both"/>
        <w:rPr>
          <w:rFonts w:ascii="Arial" w:hAnsi="Arial" w:cs="Arial"/>
        </w:rPr>
      </w:pPr>
    </w:p>
    <w:p w14:paraId="73CF26E1" w14:textId="77777777" w:rsidR="00000384" w:rsidRPr="00000384" w:rsidRDefault="00000384" w:rsidP="00000384">
      <w:pPr>
        <w:jc w:val="both"/>
        <w:rPr>
          <w:rFonts w:ascii="Arial" w:hAnsi="Arial" w:cs="Arial"/>
          <w:b/>
          <w:bCs/>
          <w:u w:val="single"/>
        </w:rPr>
      </w:pPr>
      <w:r w:rsidRPr="00000384">
        <w:rPr>
          <w:rFonts w:ascii="Arial" w:hAnsi="Arial" w:cs="Arial"/>
          <w:b/>
          <w:bCs/>
          <w:u w:val="single"/>
        </w:rPr>
        <w:t>Ata de Reunião | Documento: 124688181</w:t>
      </w:r>
    </w:p>
    <w:p w14:paraId="6D138AA9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ATA CPA 09/2025</w:t>
      </w:r>
    </w:p>
    <w:p w14:paraId="21BB583A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COMISSÃO PERMANENTE DE ACESSIBILIDADE - CPA</w:t>
      </w:r>
    </w:p>
    <w:p w14:paraId="2B347307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Reunião de 19/03/2025 - início: 14h / término: 17:00h</w:t>
      </w:r>
    </w:p>
    <w:p w14:paraId="162D91BD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Local: Vídeo Conferência - Teams</w:t>
      </w:r>
    </w:p>
    <w:p w14:paraId="6D3CA9FE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 xml:space="preserve">PARTICIPANTES: Jessica </w:t>
      </w:r>
      <w:proofErr w:type="spellStart"/>
      <w:r w:rsidRPr="00000384">
        <w:rPr>
          <w:rFonts w:ascii="Arial" w:hAnsi="Arial" w:cs="Arial"/>
        </w:rPr>
        <w:t>Michelutti</w:t>
      </w:r>
      <w:proofErr w:type="spellEnd"/>
      <w:r w:rsidRPr="00000384">
        <w:rPr>
          <w:rFonts w:ascii="Arial" w:hAnsi="Arial" w:cs="Arial"/>
        </w:rPr>
        <w:t xml:space="preserve"> Zago/SMPED/Secretária Executiva da CPA; Adile Maria Delfino Manfredini/OAB-SP; Albertina Ferreira Gonçalves Alves/SEHAB; Amanda Morelli Rodrigues/SEHAB; Claudio de Campos/SMSUB; Edgar Silva Netto/Conselho Municipal da Pessoa com Deficiência; Eduardo </w:t>
      </w:r>
      <w:r w:rsidRPr="00000384">
        <w:rPr>
          <w:rFonts w:ascii="Arial" w:hAnsi="Arial" w:cs="Arial"/>
        </w:rPr>
        <w:lastRenderedPageBreak/>
        <w:t xml:space="preserve">Flores Auge/SMPED; Elisa Prado de Assis/IAB-SP; Flávio Adauto </w:t>
      </w:r>
      <w:proofErr w:type="spellStart"/>
      <w:r w:rsidRPr="00000384">
        <w:rPr>
          <w:rFonts w:ascii="Arial" w:hAnsi="Arial" w:cs="Arial"/>
        </w:rPr>
        <w:t>Fenólio</w:t>
      </w:r>
      <w:proofErr w:type="spellEnd"/>
      <w:r w:rsidRPr="00000384">
        <w:rPr>
          <w:rFonts w:ascii="Arial" w:hAnsi="Arial" w:cs="Arial"/>
        </w:rPr>
        <w:t xml:space="preserve">/SMPED; Geni Sugai/SMC; </w:t>
      </w:r>
      <w:proofErr w:type="spellStart"/>
      <w:r w:rsidRPr="00000384">
        <w:rPr>
          <w:rFonts w:ascii="Arial" w:hAnsi="Arial" w:cs="Arial"/>
        </w:rPr>
        <w:t>Gerisvaldo</w:t>
      </w:r>
      <w:proofErr w:type="spellEnd"/>
      <w:r w:rsidRPr="00000384">
        <w:rPr>
          <w:rFonts w:ascii="Arial" w:hAnsi="Arial" w:cs="Arial"/>
        </w:rPr>
        <w:t xml:space="preserve"> Ferreira da Silva/CRECI-SP; Graziela </w:t>
      </w:r>
      <w:proofErr w:type="spellStart"/>
      <w:r w:rsidRPr="00000384">
        <w:rPr>
          <w:rFonts w:ascii="Arial" w:hAnsi="Arial" w:cs="Arial"/>
        </w:rPr>
        <w:t>Burrini</w:t>
      </w:r>
      <w:proofErr w:type="spellEnd"/>
      <w:r w:rsidRPr="00000384">
        <w:rPr>
          <w:rFonts w:ascii="Arial" w:hAnsi="Arial" w:cs="Arial"/>
        </w:rPr>
        <w:t xml:space="preserve"> Silva/SME; João Carlos da Silva/</w:t>
      </w:r>
      <w:proofErr w:type="spellStart"/>
      <w:r w:rsidRPr="00000384">
        <w:rPr>
          <w:rFonts w:ascii="Arial" w:hAnsi="Arial" w:cs="Arial"/>
        </w:rPr>
        <w:t>SMPEDJosé</w:t>
      </w:r>
      <w:proofErr w:type="spellEnd"/>
      <w:r w:rsidRPr="00000384">
        <w:rPr>
          <w:rFonts w:ascii="Arial" w:hAnsi="Arial" w:cs="Arial"/>
        </w:rPr>
        <w:t xml:space="preserve"> Renato Melhem/SMPED; Júlia Lopes Arcanjo/SGM; Juliana </w:t>
      </w:r>
      <w:proofErr w:type="spellStart"/>
      <w:r w:rsidRPr="00000384">
        <w:rPr>
          <w:rFonts w:ascii="Arial" w:hAnsi="Arial" w:cs="Arial"/>
        </w:rPr>
        <w:t>Hiroko</w:t>
      </w:r>
      <w:proofErr w:type="spellEnd"/>
      <w:r w:rsidRPr="00000384">
        <w:rPr>
          <w:rFonts w:ascii="Arial" w:hAnsi="Arial" w:cs="Arial"/>
        </w:rPr>
        <w:t xml:space="preserve"> </w:t>
      </w:r>
      <w:proofErr w:type="spellStart"/>
      <w:r w:rsidRPr="00000384">
        <w:rPr>
          <w:rFonts w:ascii="Arial" w:hAnsi="Arial" w:cs="Arial"/>
        </w:rPr>
        <w:t>lha</w:t>
      </w:r>
      <w:proofErr w:type="spellEnd"/>
      <w:r w:rsidRPr="00000384">
        <w:rPr>
          <w:rFonts w:ascii="Arial" w:hAnsi="Arial" w:cs="Arial"/>
        </w:rPr>
        <w:t xml:space="preserve"> </w:t>
      </w:r>
      <w:proofErr w:type="spellStart"/>
      <w:r w:rsidRPr="00000384">
        <w:rPr>
          <w:rFonts w:ascii="Arial" w:hAnsi="Arial" w:cs="Arial"/>
        </w:rPr>
        <w:t>Ncajune</w:t>
      </w:r>
      <w:proofErr w:type="spellEnd"/>
      <w:r w:rsidRPr="00000384">
        <w:rPr>
          <w:rFonts w:ascii="Arial" w:hAnsi="Arial" w:cs="Arial"/>
        </w:rPr>
        <w:t xml:space="preserve">/SVMA; Leandra </w:t>
      </w:r>
      <w:proofErr w:type="spellStart"/>
      <w:r w:rsidRPr="00000384">
        <w:rPr>
          <w:rFonts w:ascii="Arial" w:hAnsi="Arial" w:cs="Arial"/>
        </w:rPr>
        <w:t>Myrela</w:t>
      </w:r>
      <w:proofErr w:type="spellEnd"/>
      <w:r w:rsidRPr="00000384">
        <w:rPr>
          <w:rFonts w:ascii="Arial" w:hAnsi="Arial" w:cs="Arial"/>
        </w:rPr>
        <w:t xml:space="preserve"> Pereira Batista/Instituto Olga Kos;</w:t>
      </w:r>
    </w:p>
    <w:p w14:paraId="4B52672A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Lenita Secco Brandão/CREA-SP; Luciana Oliver Perez Quintas de Moraes/SMDET; Matheus Sabadin Bueno/</w:t>
      </w:r>
      <w:proofErr w:type="spellStart"/>
      <w:r w:rsidRPr="00000384">
        <w:rPr>
          <w:rFonts w:ascii="Arial" w:hAnsi="Arial" w:cs="Arial"/>
        </w:rPr>
        <w:t>SPObras</w:t>
      </w:r>
      <w:proofErr w:type="spellEnd"/>
      <w:r w:rsidRPr="00000384">
        <w:rPr>
          <w:rFonts w:ascii="Arial" w:hAnsi="Arial" w:cs="Arial"/>
        </w:rPr>
        <w:t xml:space="preserve">; Márcia </w:t>
      </w:r>
      <w:proofErr w:type="spellStart"/>
      <w:r w:rsidRPr="00000384">
        <w:rPr>
          <w:rFonts w:ascii="Arial" w:hAnsi="Arial" w:cs="Arial"/>
        </w:rPr>
        <w:t>Tieko</w:t>
      </w:r>
      <w:proofErr w:type="spellEnd"/>
      <w:r w:rsidRPr="00000384">
        <w:rPr>
          <w:rFonts w:ascii="Arial" w:hAnsi="Arial" w:cs="Arial"/>
        </w:rPr>
        <w:t xml:space="preserve"> </w:t>
      </w:r>
      <w:proofErr w:type="spellStart"/>
      <w:r w:rsidRPr="00000384">
        <w:rPr>
          <w:rFonts w:ascii="Arial" w:hAnsi="Arial" w:cs="Arial"/>
        </w:rPr>
        <w:t>Omoto</w:t>
      </w:r>
      <w:proofErr w:type="spellEnd"/>
      <w:r w:rsidRPr="00000384">
        <w:rPr>
          <w:rFonts w:ascii="Arial" w:hAnsi="Arial" w:cs="Arial"/>
        </w:rPr>
        <w:t xml:space="preserve"> Yamaguchi/SIURB; Maria Cecília </w:t>
      </w:r>
      <w:proofErr w:type="spellStart"/>
      <w:r w:rsidRPr="00000384">
        <w:rPr>
          <w:rFonts w:ascii="Arial" w:hAnsi="Arial" w:cs="Arial"/>
        </w:rPr>
        <w:t>Cominato</w:t>
      </w:r>
      <w:proofErr w:type="spellEnd"/>
      <w:r w:rsidRPr="00000384">
        <w:rPr>
          <w:rFonts w:ascii="Arial" w:hAnsi="Arial" w:cs="Arial"/>
        </w:rPr>
        <w:t xml:space="preserve">/SMS; Mel Gatti de Godoy Pereira/CAU-SP; Myrna dos Santos Melo/SMPED; Priscila Fernandes Libonati/SMPED; </w:t>
      </w:r>
      <w:proofErr w:type="spellStart"/>
      <w:r w:rsidRPr="00000384">
        <w:rPr>
          <w:rFonts w:ascii="Arial" w:hAnsi="Arial" w:cs="Arial"/>
        </w:rPr>
        <w:t>Priska</w:t>
      </w:r>
      <w:proofErr w:type="spellEnd"/>
      <w:r w:rsidRPr="00000384">
        <w:rPr>
          <w:rFonts w:ascii="Arial" w:hAnsi="Arial" w:cs="Arial"/>
        </w:rPr>
        <w:t xml:space="preserve"> Sales Bernardino Mariano/SMDET; Sara Caroline Lopes da Silva/SMUL; Silvia Costa </w:t>
      </w:r>
      <w:proofErr w:type="spellStart"/>
      <w:r w:rsidRPr="00000384">
        <w:rPr>
          <w:rFonts w:ascii="Arial" w:hAnsi="Arial" w:cs="Arial"/>
        </w:rPr>
        <w:t>Andreossi</w:t>
      </w:r>
      <w:proofErr w:type="spellEnd"/>
      <w:r w:rsidRPr="00000384">
        <w:rPr>
          <w:rFonts w:ascii="Arial" w:hAnsi="Arial" w:cs="Arial"/>
        </w:rPr>
        <w:t>/</w:t>
      </w:r>
      <w:proofErr w:type="spellStart"/>
      <w:r w:rsidRPr="00000384">
        <w:rPr>
          <w:rFonts w:ascii="Arial" w:hAnsi="Arial" w:cs="Arial"/>
        </w:rPr>
        <w:t>Laramara</w:t>
      </w:r>
      <w:proofErr w:type="spellEnd"/>
      <w:r w:rsidRPr="00000384">
        <w:rPr>
          <w:rFonts w:ascii="Arial" w:hAnsi="Arial" w:cs="Arial"/>
        </w:rPr>
        <w:t>; Stefania Souza/</w:t>
      </w:r>
      <w:proofErr w:type="spellStart"/>
      <w:r w:rsidRPr="00000384">
        <w:rPr>
          <w:rFonts w:ascii="Arial" w:hAnsi="Arial" w:cs="Arial"/>
        </w:rPr>
        <w:t>SPObras</w:t>
      </w:r>
      <w:proofErr w:type="spellEnd"/>
      <w:r w:rsidRPr="00000384">
        <w:rPr>
          <w:rFonts w:ascii="Arial" w:hAnsi="Arial" w:cs="Arial"/>
        </w:rPr>
        <w:t xml:space="preserve">; </w:t>
      </w:r>
      <w:proofErr w:type="spellStart"/>
      <w:r w:rsidRPr="00000384">
        <w:rPr>
          <w:rFonts w:ascii="Arial" w:hAnsi="Arial" w:cs="Arial"/>
        </w:rPr>
        <w:t>Stefanie</w:t>
      </w:r>
      <w:proofErr w:type="spellEnd"/>
      <w:r w:rsidRPr="00000384">
        <w:rPr>
          <w:rFonts w:ascii="Arial" w:hAnsi="Arial" w:cs="Arial"/>
        </w:rPr>
        <w:t xml:space="preserve"> Maiara Rodrigues Amorim/SMJ; Telma Micheletto/CET; Vânia Sacarrão/CET.</w:t>
      </w:r>
    </w:p>
    <w:p w14:paraId="334C93B2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 xml:space="preserve">FALTAS JUSTIFICADAS: Adriana Vieira/PGM; Silvana </w:t>
      </w:r>
      <w:proofErr w:type="spellStart"/>
      <w:r w:rsidRPr="00000384">
        <w:rPr>
          <w:rFonts w:ascii="Arial" w:hAnsi="Arial" w:cs="Arial"/>
        </w:rPr>
        <w:t>Serafino</w:t>
      </w:r>
      <w:proofErr w:type="spellEnd"/>
      <w:r w:rsidRPr="00000384">
        <w:rPr>
          <w:rFonts w:ascii="Arial" w:hAnsi="Arial" w:cs="Arial"/>
        </w:rPr>
        <w:t xml:space="preserve"> </w:t>
      </w:r>
      <w:proofErr w:type="spellStart"/>
      <w:r w:rsidRPr="00000384">
        <w:rPr>
          <w:rFonts w:ascii="Arial" w:hAnsi="Arial" w:cs="Arial"/>
        </w:rPr>
        <w:t>Cambiaghi</w:t>
      </w:r>
      <w:proofErr w:type="spellEnd"/>
      <w:r w:rsidRPr="00000384">
        <w:rPr>
          <w:rFonts w:ascii="Arial" w:hAnsi="Arial" w:cs="Arial"/>
        </w:rPr>
        <w:t>/CAU-SP/Presidente da CPA; Robinson Xavier de Lima/SPTrans; Ronaldo Bueno/SMT.</w:t>
      </w:r>
    </w:p>
    <w:p w14:paraId="1BCADA8C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CONVIDADOS: Maria Cristina Alves de Brito/</w:t>
      </w:r>
      <w:proofErr w:type="spellStart"/>
      <w:r w:rsidRPr="00000384">
        <w:rPr>
          <w:rFonts w:ascii="Arial" w:hAnsi="Arial" w:cs="Arial"/>
        </w:rPr>
        <w:t>SPObras</w:t>
      </w:r>
      <w:proofErr w:type="spellEnd"/>
      <w:r w:rsidRPr="00000384">
        <w:rPr>
          <w:rFonts w:ascii="Arial" w:hAnsi="Arial" w:cs="Arial"/>
        </w:rPr>
        <w:t>; Max Herbert Heringer/Consórcio Borboletas; Sandra Ramalhoso/Pastoral da Pessoa com Deficiência; Silvia Graciele Trindade Caires/</w:t>
      </w:r>
      <w:proofErr w:type="spellStart"/>
      <w:r w:rsidRPr="00000384">
        <w:rPr>
          <w:rFonts w:ascii="Arial" w:hAnsi="Arial" w:cs="Arial"/>
        </w:rPr>
        <w:t>SPObras</w:t>
      </w:r>
      <w:proofErr w:type="spellEnd"/>
      <w:r w:rsidRPr="00000384">
        <w:rPr>
          <w:rFonts w:ascii="Arial" w:hAnsi="Arial" w:cs="Arial"/>
        </w:rPr>
        <w:t>.</w:t>
      </w:r>
    </w:p>
    <w:p w14:paraId="502F0041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ASSUNTOS TRATADOS:</w:t>
      </w:r>
    </w:p>
    <w:p w14:paraId="36299DD2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SEI 6065.2023/0000561-0 - Centro TEA - Consulta proposta de alteração vestiário</w:t>
      </w:r>
    </w:p>
    <w:p w14:paraId="759863D1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Apreciada nova proposta de alteração vestiários área esportiva, com previsão em um dos vestiários da superfície para troca de roupa na posição deitada adequada aos</w:t>
      </w:r>
    </w:p>
    <w:p w14:paraId="723A43A8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parâmetros descritos em norma técnica (ABNT NBR 9050 - figura 131) e mudança no posicionamento do chuveiro e banco inerente que será provido de barra vertical na</w:t>
      </w:r>
    </w:p>
    <w:p w14:paraId="40427240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parede de encosto e barra horizontal articulada perpendicular ao encosto, neste caso não apresentado a barra vertical neste conjunto perpendicular. Restrito ao presente caso,</w:t>
      </w:r>
    </w:p>
    <w:p w14:paraId="5025E295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o Colegiado manifestou-se favorável à proposta, ressaltando que o posicionamento de controle da ducha não deve interferir no encosto e que o chuveiro deve ser equipado</w:t>
      </w:r>
    </w:p>
    <w:p w14:paraId="58724618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com desviador para ducha manual com o controle de fluxo (ducha/chuveiro) na ducha manual. O controle da ducha deve se localizar em posição confortável para</w:t>
      </w:r>
    </w:p>
    <w:p w14:paraId="32F7EA00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lastRenderedPageBreak/>
        <w:t>acionamento da pessoa sentada no banco, em ângulo e alcance adequados, mesmo que não perpendiculares ao encosto. Deve ser garantida área de transferência lateral à</w:t>
      </w:r>
    </w:p>
    <w:p w14:paraId="6BD8CF53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bacia sanitária com dimensão prevista em norma técnica. Para o outro vestiário, contíguo, o Colegiado manifestou-se favorável à proposta de previsão apenas de banco para</w:t>
      </w:r>
    </w:p>
    <w:p w14:paraId="77968E5F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troca de roupa na posição sentada, desde que garantida transferência lateral. O banco poderá ser fixo, articulado ou removível. Solicitou avaliar área de transposição portas</w:t>
      </w:r>
    </w:p>
    <w:p w14:paraId="65E0D004" w14:textId="77777777" w:rsidR="00000384" w:rsidRPr="00000384" w:rsidRDefault="00000384" w:rsidP="00000384">
      <w:pPr>
        <w:jc w:val="both"/>
        <w:rPr>
          <w:rFonts w:ascii="Arial" w:hAnsi="Arial" w:cs="Arial"/>
        </w:rPr>
      </w:pPr>
      <w:proofErr w:type="gramStart"/>
      <w:r w:rsidRPr="00000384">
        <w:rPr>
          <w:rFonts w:ascii="Arial" w:hAnsi="Arial" w:cs="Arial"/>
        </w:rPr>
        <w:t>vestiários garantido</w:t>
      </w:r>
      <w:proofErr w:type="gramEnd"/>
      <w:r w:rsidRPr="00000384">
        <w:rPr>
          <w:rFonts w:ascii="Arial" w:hAnsi="Arial" w:cs="Arial"/>
        </w:rPr>
        <w:t xml:space="preserve"> autonomia no alcance e manipulação destas. Solicitou que </w:t>
      </w:r>
      <w:proofErr w:type="gramStart"/>
      <w:r w:rsidRPr="00000384">
        <w:rPr>
          <w:rFonts w:ascii="Arial" w:hAnsi="Arial" w:cs="Arial"/>
        </w:rPr>
        <w:t>ambos vestiários</w:t>
      </w:r>
      <w:proofErr w:type="gramEnd"/>
      <w:r w:rsidRPr="00000384">
        <w:rPr>
          <w:rFonts w:ascii="Arial" w:hAnsi="Arial" w:cs="Arial"/>
        </w:rPr>
        <w:t xml:space="preserve"> sejam indicados como unissex, considerando possiblidades/recursos de</w:t>
      </w:r>
    </w:p>
    <w:p w14:paraId="7C990CE1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utilização diversos. Recomendou prever externamente a estes ambientes informação indicando os recursos, acessórios disponibilizados (banco, superfície para troca de</w:t>
      </w:r>
    </w:p>
    <w:p w14:paraId="1690155E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roupa).</w:t>
      </w:r>
    </w:p>
    <w:p w14:paraId="309073EB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SEI 7910.2023/0002043-6 - Centro TEA - Selo de Acessibilidade Arquitetônica</w:t>
      </w:r>
    </w:p>
    <w:p w14:paraId="30BBBDC3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Após visualizar Relatório Fotográfico com imagens do local (entre outros documentos juntados no Processo) o Colegiado deliberou pela concessão do Selo de Acessibilidade Arquitetônica ao Centro Municipal para Pessoas com Transtorno do Espectro do Autismo, diante do atendimento no disposto: SEI 6065.2023/0000561-0 - Centro TEA - Consulta proposta de alteração vestiário.</w:t>
      </w:r>
    </w:p>
    <w:p w14:paraId="2D6BAEF1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SEI 6027.20250000337-0 - Pq. infantil Trianon</w:t>
      </w:r>
    </w:p>
    <w:p w14:paraId="172329DF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Após visualização e análise, em conjunto com o desenvolvedor do Projeto Quanto ao PARQUE INFANTIL 1 foi dada manifestação favorável ao Projeto com a ressalva de</w:t>
      </w:r>
    </w:p>
    <w:p w14:paraId="3B0A0D14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que não foi apresentada localização do plano e mapa acessível (mapa tátil) e, ainda, que o totem e a comunicação merecem revisão de posicionamento, de atendimento às</w:t>
      </w:r>
    </w:p>
    <w:p w14:paraId="0BA49388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faixas de alcance e da informação visual e tátil conforme “Princípio dos dois sentidos” da NBR9050.</w:t>
      </w:r>
    </w:p>
    <w:p w14:paraId="43BC8506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Quanto ao PARQUE INFANTIL 2 foram feitas observações a seguir:</w:t>
      </w:r>
    </w:p>
    <w:p w14:paraId="32480EFF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1. quanto a falta de sinalização visual e tátil no piso (pisos táteis);</w:t>
      </w:r>
    </w:p>
    <w:p w14:paraId="117421FC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2. quanto à falta de sinalização de degraus (faixas contrastantes);</w:t>
      </w:r>
    </w:p>
    <w:p w14:paraId="2F486FC1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lastRenderedPageBreak/>
        <w:t>3. quanto a adequações de corrimãos e guias de balizamento; quanto ao brinquedo “Tamanduá” onde solicitou detalhes; quanto ao brinquedo “mirante” onde recomendou</w:t>
      </w:r>
    </w:p>
    <w:p w14:paraId="08F4033A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plataforma como sistema de transferência a um dos mirantes; quanto ao brinquedo “escutador” quanto à sua posição, aproximação, usabilidade em rota acessível.</w:t>
      </w:r>
    </w:p>
    <w:p w14:paraId="142C7FD2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Assim, aguarda novo envio de peças gráficas com adequação das ressalvas e das observações colocadas. Que técnicos de CADU se encontram a disposição para eventual</w:t>
      </w:r>
    </w:p>
    <w:p w14:paraId="0A30542A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reunião online prévia.</w:t>
      </w:r>
    </w:p>
    <w:p w14:paraId="7B197D8F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SEI 6027.20250000540-3 - Casa do Administrador Trianon</w:t>
      </w:r>
    </w:p>
    <w:p w14:paraId="1BF2E0E5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Após visualização e análise do Projeto e da prévia análise feita por CADU, em conjunto com o desenvolvedor do Projeto, foi deliberado que aguarda novo envio de peças</w:t>
      </w:r>
    </w:p>
    <w:p w14:paraId="4FAA741A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gráficas com adequação quanto às observações feitas na prévia análise apresentada. Que técnicos de CADU se encontram a disposição para eventual reunião online prévia.</w:t>
      </w:r>
    </w:p>
    <w:p w14:paraId="5934EB27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SEI 6027.20250000553-5 - CIT Mario Covas</w:t>
      </w:r>
    </w:p>
    <w:p w14:paraId="5E2E0B9C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Após visualização e análise, em conjunto com o desenvolvedor do Projeto foi deliberado pela continuidade da análise em futura reunião. Que técnicos de CADU se</w:t>
      </w:r>
    </w:p>
    <w:p w14:paraId="278054B6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encontram a disposição para eventual reunião online prévia.</w:t>
      </w:r>
    </w:p>
    <w:p w14:paraId="013E9952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SEI 6065.2024/0000198-5 - Esclarecimentos sobre acessibilidade dos veículos de transporte viário</w:t>
      </w:r>
    </w:p>
    <w:p w14:paraId="598C920A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Avaliado o expediente, o Colegiado entende insuficiente as informações apresentadas. Solicitou retorno à SPTrans para esclarecimentos e avaliação, conforme itens faltantes</w:t>
      </w:r>
    </w:p>
    <w:p w14:paraId="00CB6CC5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em manifestação descrita em fls. 101620814.</w:t>
      </w:r>
    </w:p>
    <w:p w14:paraId="1718660F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CONCESSÃO DE SELO DE ACESSIBILIDADE</w:t>
      </w:r>
    </w:p>
    <w:p w14:paraId="1E101289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Com base em documentos contidos no Processo atestando o atendimento das regras de acessibilidade do local e com a possibilidade prevista no Decreto Municipal 45.552</w:t>
      </w:r>
    </w:p>
    <w:p w14:paraId="69A3E2E1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 xml:space="preserve">de 29/11/2004 em seu art. 6º de que, na hipótese de ser constatada irregularidade que comprometa a acessibilidade, a administração poderá, a qualquer tempo, cassar o CERTIFICADO DE ACESSIBILIDADE e recolher o </w:t>
      </w:r>
      <w:r w:rsidRPr="00000384">
        <w:rPr>
          <w:rFonts w:ascii="Arial" w:hAnsi="Arial" w:cs="Arial"/>
        </w:rPr>
        <w:lastRenderedPageBreak/>
        <w:t>SELO DE ACESSIBILIDADE sem prejuízo das demais sanções previstas na legislação pertinente. Observado o § 1º</w:t>
      </w:r>
    </w:p>
    <w:p w14:paraId="4F43B069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do Art.27 do Decreto Municipal 58.031/2017 que estabelece que o SELO DE ACESSIBILIDADE, terá validade de 10 anos, contados da data de sua emissão, desde que não</w:t>
      </w:r>
    </w:p>
    <w:p w14:paraId="72D3860E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ocorram alterações de ordem física no imóvel. Assim compreendido, o Colegiado resolveu conceder o seguinte SELO DE ACESSIBILIDADE ARQUITETÔNICA:</w:t>
      </w:r>
    </w:p>
    <w:p w14:paraId="37CAC617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SELO - 01/25 - SEI 7910.2023/0002043-6</w:t>
      </w:r>
    </w:p>
    <w:p w14:paraId="791E35B2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Interessado: Centro Municipal para Pessoas com Transtorno do Espectro do Autismo</w:t>
      </w:r>
    </w:p>
    <w:p w14:paraId="16FEE999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Local: Av. Santos Dumont, 1318 - Santana - São Paulo/SP, 02012-010</w:t>
      </w:r>
    </w:p>
    <w:p w14:paraId="1A017800" w14:textId="4C5456D7" w:rsid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Reunião encerrada.</w:t>
      </w:r>
      <w:r w:rsidRPr="00000384">
        <w:rPr>
          <w:rFonts w:ascii="Arial" w:hAnsi="Arial" w:cs="Arial"/>
        </w:rPr>
        <w:cr/>
      </w:r>
    </w:p>
    <w:p w14:paraId="1416DA8A" w14:textId="77777777" w:rsidR="00000384" w:rsidRPr="00000384" w:rsidRDefault="00000384" w:rsidP="00000384">
      <w:pPr>
        <w:jc w:val="both"/>
        <w:rPr>
          <w:rFonts w:ascii="Arial" w:hAnsi="Arial" w:cs="Arial"/>
          <w:b/>
          <w:bCs/>
          <w:u w:val="single"/>
        </w:rPr>
      </w:pPr>
      <w:r w:rsidRPr="00000384">
        <w:rPr>
          <w:rFonts w:ascii="Arial" w:hAnsi="Arial" w:cs="Arial"/>
          <w:b/>
          <w:bCs/>
          <w:u w:val="single"/>
        </w:rPr>
        <w:t>Ata de Reunião | Documento: 125456275</w:t>
      </w:r>
    </w:p>
    <w:p w14:paraId="4BCA988E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ATA CPA 13/2025</w:t>
      </w:r>
    </w:p>
    <w:p w14:paraId="364B50CF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COMISSÃO PERMANENTE DE ACESSIBILIDADE - CPA</w:t>
      </w:r>
    </w:p>
    <w:p w14:paraId="0267EB25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Reunião de 23/04/2025 - início: 14h / término: 17:00h</w:t>
      </w:r>
    </w:p>
    <w:p w14:paraId="67B4AB07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Local: Vídeo Conferência - Teams</w:t>
      </w:r>
    </w:p>
    <w:p w14:paraId="19121B6A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 xml:space="preserve">PARTICIPANTES: Silvana </w:t>
      </w:r>
      <w:proofErr w:type="spellStart"/>
      <w:r w:rsidRPr="00000384">
        <w:rPr>
          <w:rFonts w:ascii="Arial" w:hAnsi="Arial" w:cs="Arial"/>
        </w:rPr>
        <w:t>Serafino</w:t>
      </w:r>
      <w:proofErr w:type="spellEnd"/>
      <w:r w:rsidRPr="00000384">
        <w:rPr>
          <w:rFonts w:ascii="Arial" w:hAnsi="Arial" w:cs="Arial"/>
        </w:rPr>
        <w:t xml:space="preserve"> </w:t>
      </w:r>
      <w:proofErr w:type="spellStart"/>
      <w:r w:rsidRPr="00000384">
        <w:rPr>
          <w:rFonts w:ascii="Arial" w:hAnsi="Arial" w:cs="Arial"/>
        </w:rPr>
        <w:t>Cambiaghi</w:t>
      </w:r>
      <w:proofErr w:type="spellEnd"/>
      <w:r w:rsidRPr="00000384">
        <w:rPr>
          <w:rFonts w:ascii="Arial" w:hAnsi="Arial" w:cs="Arial"/>
        </w:rPr>
        <w:t xml:space="preserve">/CAU-SP/Presidente da CPA; Jessica </w:t>
      </w:r>
      <w:proofErr w:type="spellStart"/>
      <w:r w:rsidRPr="00000384">
        <w:rPr>
          <w:rFonts w:ascii="Arial" w:hAnsi="Arial" w:cs="Arial"/>
        </w:rPr>
        <w:t>Michelutti</w:t>
      </w:r>
      <w:proofErr w:type="spellEnd"/>
      <w:r w:rsidRPr="00000384">
        <w:rPr>
          <w:rFonts w:ascii="Arial" w:hAnsi="Arial" w:cs="Arial"/>
        </w:rPr>
        <w:t xml:space="preserve"> Zago/SMPED/Secretária Executiva da CPA; Adile Maria Delfino Manfredini/OAB-SP; Adriana Vieira/PGM; Albertina Ferreira Gonçalves Alves/SEHAB; Edgar Silva Netto/CMPD; Eduardo Flores Auge/SMPED; Geni Sugai/SMC; José</w:t>
      </w:r>
    </w:p>
    <w:p w14:paraId="66B28341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 xml:space="preserve">Renato Melhem/SMPED; Júlia Lopes Arcanjo/SGM; Juliana </w:t>
      </w:r>
      <w:proofErr w:type="spellStart"/>
      <w:r w:rsidRPr="00000384">
        <w:rPr>
          <w:rFonts w:ascii="Arial" w:hAnsi="Arial" w:cs="Arial"/>
        </w:rPr>
        <w:t>Hiroko</w:t>
      </w:r>
      <w:proofErr w:type="spellEnd"/>
      <w:r w:rsidRPr="00000384">
        <w:rPr>
          <w:rFonts w:ascii="Arial" w:hAnsi="Arial" w:cs="Arial"/>
        </w:rPr>
        <w:t xml:space="preserve"> </w:t>
      </w:r>
      <w:proofErr w:type="spellStart"/>
      <w:r w:rsidRPr="00000384">
        <w:rPr>
          <w:rFonts w:ascii="Arial" w:hAnsi="Arial" w:cs="Arial"/>
        </w:rPr>
        <w:t>Iha</w:t>
      </w:r>
      <w:proofErr w:type="spellEnd"/>
      <w:r w:rsidRPr="00000384">
        <w:rPr>
          <w:rFonts w:ascii="Arial" w:hAnsi="Arial" w:cs="Arial"/>
        </w:rPr>
        <w:t xml:space="preserve"> </w:t>
      </w:r>
      <w:proofErr w:type="spellStart"/>
      <w:r w:rsidRPr="00000384">
        <w:rPr>
          <w:rFonts w:ascii="Arial" w:hAnsi="Arial" w:cs="Arial"/>
        </w:rPr>
        <w:t>Nacajune</w:t>
      </w:r>
      <w:proofErr w:type="spellEnd"/>
      <w:r w:rsidRPr="00000384">
        <w:rPr>
          <w:rFonts w:ascii="Arial" w:hAnsi="Arial" w:cs="Arial"/>
        </w:rPr>
        <w:t xml:space="preserve">/SVMA; Leandra </w:t>
      </w:r>
      <w:proofErr w:type="spellStart"/>
      <w:r w:rsidRPr="00000384">
        <w:rPr>
          <w:rFonts w:ascii="Arial" w:hAnsi="Arial" w:cs="Arial"/>
        </w:rPr>
        <w:t>Myrela</w:t>
      </w:r>
      <w:proofErr w:type="spellEnd"/>
      <w:r w:rsidRPr="00000384">
        <w:rPr>
          <w:rFonts w:ascii="Arial" w:hAnsi="Arial" w:cs="Arial"/>
        </w:rPr>
        <w:t xml:space="preserve"> Pereira Batista/Instituto Olga Kos; Luciana Oliver Peres Quintas</w:t>
      </w:r>
    </w:p>
    <w:p w14:paraId="696234F8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 xml:space="preserve">de Moraes/SMDET; </w:t>
      </w:r>
      <w:proofErr w:type="spellStart"/>
      <w:r w:rsidRPr="00000384">
        <w:rPr>
          <w:rFonts w:ascii="Arial" w:hAnsi="Arial" w:cs="Arial"/>
        </w:rPr>
        <w:t>Luis</w:t>
      </w:r>
      <w:proofErr w:type="spellEnd"/>
      <w:r w:rsidRPr="00000384">
        <w:rPr>
          <w:rFonts w:ascii="Arial" w:hAnsi="Arial" w:cs="Arial"/>
        </w:rPr>
        <w:t xml:space="preserve"> Fernando Lessa/SMUL; Marcelo Panico/Fundação Dorina Nowill para cegos; Márcia </w:t>
      </w:r>
      <w:proofErr w:type="spellStart"/>
      <w:r w:rsidRPr="00000384">
        <w:rPr>
          <w:rFonts w:ascii="Arial" w:hAnsi="Arial" w:cs="Arial"/>
        </w:rPr>
        <w:t>Tieko</w:t>
      </w:r>
      <w:proofErr w:type="spellEnd"/>
      <w:r w:rsidRPr="00000384">
        <w:rPr>
          <w:rFonts w:ascii="Arial" w:hAnsi="Arial" w:cs="Arial"/>
        </w:rPr>
        <w:t xml:space="preserve"> </w:t>
      </w:r>
      <w:proofErr w:type="spellStart"/>
      <w:r w:rsidRPr="00000384">
        <w:rPr>
          <w:rFonts w:ascii="Arial" w:hAnsi="Arial" w:cs="Arial"/>
        </w:rPr>
        <w:t>Omoto</w:t>
      </w:r>
      <w:proofErr w:type="spellEnd"/>
      <w:r w:rsidRPr="00000384">
        <w:rPr>
          <w:rFonts w:ascii="Arial" w:hAnsi="Arial" w:cs="Arial"/>
        </w:rPr>
        <w:t xml:space="preserve"> Yamaguchi/SIURB; Matheus </w:t>
      </w:r>
      <w:proofErr w:type="spellStart"/>
      <w:r w:rsidRPr="00000384">
        <w:rPr>
          <w:rFonts w:ascii="Arial" w:hAnsi="Arial" w:cs="Arial"/>
        </w:rPr>
        <w:t>Sabbadin</w:t>
      </w:r>
      <w:proofErr w:type="spellEnd"/>
      <w:r w:rsidRPr="00000384">
        <w:rPr>
          <w:rFonts w:ascii="Arial" w:hAnsi="Arial" w:cs="Arial"/>
        </w:rPr>
        <w:t xml:space="preserve"> Bueno/</w:t>
      </w:r>
      <w:proofErr w:type="spellStart"/>
      <w:r w:rsidRPr="00000384">
        <w:rPr>
          <w:rFonts w:ascii="Arial" w:hAnsi="Arial" w:cs="Arial"/>
        </w:rPr>
        <w:t>SPObras</w:t>
      </w:r>
      <w:proofErr w:type="spellEnd"/>
      <w:r w:rsidRPr="00000384">
        <w:rPr>
          <w:rFonts w:ascii="Arial" w:hAnsi="Arial" w:cs="Arial"/>
        </w:rPr>
        <w:t>; Miriam Rose Evans/SMJ; Olavo de Almeida Soares/GCMI; Priscila Fernandes Libonati/SMPED; Robinson Xavier de Lima/SPTrans; Ronaldo Bueno/SMT; Stefania Souza/</w:t>
      </w:r>
      <w:proofErr w:type="spellStart"/>
      <w:r w:rsidRPr="00000384">
        <w:rPr>
          <w:rFonts w:ascii="Arial" w:hAnsi="Arial" w:cs="Arial"/>
        </w:rPr>
        <w:t>SPObras</w:t>
      </w:r>
      <w:proofErr w:type="spellEnd"/>
      <w:r w:rsidRPr="00000384">
        <w:rPr>
          <w:rFonts w:ascii="Arial" w:hAnsi="Arial" w:cs="Arial"/>
        </w:rPr>
        <w:t>; Vânia Sacarrão/CET.</w:t>
      </w:r>
    </w:p>
    <w:p w14:paraId="7796FE8F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 xml:space="preserve">FALTAS JUSTIFICADAS: Claudio de Campos/SMSUB; Flávio Adauto </w:t>
      </w:r>
      <w:proofErr w:type="spellStart"/>
      <w:r w:rsidRPr="00000384">
        <w:rPr>
          <w:rFonts w:ascii="Arial" w:hAnsi="Arial" w:cs="Arial"/>
        </w:rPr>
        <w:t>Fenólio</w:t>
      </w:r>
      <w:proofErr w:type="spellEnd"/>
      <w:r w:rsidRPr="00000384">
        <w:rPr>
          <w:rFonts w:ascii="Arial" w:hAnsi="Arial" w:cs="Arial"/>
        </w:rPr>
        <w:t xml:space="preserve">/SMPED; </w:t>
      </w:r>
      <w:proofErr w:type="spellStart"/>
      <w:r w:rsidRPr="00000384">
        <w:rPr>
          <w:rFonts w:ascii="Arial" w:hAnsi="Arial" w:cs="Arial"/>
        </w:rPr>
        <w:t>Gerisvaldo</w:t>
      </w:r>
      <w:proofErr w:type="spellEnd"/>
      <w:r w:rsidRPr="00000384">
        <w:rPr>
          <w:rFonts w:ascii="Arial" w:hAnsi="Arial" w:cs="Arial"/>
        </w:rPr>
        <w:t xml:space="preserve"> Ferreira da Silva/CRECI-SP; Maria Fernanda Willy Fabro/SMSP;</w:t>
      </w:r>
    </w:p>
    <w:p w14:paraId="76B0A670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lastRenderedPageBreak/>
        <w:t xml:space="preserve">Mel Gatti de Godoy Pereira/CAU-SP; </w:t>
      </w:r>
      <w:proofErr w:type="spellStart"/>
      <w:r w:rsidRPr="00000384">
        <w:rPr>
          <w:rFonts w:ascii="Arial" w:hAnsi="Arial" w:cs="Arial"/>
        </w:rPr>
        <w:t>Priska</w:t>
      </w:r>
      <w:proofErr w:type="spellEnd"/>
      <w:r w:rsidRPr="00000384">
        <w:rPr>
          <w:rFonts w:ascii="Arial" w:hAnsi="Arial" w:cs="Arial"/>
        </w:rPr>
        <w:t xml:space="preserve"> Sales Bernardino/SMDET.</w:t>
      </w:r>
    </w:p>
    <w:p w14:paraId="71EE0581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CONVIDADOS: Camila Nery Araújo Oliveira/São Paulo Urbanismo; Fabrício de Aragão Pimenta/Pimenta Associados; Max Herbert Heringer/Consórcio Borboletas;</w:t>
      </w:r>
    </w:p>
    <w:p w14:paraId="53561894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Rogério Romeiro/Rogério Romeiro Arquitetura; Tiago da Silva Rodrigues/São Paulo Urbanismo.</w:t>
      </w:r>
    </w:p>
    <w:p w14:paraId="28F9C334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ASSUNTOS TRATADOS:</w:t>
      </w:r>
    </w:p>
    <w:p w14:paraId="10C268C7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Informativos</w:t>
      </w:r>
    </w:p>
    <w:p w14:paraId="0D3A4754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SEI 6068.20250003464-4 - Ofício n° 29/SMPED/CPA/2025</w:t>
      </w:r>
    </w:p>
    <w:p w14:paraId="0FCF1B5D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A Secretária Executiva informou que o Ofício (n° 29/SMPED/CPA/2025) solicitado em Ata CPA 07/2025 referente a “Consulta por e-mail - Adequação e Instalação de</w:t>
      </w:r>
    </w:p>
    <w:p w14:paraId="17597AF5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Plataforma - Ed. Chelsea” foi encaminhado para SMUL/CONTRU conforme solicitado, através de e-mail.</w:t>
      </w:r>
    </w:p>
    <w:p w14:paraId="5ECEB702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Minuta de Resolução referente a documentos e procedimentos necessários para a concessão do selo de acessibilidade</w:t>
      </w:r>
    </w:p>
    <w:p w14:paraId="3B4FB5CC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Analisada a Minuta, o Colegiado solicitou ao Coordenador de CADU verificação junto ao setor jurídico da SMPED, para deliberação em próxima Reunião.</w:t>
      </w:r>
    </w:p>
    <w:p w14:paraId="7BFE266D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SEI 6027.20250000349-4 - Parques da Paulista - Pavimentos - SVMA/Consórcio Borboletas</w:t>
      </w:r>
    </w:p>
    <w:p w14:paraId="60152333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 xml:space="preserve">Simultaneamente às apresentações de diversas peças gráficas relativas ao </w:t>
      </w:r>
      <w:proofErr w:type="gramStart"/>
      <w:r w:rsidRPr="00000384">
        <w:rPr>
          <w:rFonts w:ascii="Arial" w:hAnsi="Arial" w:cs="Arial"/>
        </w:rPr>
        <w:t>chamado “pavimentos”</w:t>
      </w:r>
      <w:proofErr w:type="gramEnd"/>
      <w:r w:rsidRPr="00000384">
        <w:rPr>
          <w:rFonts w:ascii="Arial" w:hAnsi="Arial" w:cs="Arial"/>
        </w:rPr>
        <w:t xml:space="preserve"> da Praça Alexandre de Gusmão, Parque Mario Covas e Parque Trianon</w:t>
      </w:r>
    </w:p>
    <w:p w14:paraId="25F44242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foram feitas correspondentes observações por técnico de CADU e pelos membros, tais como da necessidade de adequação, de informações adicionais - por exemplo, qual é</w:t>
      </w:r>
    </w:p>
    <w:p w14:paraId="269E9294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o escopo do projeto, quais os motivos tecnicamente fundamentados da não adequação a alguns espaços/edificação entre outras relevantes.</w:t>
      </w:r>
    </w:p>
    <w:p w14:paraId="2C69FEE0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Em meio às apresentações foi em especial solicitado por SVMA/Consorcio Borboletas deixar expresso em Ata a solicitação de retirada dos ramais de piso direcional que</w:t>
      </w:r>
    </w:p>
    <w:p w14:paraId="7963994F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levariam a cada um dos acessos. Tal orientação advém do “menos é mais”, uma vez que sinalização visual e tátil no piso (pisos táteis) em excesso mais atrapalhariam que</w:t>
      </w:r>
    </w:p>
    <w:p w14:paraId="7CFD65E7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lastRenderedPageBreak/>
        <w:t>ajudariam pessoas com deficiência e de que, hoje, este Colegiado entende que ramais de piso direcional em calçada devem levar a travessias, pontos de ônibus e entradas de Metrô, nada mais. Ainda, foi informado por representante da SVMA/Consórcio Borboletas de que as peças gráficas propositivas e atualizadas de adequação não se</w:t>
      </w:r>
    </w:p>
    <w:p w14:paraId="203B5903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encontravam, sugerindo novo encaminhamento no que foi acatado pelo Colegiado.</w:t>
      </w:r>
    </w:p>
    <w:p w14:paraId="1FD298F1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Por fim, conclusivamente, o Colegiado aguarda novo envio, já considerando o colocado nesta reunião, com peças gráficas atualizadas e propositivas das questões da</w:t>
      </w:r>
    </w:p>
    <w:p w14:paraId="6D4208A6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acessibilidade e, ainda, dos documentos informativos adicionais.</w:t>
      </w:r>
    </w:p>
    <w:p w14:paraId="1952C3DD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 xml:space="preserve">SEI 6065.2025/0000137-5 - Solicitação de Selo de Acessibilidade Arquitetônica - Condomínio </w:t>
      </w:r>
      <w:proofErr w:type="spellStart"/>
      <w:r w:rsidRPr="00000384">
        <w:rPr>
          <w:rFonts w:ascii="Arial" w:hAnsi="Arial" w:cs="Arial"/>
        </w:rPr>
        <w:t>Edíficio</w:t>
      </w:r>
      <w:proofErr w:type="spellEnd"/>
      <w:r w:rsidRPr="00000384">
        <w:rPr>
          <w:rFonts w:ascii="Arial" w:hAnsi="Arial" w:cs="Arial"/>
        </w:rPr>
        <w:t xml:space="preserve"> Itapeva Center</w:t>
      </w:r>
    </w:p>
    <w:p w14:paraId="1730BCFF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Preliminarmente, o Colegiado informou que deverá ser apresentado a documentação requerida no Portal 156 (https://sp156.prefeitura.sp.gov.br/portal/servicos/informacao?</w:t>
      </w:r>
    </w:p>
    <w:p w14:paraId="43CF2F98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t=716&amp;a=772&amp;servico=4026), à título de ciência, destacou a seguir:</w:t>
      </w:r>
    </w:p>
    <w:p w14:paraId="7E61B374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- Cópia do Certificado de acessibilidade, conforme o caso, e TODAS as peças gráficas que acompanham o certificado apresentado (no caso só foi apresentada a prancha</w:t>
      </w:r>
    </w:p>
    <w:p w14:paraId="052E7629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04/04);</w:t>
      </w:r>
    </w:p>
    <w:p w14:paraId="6277B0AD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- Cadastro de equipamento eletromecânico de transporte vertical (elevador) junto à Secretaria Municipal de Urbanismo e Licenciamento/Coordenadoria de Controle e Uso</w:t>
      </w:r>
    </w:p>
    <w:p w14:paraId="24C1B604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de Imóveis SMUL/CONTRU (no caso o atestado que foi apresentado e não o cadastro);</w:t>
      </w:r>
    </w:p>
    <w:p w14:paraId="367070C6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- Laudo de sinalização de vagas reservadas para estacionamento de veículo para pessoa com deficiência junto à Companhia de Engenharia de Tráfego - CET. (caso exista</w:t>
      </w:r>
    </w:p>
    <w:p w14:paraId="12A3340C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estacionamento de veículos no imóvel, conforme Resolução CPA/SMPED/024/2019) (clique aqui - link direciona para portal externo).</w:t>
      </w:r>
    </w:p>
    <w:p w14:paraId="1A107B37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Ressaltou que a CPA se reserva ao direito de solicitar novos documentos e informações adicionais.</w:t>
      </w:r>
    </w:p>
    <w:p w14:paraId="0986492A" w14:textId="0553B211" w:rsid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Reunião encerrada.</w:t>
      </w:r>
      <w:r w:rsidRPr="00000384">
        <w:rPr>
          <w:rFonts w:ascii="Arial" w:hAnsi="Arial" w:cs="Arial"/>
        </w:rPr>
        <w:cr/>
      </w:r>
    </w:p>
    <w:p w14:paraId="79C2FD1A" w14:textId="77777777" w:rsidR="00000384" w:rsidRDefault="00000384" w:rsidP="00000384">
      <w:pPr>
        <w:jc w:val="both"/>
        <w:rPr>
          <w:rFonts w:ascii="Arial" w:hAnsi="Arial" w:cs="Arial"/>
        </w:rPr>
      </w:pPr>
    </w:p>
    <w:p w14:paraId="7CE21E0A" w14:textId="06AAF560" w:rsidR="00000384" w:rsidRDefault="00000384" w:rsidP="00000384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000384">
        <w:rPr>
          <w:rFonts w:ascii="Arial" w:hAnsi="Arial" w:cs="Arial"/>
          <w:b/>
          <w:bCs/>
          <w:sz w:val="32"/>
          <w:szCs w:val="32"/>
          <w:u w:val="single"/>
        </w:rPr>
        <w:lastRenderedPageBreak/>
        <w:t>Secretaria Municipal de Direitos Humanos e Cidadania</w:t>
      </w:r>
    </w:p>
    <w:p w14:paraId="690B7705" w14:textId="77777777" w:rsidR="00000384" w:rsidRDefault="00000384" w:rsidP="00000384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000384">
        <w:rPr>
          <w:rFonts w:ascii="Arial" w:hAnsi="Arial" w:cs="Arial"/>
          <w:b/>
          <w:bCs/>
          <w:sz w:val="32"/>
          <w:szCs w:val="32"/>
          <w:u w:val="single"/>
        </w:rPr>
        <w:t>DEPARTAMENTO ORÇAMENTÁRIO E FINANCEIRO</w:t>
      </w:r>
    </w:p>
    <w:p w14:paraId="65433757" w14:textId="77777777" w:rsidR="00000384" w:rsidRPr="00000384" w:rsidRDefault="00000384" w:rsidP="00000384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14:paraId="77E1FA0B" w14:textId="77777777" w:rsidR="00000384" w:rsidRPr="00000384" w:rsidRDefault="00000384" w:rsidP="00000384">
      <w:pPr>
        <w:jc w:val="both"/>
        <w:rPr>
          <w:rFonts w:ascii="Arial" w:hAnsi="Arial" w:cs="Arial"/>
          <w:b/>
          <w:bCs/>
          <w:u w:val="single"/>
        </w:rPr>
      </w:pPr>
      <w:r w:rsidRPr="00000384">
        <w:rPr>
          <w:rFonts w:ascii="Arial" w:hAnsi="Arial" w:cs="Arial"/>
          <w:b/>
          <w:bCs/>
          <w:u w:val="single"/>
        </w:rPr>
        <w:t xml:space="preserve">Despacho </w:t>
      </w:r>
      <w:proofErr w:type="spellStart"/>
      <w:r w:rsidRPr="00000384">
        <w:rPr>
          <w:rFonts w:ascii="Arial" w:hAnsi="Arial" w:cs="Arial"/>
          <w:b/>
          <w:bCs/>
          <w:u w:val="single"/>
        </w:rPr>
        <w:t>Autorizatório</w:t>
      </w:r>
      <w:proofErr w:type="spellEnd"/>
      <w:r w:rsidRPr="00000384">
        <w:rPr>
          <w:rFonts w:ascii="Arial" w:hAnsi="Arial" w:cs="Arial"/>
          <w:b/>
          <w:bCs/>
          <w:u w:val="single"/>
        </w:rPr>
        <w:t xml:space="preserve"> | Documento: 125367681</w:t>
      </w:r>
    </w:p>
    <w:p w14:paraId="3342622C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São Paulo, 12 de maio de 2025.</w:t>
      </w:r>
    </w:p>
    <w:p w14:paraId="14BCF44D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Interessado: Secretaria Municipal dos Direitos Humanos e Cidadania - SMDHC</w:t>
      </w:r>
    </w:p>
    <w:p w14:paraId="2FF4D7EF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 xml:space="preserve">Assunto: Transferência de Recursos - Secretaria Municipal do Trabalho e Empreendedorismo - SMDETT - Programa Operação Trabalho - Projeto "POT </w:t>
      </w:r>
      <w:proofErr w:type="spellStart"/>
      <w:r w:rsidRPr="00000384">
        <w:rPr>
          <w:rFonts w:ascii="Arial" w:hAnsi="Arial" w:cs="Arial"/>
        </w:rPr>
        <w:t>Transcidadania</w:t>
      </w:r>
      <w:proofErr w:type="spellEnd"/>
      <w:r w:rsidRPr="00000384">
        <w:rPr>
          <w:rFonts w:ascii="Arial" w:hAnsi="Arial" w:cs="Arial"/>
        </w:rPr>
        <w:t xml:space="preserve"> LGBT" - </w:t>
      </w:r>
      <w:proofErr w:type="gramStart"/>
      <w:r w:rsidRPr="00000384">
        <w:rPr>
          <w:rFonts w:ascii="Arial" w:hAnsi="Arial" w:cs="Arial"/>
        </w:rPr>
        <w:t>Abril</w:t>
      </w:r>
      <w:proofErr w:type="gramEnd"/>
      <w:r w:rsidRPr="00000384">
        <w:rPr>
          <w:rFonts w:ascii="Arial" w:hAnsi="Arial" w:cs="Arial"/>
        </w:rPr>
        <w:t xml:space="preserve"> a </w:t>
      </w:r>
      <w:proofErr w:type="gramStart"/>
      <w:r w:rsidRPr="00000384">
        <w:rPr>
          <w:rFonts w:ascii="Arial" w:hAnsi="Arial" w:cs="Arial"/>
        </w:rPr>
        <w:t>Junho</w:t>
      </w:r>
      <w:proofErr w:type="gramEnd"/>
      <w:r w:rsidRPr="00000384">
        <w:rPr>
          <w:rFonts w:ascii="Arial" w:hAnsi="Arial" w:cs="Arial"/>
        </w:rPr>
        <w:t>/2025</w:t>
      </w:r>
    </w:p>
    <w:p w14:paraId="5F0CBADF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DESPACHO</w:t>
      </w:r>
    </w:p>
    <w:p w14:paraId="0669EF0E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1- Diante dos elementos que instruem o presente, com fundamento no Art. 12 do Decreto nº 63.124, de 10 de janeiro de 2024, em especial a manifestação do Departamento</w:t>
      </w:r>
    </w:p>
    <w:p w14:paraId="2904B119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 xml:space="preserve">de Políticas para a LGBTI, sob o documento SEI nº (125252177), AUTORIZO a emissão de “Reserva com Transferência” de recursos para a Secretaria Municipal de Desenvolvimento </w:t>
      </w:r>
      <w:proofErr w:type="spellStart"/>
      <w:r w:rsidRPr="00000384">
        <w:rPr>
          <w:rFonts w:ascii="Arial" w:hAnsi="Arial" w:cs="Arial"/>
        </w:rPr>
        <w:t>Econômino</w:t>
      </w:r>
      <w:proofErr w:type="spellEnd"/>
      <w:r w:rsidRPr="00000384">
        <w:rPr>
          <w:rFonts w:ascii="Arial" w:hAnsi="Arial" w:cs="Arial"/>
        </w:rPr>
        <w:t>, Trabalho e Turismo - SMDETT, Unidade Orçamentária 30.10, visando a manutenção do Programa Operação Trabalho - Projeto “POT</w:t>
      </w:r>
    </w:p>
    <w:p w14:paraId="340ACAB9" w14:textId="77777777" w:rsidR="00000384" w:rsidRPr="00000384" w:rsidRDefault="00000384" w:rsidP="00000384">
      <w:pPr>
        <w:jc w:val="both"/>
        <w:rPr>
          <w:rFonts w:ascii="Arial" w:hAnsi="Arial" w:cs="Arial"/>
        </w:rPr>
      </w:pPr>
      <w:proofErr w:type="spellStart"/>
      <w:r w:rsidRPr="00000384">
        <w:rPr>
          <w:rFonts w:ascii="Arial" w:hAnsi="Arial" w:cs="Arial"/>
        </w:rPr>
        <w:t>Transcidadania</w:t>
      </w:r>
      <w:proofErr w:type="spellEnd"/>
      <w:r w:rsidRPr="00000384">
        <w:rPr>
          <w:rFonts w:ascii="Arial" w:hAnsi="Arial" w:cs="Arial"/>
        </w:rPr>
        <w:t>”.</w:t>
      </w:r>
    </w:p>
    <w:p w14:paraId="1D0FEF5B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 xml:space="preserve">2- AUTORIZO, em </w:t>
      </w:r>
      <w:proofErr w:type="spellStart"/>
      <w:r w:rsidRPr="00000384">
        <w:rPr>
          <w:rFonts w:ascii="Arial" w:hAnsi="Arial" w:cs="Arial"/>
        </w:rPr>
        <w:t>conseqüência</w:t>
      </w:r>
      <w:proofErr w:type="spellEnd"/>
      <w:r w:rsidRPr="00000384">
        <w:rPr>
          <w:rFonts w:ascii="Arial" w:hAnsi="Arial" w:cs="Arial"/>
        </w:rPr>
        <w:t>, a emissão da correspondente nota de reserva onerando a dotação nº 34.10.14.422.3018.4.319.33904800.00.1.500.9001.0 - Políticas,</w:t>
      </w:r>
    </w:p>
    <w:p w14:paraId="075E28DD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Programas e Ações Inclusivas, no valor de R$ 2.443.725,00 (dois milhões, quatrocentos e quarenta e três mil setecentos e vinte e cinco reais), bem como, o</w:t>
      </w:r>
    </w:p>
    <w:p w14:paraId="42525F9B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cancelamento de saldos não utilizados.</w:t>
      </w:r>
    </w:p>
    <w:p w14:paraId="6D2A956C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 xml:space="preserve">3- PUBLIQUE-SE e, em seguida encaminhe-se a SMDHC/CAF/DOF, para as providências </w:t>
      </w:r>
      <w:proofErr w:type="spellStart"/>
      <w:r w:rsidRPr="00000384">
        <w:rPr>
          <w:rFonts w:ascii="Arial" w:hAnsi="Arial" w:cs="Arial"/>
        </w:rPr>
        <w:t>subseqüentes</w:t>
      </w:r>
      <w:proofErr w:type="spellEnd"/>
      <w:r w:rsidRPr="00000384">
        <w:rPr>
          <w:rFonts w:ascii="Arial" w:hAnsi="Arial" w:cs="Arial"/>
        </w:rPr>
        <w:t>.</w:t>
      </w:r>
    </w:p>
    <w:p w14:paraId="15B34174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REGINA CÉLIA DA SILVEIRA SANTANA</w:t>
      </w:r>
    </w:p>
    <w:p w14:paraId="18E2C44D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Secretária Municipal</w:t>
      </w:r>
    </w:p>
    <w:p w14:paraId="4E918A8C" w14:textId="77777777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Secretaria Municipal de Direitos Humanos e Cidadania</w:t>
      </w:r>
    </w:p>
    <w:p w14:paraId="09F051CB" w14:textId="407D0F20" w:rsidR="00000384" w:rsidRPr="00000384" w:rsidRDefault="00000384" w:rsidP="00000384">
      <w:pPr>
        <w:jc w:val="both"/>
        <w:rPr>
          <w:rFonts w:ascii="Arial" w:hAnsi="Arial" w:cs="Arial"/>
        </w:rPr>
      </w:pPr>
      <w:r w:rsidRPr="00000384">
        <w:rPr>
          <w:rFonts w:ascii="Arial" w:hAnsi="Arial" w:cs="Arial"/>
        </w:rPr>
        <w:t>SMDHC</w:t>
      </w:r>
      <w:r w:rsidRPr="00000384">
        <w:rPr>
          <w:rFonts w:ascii="Arial" w:hAnsi="Arial" w:cs="Arial"/>
        </w:rPr>
        <w:cr/>
      </w:r>
    </w:p>
    <w:sectPr w:rsidR="00000384" w:rsidRPr="000003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E1F6C"/>
    <w:multiLevelType w:val="multilevel"/>
    <w:tmpl w:val="679E7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EA66F7"/>
    <w:multiLevelType w:val="multilevel"/>
    <w:tmpl w:val="A06E4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69557566">
    <w:abstractNumId w:val="1"/>
  </w:num>
  <w:num w:numId="2" w16cid:durableId="1464731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8BE"/>
    <w:rsid w:val="00000384"/>
    <w:rsid w:val="00021A6F"/>
    <w:rsid w:val="000227C0"/>
    <w:rsid w:val="0003477F"/>
    <w:rsid w:val="0003579E"/>
    <w:rsid w:val="00035C5D"/>
    <w:rsid w:val="00045873"/>
    <w:rsid w:val="00055BB3"/>
    <w:rsid w:val="000752C3"/>
    <w:rsid w:val="00082CDA"/>
    <w:rsid w:val="000C45D2"/>
    <w:rsid w:val="000F100A"/>
    <w:rsid w:val="000F41F6"/>
    <w:rsid w:val="00114386"/>
    <w:rsid w:val="00130114"/>
    <w:rsid w:val="00133FC8"/>
    <w:rsid w:val="00140454"/>
    <w:rsid w:val="001456F5"/>
    <w:rsid w:val="00153284"/>
    <w:rsid w:val="0015381E"/>
    <w:rsid w:val="00162724"/>
    <w:rsid w:val="00176997"/>
    <w:rsid w:val="001C08BE"/>
    <w:rsid w:val="001C5FE5"/>
    <w:rsid w:val="001D3927"/>
    <w:rsid w:val="001D63BE"/>
    <w:rsid w:val="001D7E42"/>
    <w:rsid w:val="001E18DB"/>
    <w:rsid w:val="001E366F"/>
    <w:rsid w:val="0020721D"/>
    <w:rsid w:val="00225060"/>
    <w:rsid w:val="002458CA"/>
    <w:rsid w:val="0025124E"/>
    <w:rsid w:val="002551AB"/>
    <w:rsid w:val="00256C9C"/>
    <w:rsid w:val="00266C04"/>
    <w:rsid w:val="0027640A"/>
    <w:rsid w:val="00277864"/>
    <w:rsid w:val="00277943"/>
    <w:rsid w:val="00287A60"/>
    <w:rsid w:val="00291917"/>
    <w:rsid w:val="002932CF"/>
    <w:rsid w:val="002D2628"/>
    <w:rsid w:val="002D2A61"/>
    <w:rsid w:val="002E5B7B"/>
    <w:rsid w:val="00316ECB"/>
    <w:rsid w:val="00316F9C"/>
    <w:rsid w:val="00321D16"/>
    <w:rsid w:val="00331DF6"/>
    <w:rsid w:val="003534E6"/>
    <w:rsid w:val="00353AFC"/>
    <w:rsid w:val="00376565"/>
    <w:rsid w:val="004002DA"/>
    <w:rsid w:val="004322CA"/>
    <w:rsid w:val="00434055"/>
    <w:rsid w:val="00434FA2"/>
    <w:rsid w:val="0046249D"/>
    <w:rsid w:val="00487D65"/>
    <w:rsid w:val="004A04FB"/>
    <w:rsid w:val="004B151A"/>
    <w:rsid w:val="004B232D"/>
    <w:rsid w:val="0051711E"/>
    <w:rsid w:val="005353D6"/>
    <w:rsid w:val="0056304A"/>
    <w:rsid w:val="005740AA"/>
    <w:rsid w:val="00583742"/>
    <w:rsid w:val="0058659C"/>
    <w:rsid w:val="005F118D"/>
    <w:rsid w:val="005F2582"/>
    <w:rsid w:val="00602EF3"/>
    <w:rsid w:val="006049E2"/>
    <w:rsid w:val="006051E1"/>
    <w:rsid w:val="006072D1"/>
    <w:rsid w:val="0061729E"/>
    <w:rsid w:val="00661846"/>
    <w:rsid w:val="006663EE"/>
    <w:rsid w:val="00671D47"/>
    <w:rsid w:val="006755CF"/>
    <w:rsid w:val="006960D6"/>
    <w:rsid w:val="00696A5D"/>
    <w:rsid w:val="006A00B2"/>
    <w:rsid w:val="006A3AE7"/>
    <w:rsid w:val="006A603E"/>
    <w:rsid w:val="006B5481"/>
    <w:rsid w:val="006F3850"/>
    <w:rsid w:val="0070483C"/>
    <w:rsid w:val="0072081E"/>
    <w:rsid w:val="00722398"/>
    <w:rsid w:val="00735440"/>
    <w:rsid w:val="0074429B"/>
    <w:rsid w:val="00792099"/>
    <w:rsid w:val="007A7BC2"/>
    <w:rsid w:val="007F1788"/>
    <w:rsid w:val="007F5FF2"/>
    <w:rsid w:val="00801C1D"/>
    <w:rsid w:val="00813A17"/>
    <w:rsid w:val="008159EF"/>
    <w:rsid w:val="00817FB1"/>
    <w:rsid w:val="00852DB0"/>
    <w:rsid w:val="00867032"/>
    <w:rsid w:val="0087055A"/>
    <w:rsid w:val="00872582"/>
    <w:rsid w:val="00880A7A"/>
    <w:rsid w:val="008909A0"/>
    <w:rsid w:val="00892322"/>
    <w:rsid w:val="008B3CBF"/>
    <w:rsid w:val="008C07AB"/>
    <w:rsid w:val="0090158D"/>
    <w:rsid w:val="00913AD4"/>
    <w:rsid w:val="00917FE6"/>
    <w:rsid w:val="00931447"/>
    <w:rsid w:val="00931F8C"/>
    <w:rsid w:val="00932D5B"/>
    <w:rsid w:val="00934664"/>
    <w:rsid w:val="00935A1F"/>
    <w:rsid w:val="00941CC2"/>
    <w:rsid w:val="00944172"/>
    <w:rsid w:val="009623B3"/>
    <w:rsid w:val="00972CCB"/>
    <w:rsid w:val="00975276"/>
    <w:rsid w:val="00976F48"/>
    <w:rsid w:val="0098444C"/>
    <w:rsid w:val="009858FE"/>
    <w:rsid w:val="0099073F"/>
    <w:rsid w:val="00995A53"/>
    <w:rsid w:val="009C243C"/>
    <w:rsid w:val="009D7804"/>
    <w:rsid w:val="009E29C0"/>
    <w:rsid w:val="009F512E"/>
    <w:rsid w:val="009F79D7"/>
    <w:rsid w:val="00A05E90"/>
    <w:rsid w:val="00A11E89"/>
    <w:rsid w:val="00A15AD3"/>
    <w:rsid w:val="00A17D22"/>
    <w:rsid w:val="00A24A16"/>
    <w:rsid w:val="00A60490"/>
    <w:rsid w:val="00A61C92"/>
    <w:rsid w:val="00A61D18"/>
    <w:rsid w:val="00A63C12"/>
    <w:rsid w:val="00AA1A8B"/>
    <w:rsid w:val="00AA4079"/>
    <w:rsid w:val="00AA456B"/>
    <w:rsid w:val="00AA7DCC"/>
    <w:rsid w:val="00AB7C9D"/>
    <w:rsid w:val="00B160DB"/>
    <w:rsid w:val="00B345FD"/>
    <w:rsid w:val="00B73E16"/>
    <w:rsid w:val="00B83286"/>
    <w:rsid w:val="00B83880"/>
    <w:rsid w:val="00B8580A"/>
    <w:rsid w:val="00BA2B74"/>
    <w:rsid w:val="00BC09D0"/>
    <w:rsid w:val="00BC702C"/>
    <w:rsid w:val="00BE042E"/>
    <w:rsid w:val="00BE1389"/>
    <w:rsid w:val="00BE3568"/>
    <w:rsid w:val="00C1266C"/>
    <w:rsid w:val="00C151B4"/>
    <w:rsid w:val="00C26A12"/>
    <w:rsid w:val="00C310DB"/>
    <w:rsid w:val="00C31FD5"/>
    <w:rsid w:val="00C3781D"/>
    <w:rsid w:val="00C41F1A"/>
    <w:rsid w:val="00C51FAB"/>
    <w:rsid w:val="00C917C2"/>
    <w:rsid w:val="00C941A8"/>
    <w:rsid w:val="00CA1716"/>
    <w:rsid w:val="00CA5164"/>
    <w:rsid w:val="00CC720D"/>
    <w:rsid w:val="00CC7E29"/>
    <w:rsid w:val="00CD46CC"/>
    <w:rsid w:val="00CD5D5A"/>
    <w:rsid w:val="00CE7611"/>
    <w:rsid w:val="00CF3E1D"/>
    <w:rsid w:val="00CF5D4D"/>
    <w:rsid w:val="00D13BA2"/>
    <w:rsid w:val="00D1451C"/>
    <w:rsid w:val="00D43218"/>
    <w:rsid w:val="00D50D74"/>
    <w:rsid w:val="00D55E9E"/>
    <w:rsid w:val="00D572C4"/>
    <w:rsid w:val="00D74E0B"/>
    <w:rsid w:val="00DB0655"/>
    <w:rsid w:val="00DB2EE2"/>
    <w:rsid w:val="00DB7594"/>
    <w:rsid w:val="00E0244A"/>
    <w:rsid w:val="00E30896"/>
    <w:rsid w:val="00E724C6"/>
    <w:rsid w:val="00E77381"/>
    <w:rsid w:val="00E81BD0"/>
    <w:rsid w:val="00EC6597"/>
    <w:rsid w:val="00ED5965"/>
    <w:rsid w:val="00EF315F"/>
    <w:rsid w:val="00EF7D82"/>
    <w:rsid w:val="00F029E2"/>
    <w:rsid w:val="00F2525C"/>
    <w:rsid w:val="00F31A37"/>
    <w:rsid w:val="00F37893"/>
    <w:rsid w:val="00F405C3"/>
    <w:rsid w:val="00F50B53"/>
    <w:rsid w:val="00F53EE8"/>
    <w:rsid w:val="00F720BE"/>
    <w:rsid w:val="00F76C16"/>
    <w:rsid w:val="00F91DD6"/>
    <w:rsid w:val="00F971A5"/>
    <w:rsid w:val="00FB5A93"/>
    <w:rsid w:val="00FB6705"/>
    <w:rsid w:val="00FF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413FA"/>
  <w15:chartTrackingRefBased/>
  <w15:docId w15:val="{3788A37E-E2F7-48A6-9133-A1F520057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7D82"/>
  </w:style>
  <w:style w:type="paragraph" w:styleId="Ttulo1">
    <w:name w:val="heading 1"/>
    <w:basedOn w:val="Normal"/>
    <w:next w:val="Normal"/>
    <w:link w:val="Ttulo1Char"/>
    <w:uiPriority w:val="9"/>
    <w:qFormat/>
    <w:rsid w:val="001C08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C08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C08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C08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C08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C08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C08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C08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C08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C08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C08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C08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C08B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C08B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C08B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C08B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C08B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C08B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C08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C08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C08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C08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C08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C08B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C08B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C08B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C08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C08B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C08B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F53EE8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53E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0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F64CC-3BE4-4A64-B527-92C18C219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33</Pages>
  <Words>8784</Words>
  <Characters>47439</Characters>
  <Application>Microsoft Office Word</Application>
  <DocSecurity>0</DocSecurity>
  <Lines>395</Lines>
  <Paragraphs>112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Carolina Msrtinelli Ttassatte de Oliveira</dc:creator>
  <cp:keywords/>
  <dc:description/>
  <cp:lastModifiedBy>Anna Carolina Msrtinelli Ttassatte de Oliveira</cp:lastModifiedBy>
  <cp:revision>1</cp:revision>
  <dcterms:created xsi:type="dcterms:W3CDTF">2025-05-14T13:52:00Z</dcterms:created>
  <dcterms:modified xsi:type="dcterms:W3CDTF">2025-05-14T14:52:00Z</dcterms:modified>
</cp:coreProperties>
</file>