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BBEB" w14:textId="6DA18865" w:rsidR="0056456F" w:rsidRDefault="00743F7A" w:rsidP="00C31FAE">
      <w:pPr>
        <w:tabs>
          <w:tab w:val="center" w:pos="5233"/>
        </w:tabs>
        <w:spacing w:before="120" w:after="0"/>
        <w:jc w:val="both"/>
        <w:rPr>
          <w:rStyle w:val="normaltextrun"/>
          <w:b/>
          <w:bCs/>
          <w:color w:val="000000"/>
          <w:shd w:val="clear" w:color="auto" w:fill="FFFFFF"/>
        </w:rPr>
      </w:pPr>
      <w:r w:rsidRPr="00743F7A">
        <w:rPr>
          <w:b/>
          <w:bCs/>
          <w:color w:val="000000"/>
          <w:shd w:val="clear" w:color="auto" w:fill="FFFFFF"/>
        </w:rPr>
        <w:t>FLUÊNCIA - FUNDAMENTOS DA INTELIGÊNCIA ARTIFICIAL GENERATIVA - EAD </w:t>
      </w:r>
      <w:r w:rsidRPr="0056456F">
        <w:rPr>
          <w:rStyle w:val="normaltextrun"/>
          <w:b/>
          <w:bCs/>
          <w:color w:val="000000"/>
          <w:shd w:val="clear" w:color="auto" w:fill="FFFFFF"/>
        </w:rPr>
        <w:t xml:space="preserve"> </w:t>
      </w:r>
    </w:p>
    <w:p w14:paraId="420D3E1E" w14:textId="439D6676" w:rsidR="0056456F" w:rsidRPr="0056456F" w:rsidRDefault="00743F7A" w:rsidP="0056456F">
      <w:pPr>
        <w:spacing w:after="120" w:line="240" w:lineRule="auto"/>
        <w:jc w:val="both"/>
        <w:textAlignment w:val="baseline"/>
        <w:rPr>
          <w:rStyle w:val="normaltextrun"/>
          <w:bCs/>
          <w:color w:val="000000"/>
          <w:shd w:val="clear" w:color="auto" w:fill="FFFFFF"/>
        </w:rPr>
      </w:pPr>
      <w:r w:rsidRPr="00743F7A">
        <w:rPr>
          <w:bCs/>
          <w:color w:val="000000"/>
          <w:shd w:val="clear" w:color="auto" w:fill="FFFFFF"/>
        </w:rPr>
        <w:t xml:space="preserve">A </w:t>
      </w:r>
      <w:r w:rsidRPr="006901EE">
        <w:rPr>
          <w:rStyle w:val="normaltextrun"/>
          <w:rFonts w:ascii="Calibri" w:hAnsi="Calibri"/>
        </w:rPr>
        <w:t>Inteligência Artificial está transformando rapidamente a forma como vivemos e trabalhamos. A incorporação de ferramentas e técnicas de IA no setor público é fundamental para preparar os agentes públicos municipais para esse novo cenário, equipando-os com as habilidades necessárias para utilizar as ferramentas de IA de forma eficaz e ética, contribuindo para a modernização</w:t>
      </w:r>
      <w:r w:rsidRPr="00743F7A">
        <w:rPr>
          <w:bCs/>
          <w:color w:val="000000"/>
          <w:shd w:val="clear" w:color="auto" w:fill="FFFFFF"/>
        </w:rPr>
        <w:t xml:space="preserve"> da gestão pública e a melhoria dos serviços prestados à população.</w:t>
      </w:r>
    </w:p>
    <w:p w14:paraId="40108714" w14:textId="39B21575" w:rsidR="00ED76EE" w:rsidRPr="00E7300A" w:rsidRDefault="00B30656" w:rsidP="00C31FAE">
      <w:pPr>
        <w:spacing w:after="0" w:line="240" w:lineRule="auto"/>
        <w:textAlignment w:val="baseline"/>
        <w:rPr>
          <w:rFonts w:cstheme="minorHAnsi"/>
          <w:b/>
          <w:color w:val="000000" w:themeColor="text1"/>
        </w:rPr>
      </w:pPr>
      <w:r w:rsidRPr="00E7300A">
        <w:rPr>
          <w:rFonts w:cstheme="minorHAnsi"/>
          <w:b/>
          <w:color w:val="000000" w:themeColor="text1"/>
        </w:rPr>
        <w:t>OBJETIVOS</w:t>
      </w:r>
      <w:r w:rsidR="0040749B" w:rsidRPr="00E7300A">
        <w:rPr>
          <w:rFonts w:cstheme="minorHAnsi"/>
          <w:b/>
          <w:color w:val="000000" w:themeColor="text1"/>
        </w:rPr>
        <w:t xml:space="preserve">: </w:t>
      </w:r>
    </w:p>
    <w:p w14:paraId="551AD1D2" w14:textId="0148CDC4" w:rsidR="00B30656" w:rsidRDefault="00743F7A" w:rsidP="00C31FAE">
      <w:pPr>
        <w:tabs>
          <w:tab w:val="center" w:pos="5233"/>
        </w:tabs>
        <w:spacing w:after="120"/>
        <w:jc w:val="both"/>
        <w:rPr>
          <w:rFonts w:cstheme="minorHAnsi"/>
          <w:color w:val="000000" w:themeColor="text1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Capacitar os agentes públicos municipais a compreender os fundamentos da Inteligência Artificial (IA), com foco em suas aplicações práticas, especialmente na área da Inteligência Artificial Generativa. O objetivo é que os participantes possam utilizar as ferramentas de IA de forma eficiente e ética para otimizar suas atividades e contribuir para a modernização dos serviços públicos.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14:paraId="1E61A7C1" w14:textId="77777777" w:rsidR="00B30656" w:rsidRDefault="00B30656" w:rsidP="00B30656">
      <w:pPr>
        <w:tabs>
          <w:tab w:val="left" w:pos="3643"/>
        </w:tabs>
        <w:spacing w:after="0"/>
        <w:rPr>
          <w:rFonts w:cstheme="minorHAnsi"/>
          <w:b/>
          <w:color w:val="000000" w:themeColor="text1"/>
        </w:rPr>
      </w:pPr>
      <w:r w:rsidRPr="00E7300A">
        <w:rPr>
          <w:rFonts w:cstheme="minorHAnsi"/>
          <w:b/>
          <w:color w:val="000000" w:themeColor="text1"/>
        </w:rPr>
        <w:t>CONTEÚDO</w:t>
      </w:r>
    </w:p>
    <w:p w14:paraId="32144C5A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1 - Inteligência Artificial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4FC1E5A5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1: A História de IA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C93D9AF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2: Sistemas Inteligentes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2F12FA3F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3: Machine Learning (aprendizado de máquina)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06171D67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4: Onde estão os dados?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FCFBC14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Aula 5: </w:t>
      </w:r>
      <w:proofErr w:type="spellStart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Deep</w:t>
      </w:r>
      <w:proofErr w:type="spellEnd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Learning (aprendizado profundo)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1F6F25EE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6: Padrões de análises de dados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060EED10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7: Robôs e Internet das Coisas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05A92AE0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8: Processamento de Linguagem Natural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45DE7F5C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9: Aprendizado Supervisionado e Não-Supervisionado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03C8B7CE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10: Algoritmos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464002F9" w14:textId="1686337A" w:rsidR="00743F7A" w:rsidRPr="00743F7A" w:rsidRDefault="00743F7A" w:rsidP="00B94BB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2 - Inteligência Artificial Generativa</w:t>
      </w:r>
      <w:r w:rsidRPr="00743F7A">
        <w:rPr>
          <w:rStyle w:val="scxw74241290"/>
          <w:rFonts w:ascii="Calibri" w:hAnsi="Calibri" w:cs="Segoe UI"/>
          <w:color w:val="000000"/>
          <w:sz w:val="22"/>
          <w:szCs w:val="22"/>
        </w:rPr>
        <w:t> </w:t>
      </w:r>
      <w:r w:rsidRPr="00743F7A">
        <w:rPr>
          <w:rFonts w:ascii="Calibri" w:hAnsi="Calibri" w:cs="Segoe UI"/>
          <w:color w:val="000000"/>
          <w:sz w:val="22"/>
          <w:szCs w:val="22"/>
        </w:rPr>
        <w:br/>
      </w: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1: O que é Inteligência Artificial Generativa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20BED995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2: Diferença entre IA e IA Generativa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4ADFBC6" w14:textId="37CD8F7B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3: Geração de Linguagem Natural</w:t>
      </w:r>
    </w:p>
    <w:p w14:paraId="31A0C22F" w14:textId="640622A5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4: Conversão de texto para imagem com o uso de IA Generativa</w:t>
      </w:r>
    </w:p>
    <w:p w14:paraId="7F464416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5: A IA e o futuro do mercado de trabalho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45AEF6FA" w14:textId="60EFA40B" w:rsidR="00743F7A" w:rsidRPr="00743F7A" w:rsidRDefault="00743F7A" w:rsidP="00B94BB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3 - Como Ser Mais Produtivo Usando o Bing Chat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6445BFBE" w14:textId="3FC9EFD3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1: Primeiros passos</w:t>
      </w:r>
    </w:p>
    <w:p w14:paraId="62D9BD94" w14:textId="41025083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2: Democratizando a IA</w:t>
      </w:r>
    </w:p>
    <w:p w14:paraId="564AC3A3" w14:textId="10D789C9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3: Dicas finais</w:t>
      </w:r>
    </w:p>
    <w:p w14:paraId="0D401B23" w14:textId="6DC067D0" w:rsidR="00743F7A" w:rsidRPr="00743F7A" w:rsidRDefault="00743F7A" w:rsidP="00B94BB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4 - A Evolução das Buscas Online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6F5DB5CD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1: O que é busca online?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79145A21" w14:textId="18423A79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2: Como funcionam as buscas na internet?</w:t>
      </w:r>
    </w:p>
    <w:p w14:paraId="1CD28A1E" w14:textId="3B23B729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3: O que muda em nossas buscas com os recursos de IA?</w:t>
      </w:r>
    </w:p>
    <w:p w14:paraId="54096A8D" w14:textId="0F5E991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4: Como fazer buscas online usando o Bing Chat</w:t>
      </w:r>
    </w:p>
    <w:p w14:paraId="08499245" w14:textId="64367563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5: Dicas finais</w:t>
      </w:r>
    </w:p>
    <w:p w14:paraId="1FA39D7F" w14:textId="2588E24E" w:rsidR="00743F7A" w:rsidRPr="00743F7A" w:rsidRDefault="00743F7A" w:rsidP="00B94BB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5 - Ética em Inteligência Artificial</w:t>
      </w:r>
    </w:p>
    <w:p w14:paraId="62DDD64B" w14:textId="4636207B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1: Abertura</w:t>
      </w:r>
    </w:p>
    <w:p w14:paraId="7372EE2F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2: Uso da IA com ética e responsabilidades social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1B287358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3: A história da IA e seus recursos de acessibilidade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79DDAA97" w14:textId="72FBB3D6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4: IA responsável</w:t>
      </w:r>
    </w:p>
    <w:p w14:paraId="7420C3E9" w14:textId="77777777" w:rsidR="00B94BB4" w:rsidRDefault="00743F7A" w:rsidP="00B94BB4">
      <w:pPr>
        <w:pStyle w:val="paragraph"/>
        <w:spacing w:before="0" w:beforeAutospacing="0" w:after="0" w:afterAutospacing="0"/>
        <w:textAlignment w:val="baseline"/>
        <w:rPr>
          <w:rStyle w:val="scxw74241290"/>
          <w:rFonts w:ascii="Calibri" w:hAnsi="Calibri" w:cs="Segoe UI"/>
          <w:color w:val="000000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Aula 5: O uso ético da IA Generativa</w:t>
      </w:r>
    </w:p>
    <w:p w14:paraId="47E668D4" w14:textId="44E2A739" w:rsidR="00743F7A" w:rsidRPr="00743F7A" w:rsidRDefault="00743F7A" w:rsidP="00B94BB4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6 - Aula 1: </w:t>
      </w:r>
      <w:proofErr w:type="spellStart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Copilot</w:t>
      </w:r>
      <w:proofErr w:type="spellEnd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em Word</w:t>
      </w:r>
    </w:p>
    <w:p w14:paraId="6D505E29" w14:textId="77777777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Aula 2: </w:t>
      </w:r>
      <w:proofErr w:type="spellStart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Copilot</w:t>
      </w:r>
      <w:proofErr w:type="spellEnd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em Power Point</w:t>
      </w:r>
      <w:r w:rsidRPr="00743F7A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F39403C" w14:textId="68EF7183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Aula 3: </w:t>
      </w:r>
      <w:proofErr w:type="spellStart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Copilot</w:t>
      </w:r>
      <w:proofErr w:type="spellEnd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em Excel</w:t>
      </w:r>
    </w:p>
    <w:p w14:paraId="126202A9" w14:textId="26280909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Aula 4: </w:t>
      </w:r>
      <w:proofErr w:type="spellStart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Copilot</w:t>
      </w:r>
      <w:proofErr w:type="spellEnd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no Teams</w:t>
      </w:r>
    </w:p>
    <w:p w14:paraId="550CBE19" w14:textId="2C251875" w:rsidR="00743F7A" w:rsidRPr="00743F7A" w:rsidRDefault="00743F7A" w:rsidP="00743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Aula 5: </w:t>
      </w:r>
      <w:proofErr w:type="spellStart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Copilot</w:t>
      </w:r>
      <w:proofErr w:type="spellEnd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no Outlook</w:t>
      </w:r>
    </w:p>
    <w:p w14:paraId="10795FEC" w14:textId="4F535653" w:rsidR="00B939D6" w:rsidRDefault="00743F7A" w:rsidP="00743F7A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O </w:t>
      </w:r>
      <w:proofErr w:type="spellStart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>Copilot</w:t>
      </w:r>
      <w:proofErr w:type="spellEnd"/>
      <w:r w:rsidRPr="00743F7A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do Microsoft 365</w:t>
      </w:r>
    </w:p>
    <w:p w14:paraId="3F7D0C43" w14:textId="77777777" w:rsidR="000119E3" w:rsidRPr="00743F7A" w:rsidRDefault="000119E3" w:rsidP="00743F7A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0B0E2CF2" w14:textId="77777777" w:rsidR="0040749B" w:rsidRDefault="00B30656" w:rsidP="0025527A">
      <w:pPr>
        <w:pStyle w:val="SemEspaamento"/>
        <w:rPr>
          <w:rFonts w:cstheme="minorHAnsi"/>
          <w:b/>
          <w:color w:val="000000" w:themeColor="text1"/>
        </w:rPr>
      </w:pPr>
      <w:r w:rsidRPr="00E7300A">
        <w:rPr>
          <w:rFonts w:cstheme="minorHAnsi"/>
          <w:b/>
          <w:color w:val="000000" w:themeColor="text1"/>
        </w:rPr>
        <w:lastRenderedPageBreak/>
        <w:t>METODOLOGIA</w:t>
      </w:r>
      <w:r w:rsidR="0040749B" w:rsidRPr="00E7300A">
        <w:rPr>
          <w:rFonts w:cstheme="minorHAnsi"/>
          <w:b/>
          <w:color w:val="000000" w:themeColor="text1"/>
        </w:rPr>
        <w:t xml:space="preserve"> </w:t>
      </w:r>
    </w:p>
    <w:p w14:paraId="451B03CD" w14:textId="69DE3EEE" w:rsidR="00BD13ED" w:rsidRPr="00BD13ED" w:rsidRDefault="00B94BB4" w:rsidP="000D7EE2">
      <w:pPr>
        <w:pStyle w:val="SemEspaamento"/>
        <w:spacing w:after="120"/>
        <w:jc w:val="both"/>
        <w:rPr>
          <w:rFonts w:cstheme="minorHAnsi"/>
          <w:color w:val="000000" w:themeColor="text1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A formação será assíncrona pela plataforma Moodle, para aprovação a pessoa cursista deverá navegar pelos conteúdos e realizar as 6 atividades finais de cada fase, alcançando no mínimo 7 (sete) pontos em cada uma delas.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  <w:r w:rsidR="00BD13ED" w:rsidRPr="00BD13ED">
        <w:rPr>
          <w:rFonts w:cstheme="minorHAnsi"/>
          <w:color w:val="000000" w:themeColor="text1"/>
        </w:rPr>
        <w:t>Para certificação a frequência mínima é 100% e a média final igual ou superi</w:t>
      </w:r>
      <w:r>
        <w:rPr>
          <w:rFonts w:cstheme="minorHAnsi"/>
          <w:color w:val="000000" w:themeColor="text1"/>
        </w:rPr>
        <w:t>or a 7,0 (sete) na avaliação.</w:t>
      </w:r>
    </w:p>
    <w:p w14:paraId="3BDDF5F6" w14:textId="305AB0FD" w:rsidR="0040749B" w:rsidRDefault="0040749B" w:rsidP="00C3513B">
      <w:pPr>
        <w:spacing w:after="0"/>
        <w:rPr>
          <w:rFonts w:cstheme="minorHAnsi"/>
          <w:b/>
          <w:color w:val="000000" w:themeColor="text1"/>
        </w:rPr>
      </w:pPr>
      <w:r w:rsidRPr="00E7300A">
        <w:rPr>
          <w:rFonts w:cstheme="minorHAnsi"/>
          <w:b/>
          <w:color w:val="000000" w:themeColor="text1"/>
        </w:rPr>
        <w:t>PÚBLICO</w:t>
      </w:r>
      <w:r w:rsidR="00D12D35" w:rsidRPr="00E7300A">
        <w:rPr>
          <w:rFonts w:cstheme="minorHAnsi"/>
          <w:b/>
          <w:color w:val="000000" w:themeColor="text1"/>
        </w:rPr>
        <w:t>-</w:t>
      </w:r>
      <w:r w:rsidR="000119E3">
        <w:rPr>
          <w:rFonts w:cstheme="minorHAnsi"/>
          <w:b/>
          <w:color w:val="000000" w:themeColor="text1"/>
        </w:rPr>
        <w:t>ALVO</w:t>
      </w:r>
    </w:p>
    <w:p w14:paraId="12F1DBA0" w14:textId="458299A5" w:rsidR="00B94BB4" w:rsidRPr="00B94BB4" w:rsidRDefault="00B94BB4" w:rsidP="006901EE">
      <w:pPr>
        <w:spacing w:after="0"/>
        <w:jc w:val="both"/>
        <w:rPr>
          <w:rStyle w:val="normaltextrun"/>
          <w:rFonts w:ascii="Calibri" w:hAnsi="Calibri"/>
          <w:color w:val="000000"/>
          <w:bdr w:val="none" w:sz="0" w:space="0" w:color="auto" w:frame="1"/>
        </w:rPr>
      </w:pPr>
      <w:r w:rsidRPr="00B94BB4">
        <w:rPr>
          <w:rStyle w:val="normaltextrun"/>
          <w:rFonts w:ascii="Calibri" w:hAnsi="Calibri"/>
          <w:color w:val="000000"/>
          <w:bdr w:val="none" w:sz="0" w:space="0" w:color="auto" w:frame="1"/>
        </w:rPr>
        <w:t>1- Agentes públicos da PMSP preferencialmente que atuem nas áreas de RH e Treinamento e Desenvolvimento e/ou que atuem com formação apresentaç</w:t>
      </w:r>
      <w:r>
        <w:rPr>
          <w:rStyle w:val="normaltextrun"/>
          <w:rFonts w:ascii="Calibri" w:hAnsi="Calibri"/>
          <w:color w:val="000000"/>
          <w:bdr w:val="none" w:sz="0" w:space="0" w:color="auto" w:frame="1"/>
        </w:rPr>
        <w:t>ão de conteúdo, vídeos e lives.</w:t>
      </w:r>
    </w:p>
    <w:p w14:paraId="75723649" w14:textId="3C00B9E5" w:rsidR="00C06735" w:rsidRPr="00E7300A" w:rsidRDefault="00B94BB4" w:rsidP="00B94BB4">
      <w:pPr>
        <w:spacing w:after="120"/>
        <w:rPr>
          <w:rFonts w:cstheme="minorHAnsi"/>
          <w:color w:val="000000" w:themeColor="text1"/>
        </w:rPr>
      </w:pPr>
      <w:r w:rsidRPr="00B94BB4">
        <w:rPr>
          <w:rStyle w:val="normaltextrun"/>
          <w:rFonts w:ascii="Calibri" w:hAnsi="Calibri"/>
          <w:color w:val="000000"/>
          <w:bdr w:val="none" w:sz="0" w:space="0" w:color="auto" w:frame="1"/>
        </w:rPr>
        <w:t>2- Demais Agentes Públicos Municipais.</w:t>
      </w:r>
    </w:p>
    <w:p w14:paraId="489027E6" w14:textId="3B99BE82" w:rsidR="0040749B" w:rsidRPr="00E7300A" w:rsidRDefault="0040749B" w:rsidP="00E7300A">
      <w:pPr>
        <w:widowControl w:val="0"/>
        <w:tabs>
          <w:tab w:val="left" w:pos="2944"/>
        </w:tabs>
        <w:spacing w:after="120" w:line="240" w:lineRule="auto"/>
        <w:rPr>
          <w:rFonts w:cstheme="minorHAnsi"/>
          <w:b/>
          <w:color w:val="000000" w:themeColor="text1"/>
          <w:sz w:val="24"/>
        </w:rPr>
      </w:pPr>
      <w:r w:rsidRPr="00E7300A">
        <w:rPr>
          <w:b/>
        </w:rPr>
        <w:t>CARGA HORÁRIA:</w:t>
      </w:r>
      <w:r w:rsidR="000D7EE2">
        <w:rPr>
          <w:b/>
        </w:rPr>
        <w:t xml:space="preserve"> </w:t>
      </w:r>
      <w:r w:rsidR="00B94BB4">
        <w:t>6</w:t>
      </w:r>
      <w:r w:rsidR="000D7EE2">
        <w:t>h</w:t>
      </w:r>
      <w:r w:rsidRPr="00E7300A">
        <w:rPr>
          <w:rFonts w:cstheme="minorHAnsi"/>
          <w:b/>
          <w:color w:val="000000" w:themeColor="text1"/>
          <w:sz w:val="24"/>
        </w:rPr>
        <w:tab/>
      </w:r>
    </w:p>
    <w:p w14:paraId="5D577221" w14:textId="77777777" w:rsidR="00C3513B" w:rsidRPr="00E7300A" w:rsidRDefault="00C3513B" w:rsidP="00C3513B">
      <w:pPr>
        <w:spacing w:after="0"/>
        <w:rPr>
          <w:rFonts w:cstheme="minorHAnsi"/>
          <w:b/>
          <w:color w:val="000000" w:themeColor="text1"/>
        </w:rPr>
      </w:pPr>
      <w:r w:rsidRPr="00E7300A">
        <w:rPr>
          <w:rFonts w:cstheme="minorHAnsi"/>
          <w:b/>
          <w:color w:val="000000" w:themeColor="text1"/>
        </w:rPr>
        <w:t>AVALIAÇÃO</w:t>
      </w:r>
    </w:p>
    <w:p w14:paraId="3517E652" w14:textId="77777777" w:rsidR="00E7300A" w:rsidRPr="00E7300A" w:rsidRDefault="00E7300A" w:rsidP="00E7300A">
      <w:pPr>
        <w:spacing w:after="0" w:line="240" w:lineRule="auto"/>
        <w:textAlignment w:val="baseline"/>
        <w:rPr>
          <w:rFonts w:eastAsia="Times New Roman" w:cs="Times New Roman"/>
          <w:bCs/>
          <w:color w:val="000000"/>
          <w:lang w:eastAsia="pt-BR"/>
        </w:rPr>
      </w:pPr>
      <w:r w:rsidRPr="00E7300A">
        <w:rPr>
          <w:rFonts w:eastAsia="Times New Roman" w:cs="Times New Roman"/>
          <w:bCs/>
          <w:color w:val="000000"/>
          <w:lang w:eastAsia="pt-BR"/>
        </w:rPr>
        <w:t xml:space="preserve">Frequência mínima: 100%. </w:t>
      </w:r>
    </w:p>
    <w:p w14:paraId="4FADDD54" w14:textId="7BD451C8" w:rsidR="00E7300A" w:rsidRPr="00E7300A" w:rsidRDefault="00E7300A" w:rsidP="00E7300A">
      <w:pPr>
        <w:spacing w:after="120" w:line="240" w:lineRule="auto"/>
        <w:textAlignment w:val="baseline"/>
        <w:rPr>
          <w:rFonts w:eastAsia="Times New Roman" w:cs="Times New Roman"/>
          <w:bCs/>
          <w:color w:val="000000"/>
          <w:lang w:eastAsia="pt-BR"/>
        </w:rPr>
      </w:pPr>
      <w:r w:rsidRPr="00E7300A">
        <w:rPr>
          <w:rFonts w:eastAsia="Times New Roman" w:cs="Times New Roman"/>
          <w:bCs/>
          <w:color w:val="000000"/>
          <w:lang w:eastAsia="pt-BR"/>
        </w:rPr>
        <w:t xml:space="preserve">Nota: </w:t>
      </w:r>
      <w:r w:rsidR="00BD13ED">
        <w:rPr>
          <w:rFonts w:eastAsia="Times New Roman" w:cs="Times New Roman"/>
          <w:bCs/>
          <w:color w:val="000000"/>
          <w:lang w:eastAsia="pt-BR"/>
        </w:rPr>
        <w:t>7,00</w:t>
      </w:r>
    </w:p>
    <w:p w14:paraId="79A35C32" w14:textId="77777777" w:rsidR="0041105D" w:rsidRDefault="0041105D" w:rsidP="00E7300A">
      <w:pPr>
        <w:spacing w:after="120"/>
        <w:rPr>
          <w:rFonts w:cstheme="minorHAnsi"/>
          <w:b/>
          <w:color w:val="000000" w:themeColor="text1"/>
        </w:rPr>
      </w:pPr>
      <w:r w:rsidRPr="00E7300A">
        <w:rPr>
          <w:rFonts w:cstheme="minorHAnsi"/>
          <w:b/>
          <w:color w:val="000000" w:themeColor="text1"/>
        </w:rPr>
        <w:t>MINIBIO</w:t>
      </w:r>
      <w:r w:rsidR="00271110" w:rsidRPr="00E7300A">
        <w:rPr>
          <w:rFonts w:cstheme="minorHAnsi"/>
          <w:b/>
          <w:color w:val="000000" w:themeColor="text1"/>
        </w:rPr>
        <w:t xml:space="preserve"> DOS EDUCADORES</w:t>
      </w:r>
    </w:p>
    <w:p w14:paraId="08CC4A95" w14:textId="657C333F" w:rsidR="00B94BB4" w:rsidRDefault="00B94BB4" w:rsidP="00B94B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94BB4">
        <w:rPr>
          <w:rStyle w:val="normaltextrun"/>
          <w:rFonts w:ascii="Calibri" w:hAnsi="Calibri" w:cs="Segoe UI"/>
          <w:b/>
          <w:color w:val="000000"/>
          <w:sz w:val="22"/>
          <w:szCs w:val="22"/>
        </w:rPr>
        <w:t>JAQUELINE PRIMIANI MOL</w:t>
      </w:r>
      <w:r>
        <w:rPr>
          <w:rStyle w:val="normaltextrun"/>
          <w:rFonts w:ascii="Calibri" w:hAnsi="Calibri" w:cs="Segoe UI"/>
          <w:color w:val="000000"/>
        </w:rPr>
        <w:t xml:space="preserve"> </w:t>
      </w:r>
      <w:r w:rsidRPr="006901EE">
        <w:rPr>
          <w:rStyle w:val="normaltextrun"/>
          <w:rFonts w:ascii="Calibri" w:hAnsi="Calibri" w:cs="Segoe UI"/>
          <w:color w:val="000000"/>
          <w:sz w:val="22"/>
          <w:szCs w:val="22"/>
        </w:rPr>
        <w:t>[COORDENADOR]</w:t>
      </w:r>
      <w:r>
        <w:rPr>
          <w:rStyle w:val="eop"/>
          <w:rFonts w:ascii="Calibri" w:hAnsi="Calibri" w:cs="Segoe UI"/>
          <w:color w:val="000000"/>
        </w:rPr>
        <w:t> </w:t>
      </w:r>
    </w:p>
    <w:p w14:paraId="1D56D54F" w14:textId="32AA0D3B" w:rsidR="00B94BB4" w:rsidRDefault="00B94BB4" w:rsidP="006901EE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 xml:space="preserve">Minibio: </w:t>
      </w: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Diretora da Divisão de Tecnologias Educacionais da SEGES/EMASP. Formada em Tecnologia em Análise e Desenvolvimento de Sistemas e pós-graduada em Design Instrucional. </w:t>
      </w:r>
    </w:p>
    <w:p w14:paraId="7ECE9ECD" w14:textId="2244ABBC" w:rsidR="00B94BB4" w:rsidRPr="00B94BB4" w:rsidRDefault="00B94BB4" w:rsidP="006901EE">
      <w:pPr>
        <w:tabs>
          <w:tab w:val="left" w:pos="9113"/>
        </w:tabs>
        <w:spacing w:after="0"/>
        <w:jc w:val="both"/>
        <w:rPr>
          <w:rFonts w:cstheme="minorHAnsi"/>
          <w:color w:val="000000" w:themeColor="text1"/>
        </w:rPr>
      </w:pPr>
    </w:p>
    <w:sectPr w:rsidR="00B94BB4" w:rsidRPr="00B94BB4" w:rsidSect="00D82F70"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A2027" w14:textId="77777777" w:rsidR="0044541E" w:rsidRDefault="0044541E" w:rsidP="0066326B">
      <w:pPr>
        <w:spacing w:after="0" w:line="240" w:lineRule="auto"/>
      </w:pPr>
      <w:r>
        <w:separator/>
      </w:r>
    </w:p>
  </w:endnote>
  <w:endnote w:type="continuationSeparator" w:id="0">
    <w:p w14:paraId="5B33DD04" w14:textId="77777777" w:rsidR="0044541E" w:rsidRDefault="0044541E" w:rsidP="0066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58288" w14:textId="77777777" w:rsidR="0044541E" w:rsidRDefault="0044541E" w:rsidP="0066326B">
      <w:pPr>
        <w:spacing w:after="0" w:line="240" w:lineRule="auto"/>
      </w:pPr>
      <w:r>
        <w:separator/>
      </w:r>
    </w:p>
  </w:footnote>
  <w:footnote w:type="continuationSeparator" w:id="0">
    <w:p w14:paraId="072D57CB" w14:textId="77777777" w:rsidR="0044541E" w:rsidRDefault="0044541E" w:rsidP="0066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5C4"/>
    <w:multiLevelType w:val="multilevel"/>
    <w:tmpl w:val="B1603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7D5C"/>
    <w:multiLevelType w:val="multilevel"/>
    <w:tmpl w:val="F9DC3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B56FF4"/>
    <w:multiLevelType w:val="multilevel"/>
    <w:tmpl w:val="40E2B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453052E"/>
    <w:multiLevelType w:val="multilevel"/>
    <w:tmpl w:val="AED6C4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7091918"/>
    <w:multiLevelType w:val="multilevel"/>
    <w:tmpl w:val="A708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3027F1"/>
    <w:multiLevelType w:val="multilevel"/>
    <w:tmpl w:val="25C8E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C4F9C"/>
    <w:multiLevelType w:val="multilevel"/>
    <w:tmpl w:val="96FCB5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D7149FD"/>
    <w:multiLevelType w:val="multilevel"/>
    <w:tmpl w:val="5692A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25039"/>
    <w:multiLevelType w:val="multilevel"/>
    <w:tmpl w:val="D9089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92FED"/>
    <w:multiLevelType w:val="multilevel"/>
    <w:tmpl w:val="BD4EE9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D09221D"/>
    <w:multiLevelType w:val="multilevel"/>
    <w:tmpl w:val="F53C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DE60F5"/>
    <w:multiLevelType w:val="multilevel"/>
    <w:tmpl w:val="D7A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DD6460"/>
    <w:multiLevelType w:val="multilevel"/>
    <w:tmpl w:val="26F88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D5826"/>
    <w:multiLevelType w:val="multilevel"/>
    <w:tmpl w:val="F74A9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7041FE"/>
    <w:multiLevelType w:val="multilevel"/>
    <w:tmpl w:val="D390C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E4918"/>
    <w:multiLevelType w:val="multilevel"/>
    <w:tmpl w:val="DA209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A67F0"/>
    <w:multiLevelType w:val="multilevel"/>
    <w:tmpl w:val="6D68A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712EA2"/>
    <w:multiLevelType w:val="multilevel"/>
    <w:tmpl w:val="6480F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61211"/>
    <w:multiLevelType w:val="multilevel"/>
    <w:tmpl w:val="A75E3B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5702612"/>
    <w:multiLevelType w:val="multilevel"/>
    <w:tmpl w:val="78561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8A81FF5"/>
    <w:multiLevelType w:val="multilevel"/>
    <w:tmpl w:val="553E7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4339E"/>
    <w:multiLevelType w:val="multilevel"/>
    <w:tmpl w:val="F1BE92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F8A314A"/>
    <w:multiLevelType w:val="multilevel"/>
    <w:tmpl w:val="50702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45EDB"/>
    <w:multiLevelType w:val="multilevel"/>
    <w:tmpl w:val="A2786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0C13264"/>
    <w:multiLevelType w:val="multilevel"/>
    <w:tmpl w:val="DDD03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58C234F"/>
    <w:multiLevelType w:val="multilevel"/>
    <w:tmpl w:val="6798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953212"/>
    <w:multiLevelType w:val="multilevel"/>
    <w:tmpl w:val="35D0C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0B07E0B"/>
    <w:multiLevelType w:val="multilevel"/>
    <w:tmpl w:val="63D450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6A76D1B"/>
    <w:multiLevelType w:val="multilevel"/>
    <w:tmpl w:val="DBD41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ADC51A6"/>
    <w:multiLevelType w:val="multilevel"/>
    <w:tmpl w:val="234A4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404AA"/>
    <w:multiLevelType w:val="multilevel"/>
    <w:tmpl w:val="39FA8F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7BE7EB5"/>
    <w:multiLevelType w:val="multilevel"/>
    <w:tmpl w:val="7108D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09200B"/>
    <w:multiLevelType w:val="multilevel"/>
    <w:tmpl w:val="1F8E1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088697">
    <w:abstractNumId w:val="7"/>
  </w:num>
  <w:num w:numId="2" w16cid:durableId="27413399">
    <w:abstractNumId w:val="21"/>
  </w:num>
  <w:num w:numId="3" w16cid:durableId="1256985510">
    <w:abstractNumId w:val="2"/>
  </w:num>
  <w:num w:numId="4" w16cid:durableId="1152254483">
    <w:abstractNumId w:val="26"/>
  </w:num>
  <w:num w:numId="5" w16cid:durableId="2042197956">
    <w:abstractNumId w:val="28"/>
  </w:num>
  <w:num w:numId="6" w16cid:durableId="723143392">
    <w:abstractNumId w:val="1"/>
  </w:num>
  <w:num w:numId="7" w16cid:durableId="886451785">
    <w:abstractNumId w:val="27"/>
  </w:num>
  <w:num w:numId="8" w16cid:durableId="1079211580">
    <w:abstractNumId w:val="18"/>
  </w:num>
  <w:num w:numId="9" w16cid:durableId="557866187">
    <w:abstractNumId w:val="22"/>
  </w:num>
  <w:num w:numId="10" w16cid:durableId="998536874">
    <w:abstractNumId w:val="0"/>
  </w:num>
  <w:num w:numId="11" w16cid:durableId="1684477905">
    <w:abstractNumId w:val="6"/>
  </w:num>
  <w:num w:numId="12" w16cid:durableId="969744440">
    <w:abstractNumId w:val="16"/>
  </w:num>
  <w:num w:numId="13" w16cid:durableId="354575237">
    <w:abstractNumId w:val="3"/>
  </w:num>
  <w:num w:numId="14" w16cid:durableId="803738900">
    <w:abstractNumId w:val="19"/>
  </w:num>
  <w:num w:numId="15" w16cid:durableId="1991710142">
    <w:abstractNumId w:val="13"/>
  </w:num>
  <w:num w:numId="16" w16cid:durableId="1400059168">
    <w:abstractNumId w:val="30"/>
  </w:num>
  <w:num w:numId="17" w16cid:durableId="1262563836">
    <w:abstractNumId w:val="23"/>
  </w:num>
  <w:num w:numId="18" w16cid:durableId="690178878">
    <w:abstractNumId w:val="24"/>
  </w:num>
  <w:num w:numId="19" w16cid:durableId="1673947387">
    <w:abstractNumId w:val="9"/>
  </w:num>
  <w:num w:numId="20" w16cid:durableId="212665784">
    <w:abstractNumId w:val="12"/>
  </w:num>
  <w:num w:numId="21" w16cid:durableId="1384719124">
    <w:abstractNumId w:val="14"/>
  </w:num>
  <w:num w:numId="22" w16cid:durableId="465199225">
    <w:abstractNumId w:val="31"/>
  </w:num>
  <w:num w:numId="23" w16cid:durableId="592015705">
    <w:abstractNumId w:val="20"/>
  </w:num>
  <w:num w:numId="24" w16cid:durableId="974602433">
    <w:abstractNumId w:val="29"/>
  </w:num>
  <w:num w:numId="25" w16cid:durableId="2003467037">
    <w:abstractNumId w:val="15"/>
  </w:num>
  <w:num w:numId="26" w16cid:durableId="842476066">
    <w:abstractNumId w:val="17"/>
  </w:num>
  <w:num w:numId="27" w16cid:durableId="786579552">
    <w:abstractNumId w:val="5"/>
  </w:num>
  <w:num w:numId="28" w16cid:durableId="521482369">
    <w:abstractNumId w:val="10"/>
  </w:num>
  <w:num w:numId="29" w16cid:durableId="1907451944">
    <w:abstractNumId w:val="25"/>
  </w:num>
  <w:num w:numId="30" w16cid:durableId="744181114">
    <w:abstractNumId w:val="11"/>
  </w:num>
  <w:num w:numId="31" w16cid:durableId="91169734">
    <w:abstractNumId w:val="4"/>
  </w:num>
  <w:num w:numId="32" w16cid:durableId="515734583">
    <w:abstractNumId w:val="32"/>
  </w:num>
  <w:num w:numId="33" w16cid:durableId="18491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6B"/>
    <w:rsid w:val="000070E4"/>
    <w:rsid w:val="000117D9"/>
    <w:rsid w:val="000119E3"/>
    <w:rsid w:val="000168BA"/>
    <w:rsid w:val="000277D6"/>
    <w:rsid w:val="000333B4"/>
    <w:rsid w:val="00047773"/>
    <w:rsid w:val="00052D44"/>
    <w:rsid w:val="000614A4"/>
    <w:rsid w:val="00062E46"/>
    <w:rsid w:val="00071875"/>
    <w:rsid w:val="00076D3A"/>
    <w:rsid w:val="000904F6"/>
    <w:rsid w:val="00092C2C"/>
    <w:rsid w:val="000D55F1"/>
    <w:rsid w:val="000D7EE2"/>
    <w:rsid w:val="00100EFD"/>
    <w:rsid w:val="0011752B"/>
    <w:rsid w:val="0017082B"/>
    <w:rsid w:val="00174171"/>
    <w:rsid w:val="001B2F79"/>
    <w:rsid w:val="001B5AA0"/>
    <w:rsid w:val="001B77F1"/>
    <w:rsid w:val="001B7CDE"/>
    <w:rsid w:val="001C7DC3"/>
    <w:rsid w:val="001E19A2"/>
    <w:rsid w:val="001F2102"/>
    <w:rsid w:val="002029F6"/>
    <w:rsid w:val="00205473"/>
    <w:rsid w:val="002066E5"/>
    <w:rsid w:val="00226A03"/>
    <w:rsid w:val="00237FAC"/>
    <w:rsid w:val="0025527A"/>
    <w:rsid w:val="00260981"/>
    <w:rsid w:val="00271110"/>
    <w:rsid w:val="00284D32"/>
    <w:rsid w:val="00294B58"/>
    <w:rsid w:val="002B79C8"/>
    <w:rsid w:val="002D4AB4"/>
    <w:rsid w:val="002E16AD"/>
    <w:rsid w:val="00312350"/>
    <w:rsid w:val="00332C40"/>
    <w:rsid w:val="00337EF8"/>
    <w:rsid w:val="00384A0C"/>
    <w:rsid w:val="00387C3D"/>
    <w:rsid w:val="003A1940"/>
    <w:rsid w:val="003A7267"/>
    <w:rsid w:val="003B3860"/>
    <w:rsid w:val="003B605E"/>
    <w:rsid w:val="003B6886"/>
    <w:rsid w:val="003E45AA"/>
    <w:rsid w:val="003E79D1"/>
    <w:rsid w:val="00406FE2"/>
    <w:rsid w:val="0040749B"/>
    <w:rsid w:val="0041105D"/>
    <w:rsid w:val="00437E28"/>
    <w:rsid w:val="00442902"/>
    <w:rsid w:val="0044541E"/>
    <w:rsid w:val="00475028"/>
    <w:rsid w:val="00490830"/>
    <w:rsid w:val="00494381"/>
    <w:rsid w:val="004C31AC"/>
    <w:rsid w:val="004C6731"/>
    <w:rsid w:val="004F020B"/>
    <w:rsid w:val="004F0345"/>
    <w:rsid w:val="004F07FE"/>
    <w:rsid w:val="005065A7"/>
    <w:rsid w:val="00513844"/>
    <w:rsid w:val="00531BB3"/>
    <w:rsid w:val="00536F2F"/>
    <w:rsid w:val="00543A4B"/>
    <w:rsid w:val="0056054F"/>
    <w:rsid w:val="0056456F"/>
    <w:rsid w:val="00567887"/>
    <w:rsid w:val="00567DCA"/>
    <w:rsid w:val="005A1C96"/>
    <w:rsid w:val="005B7B64"/>
    <w:rsid w:val="005E621A"/>
    <w:rsid w:val="005E6EFE"/>
    <w:rsid w:val="0062399D"/>
    <w:rsid w:val="00632E01"/>
    <w:rsid w:val="0065292C"/>
    <w:rsid w:val="0066326B"/>
    <w:rsid w:val="00676DEF"/>
    <w:rsid w:val="00684812"/>
    <w:rsid w:val="00684D20"/>
    <w:rsid w:val="006901EE"/>
    <w:rsid w:val="006A141D"/>
    <w:rsid w:val="006F3582"/>
    <w:rsid w:val="00716E3C"/>
    <w:rsid w:val="00725135"/>
    <w:rsid w:val="00743F7A"/>
    <w:rsid w:val="007533BE"/>
    <w:rsid w:val="00766847"/>
    <w:rsid w:val="007743BA"/>
    <w:rsid w:val="00783334"/>
    <w:rsid w:val="00785A9A"/>
    <w:rsid w:val="007A7126"/>
    <w:rsid w:val="007F2B06"/>
    <w:rsid w:val="00826195"/>
    <w:rsid w:val="0084730A"/>
    <w:rsid w:val="008B0CA2"/>
    <w:rsid w:val="008D29A9"/>
    <w:rsid w:val="008E54A7"/>
    <w:rsid w:val="008F3280"/>
    <w:rsid w:val="008F3A0A"/>
    <w:rsid w:val="00942A1E"/>
    <w:rsid w:val="00944045"/>
    <w:rsid w:val="0096268A"/>
    <w:rsid w:val="009703D6"/>
    <w:rsid w:val="00981F3C"/>
    <w:rsid w:val="00A14041"/>
    <w:rsid w:val="00A2521D"/>
    <w:rsid w:val="00A43D7D"/>
    <w:rsid w:val="00A56D99"/>
    <w:rsid w:val="00A654E8"/>
    <w:rsid w:val="00A71D7D"/>
    <w:rsid w:val="00AA36CF"/>
    <w:rsid w:val="00AD3E2C"/>
    <w:rsid w:val="00AD41AF"/>
    <w:rsid w:val="00B038B6"/>
    <w:rsid w:val="00B30656"/>
    <w:rsid w:val="00B56EEE"/>
    <w:rsid w:val="00B818BB"/>
    <w:rsid w:val="00B92CCB"/>
    <w:rsid w:val="00B939D6"/>
    <w:rsid w:val="00B94BB4"/>
    <w:rsid w:val="00BA1717"/>
    <w:rsid w:val="00BA2A14"/>
    <w:rsid w:val="00BD13ED"/>
    <w:rsid w:val="00BD1F17"/>
    <w:rsid w:val="00C03F84"/>
    <w:rsid w:val="00C06735"/>
    <w:rsid w:val="00C31FAE"/>
    <w:rsid w:val="00C3513B"/>
    <w:rsid w:val="00C61732"/>
    <w:rsid w:val="00C62052"/>
    <w:rsid w:val="00C64AD1"/>
    <w:rsid w:val="00C94621"/>
    <w:rsid w:val="00CA60E7"/>
    <w:rsid w:val="00CD3150"/>
    <w:rsid w:val="00CD3F43"/>
    <w:rsid w:val="00CF4612"/>
    <w:rsid w:val="00D022B2"/>
    <w:rsid w:val="00D04B8F"/>
    <w:rsid w:val="00D10793"/>
    <w:rsid w:val="00D12D35"/>
    <w:rsid w:val="00D3268C"/>
    <w:rsid w:val="00D43B73"/>
    <w:rsid w:val="00D551EE"/>
    <w:rsid w:val="00D82F70"/>
    <w:rsid w:val="00D83E79"/>
    <w:rsid w:val="00D96D5E"/>
    <w:rsid w:val="00DA12ED"/>
    <w:rsid w:val="00DA5CB2"/>
    <w:rsid w:val="00DA60FD"/>
    <w:rsid w:val="00DB1FA2"/>
    <w:rsid w:val="00E07E85"/>
    <w:rsid w:val="00E122F6"/>
    <w:rsid w:val="00E35CEE"/>
    <w:rsid w:val="00E368A2"/>
    <w:rsid w:val="00E7300A"/>
    <w:rsid w:val="00ED76EE"/>
    <w:rsid w:val="00EE4654"/>
    <w:rsid w:val="00F210AC"/>
    <w:rsid w:val="00F26C24"/>
    <w:rsid w:val="00F476EC"/>
    <w:rsid w:val="00F62FAA"/>
    <w:rsid w:val="00F7371D"/>
    <w:rsid w:val="00F73DD8"/>
    <w:rsid w:val="00F97196"/>
    <w:rsid w:val="00FE4A5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5B426"/>
  <w15:docId w15:val="{01DA9733-D115-4E36-8B6E-4F0795FB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56"/>
  </w:style>
  <w:style w:type="paragraph" w:styleId="Ttulo1">
    <w:name w:val="heading 1"/>
    <w:basedOn w:val="Normal"/>
    <w:next w:val="Normal"/>
    <w:link w:val="Ttulo1Char"/>
    <w:uiPriority w:val="9"/>
    <w:qFormat/>
    <w:rsid w:val="00766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202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326B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nhideWhenUsed/>
    <w:rsid w:val="0066326B"/>
    <w:pPr>
      <w:spacing w:after="0" w:line="240" w:lineRule="auto"/>
    </w:pPr>
    <w:rPr>
      <w:rFonts w:ascii="Verdana" w:eastAsia="Times New Roman" w:hAnsi="Verdana" w:cs="Verdana"/>
      <w:spacing w:val="8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6326B"/>
    <w:rPr>
      <w:rFonts w:ascii="Verdana" w:eastAsia="Times New Roman" w:hAnsi="Verdana" w:cs="Verdana"/>
      <w:spacing w:val="8"/>
      <w:sz w:val="20"/>
      <w:szCs w:val="20"/>
    </w:rPr>
  </w:style>
  <w:style w:type="table" w:styleId="Tabelacomgrade">
    <w:name w:val="Table Grid"/>
    <w:basedOn w:val="Tabelanormal"/>
    <w:rsid w:val="0066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3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326B"/>
  </w:style>
  <w:style w:type="paragraph" w:styleId="Rodap">
    <w:name w:val="footer"/>
    <w:basedOn w:val="Normal"/>
    <w:link w:val="RodapChar"/>
    <w:uiPriority w:val="99"/>
    <w:unhideWhenUsed/>
    <w:rsid w:val="00663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326B"/>
  </w:style>
  <w:style w:type="character" w:styleId="Forte">
    <w:name w:val="Strong"/>
    <w:basedOn w:val="Fontepargpadro"/>
    <w:uiPriority w:val="22"/>
    <w:qFormat/>
    <w:rsid w:val="00092C2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029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2029F6"/>
  </w:style>
  <w:style w:type="paragraph" w:styleId="Textodebalo">
    <w:name w:val="Balloon Text"/>
    <w:basedOn w:val="Normal"/>
    <w:link w:val="TextodebaloChar"/>
    <w:uiPriority w:val="99"/>
    <w:semiHidden/>
    <w:unhideWhenUsed/>
    <w:rsid w:val="00F7371D"/>
    <w:pPr>
      <w:spacing w:after="0" w:line="240" w:lineRule="auto"/>
    </w:pPr>
    <w:rPr>
      <w:rFonts w:ascii="Tahoma" w:eastAsia="Times New Roman" w:hAnsi="Tahoma" w:cs="Tahoma"/>
      <w:spacing w:val="8"/>
      <w:sz w:val="16"/>
      <w:szCs w:val="16"/>
      <w:lang w:val="en-GB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71D"/>
    <w:rPr>
      <w:rFonts w:ascii="Tahoma" w:eastAsia="Times New Roman" w:hAnsi="Tahoma" w:cs="Tahoma"/>
      <w:spacing w:val="8"/>
      <w:sz w:val="16"/>
      <w:szCs w:val="16"/>
      <w:lang w:val="en-GB"/>
    </w:rPr>
  </w:style>
  <w:style w:type="paragraph" w:styleId="SemEspaamento">
    <w:name w:val="No Spacing"/>
    <w:uiPriority w:val="1"/>
    <w:qFormat/>
    <w:rsid w:val="00D551EE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783334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66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Normal"/>
    <w:rsid w:val="00A6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654E8"/>
  </w:style>
  <w:style w:type="character" w:customStyle="1" w:styleId="eop">
    <w:name w:val="eop"/>
    <w:basedOn w:val="Fontepargpadro"/>
    <w:rsid w:val="00A654E8"/>
  </w:style>
  <w:style w:type="character" w:customStyle="1" w:styleId="scxw74241290">
    <w:name w:val="scxw74241290"/>
    <w:basedOn w:val="Fontepargpadro"/>
    <w:rsid w:val="0074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2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DDA327E1FBCA43BB1280511F040BBB" ma:contentTypeVersion="15" ma:contentTypeDescription="Crie um novo documento." ma:contentTypeScope="" ma:versionID="2f6abbe99149ad5b5986a61c1c531ae7">
  <xsd:schema xmlns:xsd="http://www.w3.org/2001/XMLSchema" xmlns:xs="http://www.w3.org/2001/XMLSchema" xmlns:p="http://schemas.microsoft.com/office/2006/metadata/properties" xmlns:ns2="c8cffd32-1847-41ba-8da4-6d71c45f3397" xmlns:ns3="0350ef0f-744f-4f18-8640-0d713e2d0d23" targetNamespace="http://schemas.microsoft.com/office/2006/metadata/properties" ma:root="true" ma:fieldsID="f878a85880c78b6ec9be5b660ff7728e" ns2:_="" ns3:_="">
    <xsd:import namespace="c8cffd32-1847-41ba-8da4-6d71c45f3397"/>
    <xsd:import namespace="0350ef0f-744f-4f18-8640-0d713e2d0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d32-1847-41ba-8da4-6d71c45f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0ef0f-744f-4f18-8640-0d713e2d0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cf24ad-5f87-4ae1-8f90-9f6e365c3671}" ma:internalName="TaxCatchAll" ma:showField="CatchAllData" ma:web="0350ef0f-744f-4f18-8640-0d713e2d0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0ef0f-744f-4f18-8640-0d713e2d0d23" xsi:nil="true"/>
    <lcf76f155ced4ddcb4097134ff3c332f xmlns="c8cffd32-1847-41ba-8da4-6d71c45f33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80F0AE-24EB-4465-89EA-FFF11FE14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ffd32-1847-41ba-8da4-6d71c45f3397"/>
    <ds:schemaRef ds:uri="0350ef0f-744f-4f18-8640-0d713e2d0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6650C-89DB-452F-A5E1-BAFEE7415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0436C-2833-45B5-B238-36216FF84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61AD7-60FF-4732-A8FE-4E6E7BE4D4CB}">
  <ds:schemaRefs>
    <ds:schemaRef ds:uri="http://schemas.microsoft.com/office/2006/metadata/properties"/>
    <ds:schemaRef ds:uri="http://schemas.microsoft.com/office/infopath/2007/PartnerControls"/>
    <ds:schemaRef ds:uri="0350ef0f-744f-4f18-8640-0d713e2d0d23"/>
    <ds:schemaRef ds:uri="c8cffd32-1847-41ba-8da4-6d71c45f3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Primiani Mol</dc:creator>
  <cp:lastModifiedBy>Andrezza Karina Domingues</cp:lastModifiedBy>
  <cp:revision>2</cp:revision>
  <dcterms:created xsi:type="dcterms:W3CDTF">2024-12-04T11:57:00Z</dcterms:created>
  <dcterms:modified xsi:type="dcterms:W3CDTF">2024-12-04T11:57:00Z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0x010100C9DDA327E1FBCA43BB1280511F040BBB</vt:lpwstr>
  </property>
</Properties>
</file>