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03" w:rsidRDefault="00EF5303" w:rsidP="00EF5303">
      <w:pPr>
        <w:spacing w:after="0" w:line="240" w:lineRule="auto"/>
        <w:jc w:val="both"/>
        <w:rPr>
          <w:rFonts w:ascii="Segoe UI" w:eastAsia="Times New Roman" w:hAnsi="Segoe UI" w:cs="Segoe UI"/>
          <w:color w:val="FF0000"/>
          <w:sz w:val="18"/>
          <w:szCs w:val="18"/>
          <w:shd w:val="clear" w:color="auto" w:fill="FFFFFF"/>
          <w:lang w:eastAsia="pt-BR"/>
        </w:rPr>
      </w:pPr>
      <w:r w:rsidRPr="00EF5303">
        <w:rPr>
          <w:rFonts w:ascii="Calibri" w:eastAsia="Times New Roman" w:hAnsi="Calibri" w:cs="Calibri"/>
          <w:color w:val="000000"/>
          <w:highlight w:val="yellow"/>
          <w:shd w:val="clear" w:color="auto" w:fill="FFFFFF"/>
          <w:lang w:eastAsia="pt-BR"/>
        </w:rPr>
        <w:t xml:space="preserve">MODELO DE COMUNICAÇÃO </w:t>
      </w:r>
      <w:bookmarkStart w:id="0" w:name="_GoBack"/>
      <w:bookmarkEnd w:id="0"/>
      <w:r w:rsidRPr="00EF5303">
        <w:rPr>
          <w:rFonts w:ascii="Calibri" w:eastAsia="Times New Roman" w:hAnsi="Calibri" w:cs="Calibri"/>
          <w:color w:val="000000"/>
          <w:highlight w:val="yellow"/>
          <w:shd w:val="clear" w:color="auto" w:fill="FFFFFF"/>
          <w:lang w:eastAsia="pt-BR"/>
        </w:rPr>
        <w:t xml:space="preserve">DE COMPETIÇÃO QUE DEVERÁ SER ENCAMINHADO PARA O ENDEREÇO ELETRÔNICO bolsa.atleta@prefeitura.sp.gov.br até a data de </w:t>
      </w:r>
      <w:r w:rsidRPr="00EF5303">
        <w:rPr>
          <w:rFonts w:ascii="Calibri" w:eastAsia="Times New Roman" w:hAnsi="Calibri" w:cs="Calibri"/>
          <w:b/>
          <w:color w:val="FF0000"/>
          <w:highlight w:val="yellow"/>
          <w:shd w:val="clear" w:color="auto" w:fill="FFFFFF"/>
          <w:lang w:eastAsia="pt-BR"/>
        </w:rPr>
        <w:t>10/02/2025.</w:t>
      </w:r>
      <w:r w:rsidRPr="00EF5303">
        <w:rPr>
          <w:rFonts w:ascii="Segoe UI" w:eastAsia="Times New Roman" w:hAnsi="Segoe UI" w:cs="Segoe UI"/>
          <w:color w:val="FF0000"/>
          <w:sz w:val="18"/>
          <w:szCs w:val="18"/>
          <w:shd w:val="clear" w:color="auto" w:fill="FFFFFF"/>
          <w:lang w:eastAsia="pt-BR"/>
        </w:rPr>
        <w:t xml:space="preserve"> </w:t>
      </w:r>
    </w:p>
    <w:p w:rsidR="00EF5303" w:rsidRDefault="00EF5303" w:rsidP="00EF530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pt-BR"/>
        </w:rPr>
      </w:pPr>
    </w:p>
    <w:p w:rsidR="00EF5303" w:rsidRPr="00EF5303" w:rsidRDefault="00EF5303" w:rsidP="00EF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EF5303" w:rsidRPr="00EF5303" w:rsidRDefault="00EF5303" w:rsidP="00EF5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F5303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pt-BR"/>
        </w:rPr>
        <w:t>(Obrigatoriamente em papel timbrado da Entidade)</w:t>
      </w:r>
      <w:r w:rsidRPr="00EF5303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pt-BR"/>
        </w:rPr>
        <w:t xml:space="preserve"> </w:t>
      </w:r>
    </w:p>
    <w:p w:rsidR="00EF5303" w:rsidRPr="00EF5303" w:rsidRDefault="00EF5303" w:rsidP="00EF53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F53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F5303" w:rsidRPr="00EF5303" w:rsidRDefault="00EF5303" w:rsidP="00EF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A (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ENTIDADE ESTADUAL DE ADMINISTRAÇÃO DO ESPORTE)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, inscrita no CNPJ/MF sob o nº (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NÚMERO DO CNPJ)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, com sede em (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ENDEREÇO COMPLETO - CEP - MUNICÍPIO/UF)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, telefone de contato nº (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NÚMERO DO TELEFONE)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e endereço de e-mail para contato (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ENDEREÇO DE EMAIL)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, representada por (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NOME DO REPRESENTANTE LEGAL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NÚMERO DO RG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, </w:t>
      </w:r>
      <w:r w:rsidRPr="00EF53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pt-BR"/>
        </w:rPr>
        <w:t>INSCRITO(A) SOB O CPF NÚMERO DO CPF)</w:t>
      </w:r>
      <w:r w:rsidRPr="00EF530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,</w:t>
      </w:r>
      <w:r w:rsidRPr="00EF530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vem por meio desta inscrever as competições de 2024 abaixo listadas no programa Bolsa Atleta Rei Pelé, regida pela</w:t>
      </w:r>
      <w:r w:rsidRPr="00EF5303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pt-BR"/>
        </w:rPr>
        <w:t xml:space="preserve"> </w:t>
      </w:r>
      <w:r w:rsidRPr="00EF5303">
        <w:rPr>
          <w:rFonts w:ascii="Arial" w:eastAsia="Times New Roman" w:hAnsi="Arial" w:cs="Arial"/>
          <w:b/>
          <w:bCs/>
          <w:color w:val="252500"/>
          <w:sz w:val="24"/>
          <w:szCs w:val="24"/>
          <w:shd w:val="clear" w:color="auto" w:fill="FFFFFF"/>
          <w:lang w:eastAsia="pt-BR"/>
        </w:rPr>
        <w:t>Lei Municipal 15.020/2009, alterada pela Lei Municipal 17.953/2023.</w:t>
      </w:r>
      <w:r w:rsidRPr="00EF5303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pt-BR"/>
        </w:rPr>
        <w:t xml:space="preserve"> </w:t>
      </w:r>
    </w:p>
    <w:p w:rsidR="00EF5303" w:rsidRPr="00EF5303" w:rsidRDefault="00EF5303" w:rsidP="00EF530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F53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702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909"/>
        <w:gridCol w:w="1127"/>
        <w:gridCol w:w="917"/>
        <w:gridCol w:w="962"/>
        <w:gridCol w:w="962"/>
      </w:tblGrid>
      <w:tr w:rsidR="00EF5303" w:rsidRPr="00EF5303" w:rsidTr="00EF5303">
        <w:trPr>
          <w:trHeight w:val="3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Modalidade</w:t>
            </w:r>
          </w:p>
        </w:tc>
        <w:tc>
          <w:tcPr>
            <w:tcW w:w="1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Tipo de modalidade (I - olímpica, II - </w:t>
            </w:r>
            <w:proofErr w:type="spellStart"/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paralímpica</w:t>
            </w:r>
            <w:proofErr w:type="spellEnd"/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, III – </w:t>
            </w:r>
            <w:proofErr w:type="spellStart"/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panamericana</w:t>
            </w:r>
            <w:proofErr w:type="spellEnd"/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, IV - </w:t>
            </w:r>
            <w:proofErr w:type="spellStart"/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parapanamericana</w:t>
            </w:r>
            <w:proofErr w:type="spellEnd"/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, V - competição de relevo)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Nome da Competição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Categoria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Datas de realização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Calibri" w:eastAsia="Times New Roman" w:hAnsi="Calibri" w:cs="Calibri"/>
                <w:b/>
                <w:bCs/>
                <w:lang w:eastAsia="pt-BR"/>
              </w:rPr>
              <w:t>Locais de realização</w:t>
            </w:r>
          </w:p>
        </w:tc>
      </w:tr>
      <w:tr w:rsidR="00EF5303" w:rsidRPr="00EF5303" w:rsidTr="00EF530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F5303" w:rsidRPr="00EF5303" w:rsidTr="00EF530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5303" w:rsidRPr="00EF5303" w:rsidRDefault="00EF5303" w:rsidP="00EF5303">
            <w:pPr>
              <w:spacing w:after="165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F53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F5303" w:rsidRPr="00EF5303" w:rsidRDefault="00EF5303" w:rsidP="00EF5303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F530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F5303" w:rsidRPr="00EF5303" w:rsidRDefault="00EF5303" w:rsidP="00EF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F5303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pt-BR"/>
        </w:rPr>
        <w:t>OBS: para as competições de relevo, apresentar abaixo da tabela preenchida relatório/dossiê demonstrando o porquê a competição é relevante.</w:t>
      </w:r>
    </w:p>
    <w:p w:rsidR="00EF5303" w:rsidRDefault="00EF5303"/>
    <w:sectPr w:rsidR="00EF5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03"/>
    <w:rsid w:val="00E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96CD-4E08-4055-AF82-B1B6FB7C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29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2025-01-16T20:33:00Z</dcterms:created>
  <dcterms:modified xsi:type="dcterms:W3CDTF">2025-01-16T20:33:00Z</dcterms:modified>
</cp:coreProperties>
</file>