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Times New Roman" w:cs="Times New Roman" w:eastAsia="Times New Roman" w:hAnsi="Times New Roman"/>
          <w:b w:val="1"/>
          <w:sz w:val="28"/>
          <w:szCs w:val="28"/>
        </w:rPr>
      </w:pPr>
      <w:r w:rsidDel="00000000" w:rsidR="00000000" w:rsidRPr="00000000">
        <w:rPr>
          <w:rFonts w:ascii="Arial" w:cs="Arial" w:eastAsia="Arial" w:hAnsi="Arial"/>
          <w:sz w:val="22"/>
          <w:szCs w:val="22"/>
        </w:rPr>
        <w:drawing>
          <wp:inline distB="114300" distT="114300" distL="114300" distR="114300">
            <wp:extent cx="1319213" cy="1319213"/>
            <wp:effectExtent b="0" l="0" r="0" t="0"/>
            <wp:docPr descr="Logotipo, nome da empresa&#10;&#10;Descrição gerada automaticamente" id="1" name="image1.png"/>
            <a:graphic>
              <a:graphicData uri="http://schemas.openxmlformats.org/drawingml/2006/picture">
                <pic:pic>
                  <pic:nvPicPr>
                    <pic:cNvPr descr="Logotipo, nome da empresa&#10;&#10;Descrição gerada automaticamente" id="0" name="image1.png"/>
                    <pic:cNvPicPr preferRelativeResize="0"/>
                  </pic:nvPicPr>
                  <pic:blipFill>
                    <a:blip r:embed="rId7"/>
                    <a:srcRect b="0" l="0" r="0" t="0"/>
                    <a:stretch>
                      <a:fillRect/>
                    </a:stretch>
                  </pic:blipFill>
                  <pic:spPr>
                    <a:xfrm>
                      <a:off x="0" y="0"/>
                      <a:ext cx="1319213" cy="1319213"/>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b w:val="1"/>
          <w:sz w:val="28"/>
          <w:szCs w:val="28"/>
        </w:rPr>
        <w:drawing>
          <wp:inline distB="0" distT="0" distL="0" distR="0">
            <wp:extent cx="1181100" cy="1181100"/>
            <wp:effectExtent b="0" l="0" r="0" t="0"/>
            <wp:docPr descr="Diagrama&#10;&#10;Descrição gerada automaticamente com confiança média" id="2" name="image2.jpg"/>
            <a:graphic>
              <a:graphicData uri="http://schemas.openxmlformats.org/drawingml/2006/picture">
                <pic:pic>
                  <pic:nvPicPr>
                    <pic:cNvPr descr="Diagrama&#10;&#10;Descrição gerada automaticamente com confiança média" id="0" name="image2.jpg"/>
                    <pic:cNvPicPr preferRelativeResize="0"/>
                  </pic:nvPicPr>
                  <pic:blipFill>
                    <a:blip r:embed="rId8"/>
                    <a:srcRect b="0" l="0" r="0" t="0"/>
                    <a:stretch>
                      <a:fillRect/>
                    </a:stretch>
                  </pic:blipFill>
                  <pic:spPr>
                    <a:xfrm>
                      <a:off x="0" y="0"/>
                      <a:ext cx="11811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61" w:lineRule="auto"/>
        <w:ind w:left="23" w:right="11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after="0" w:line="261" w:lineRule="auto"/>
        <w:ind w:left="23" w:right="1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31ª ATA da Reunião Ordinária do Conselho do Meio Ambiente, Desenvolvimento Sustentável e Cultura da Paz da Subprefeitura da Sé CADES Sé Biênio 2024/2026</w:t>
      </w:r>
    </w:p>
    <w:p w:rsidR="00000000" w:rsidDel="00000000" w:rsidP="00000000" w:rsidRDefault="00000000" w:rsidRPr="00000000" w14:paraId="00000004">
      <w:pPr>
        <w:widowControl w:val="0"/>
        <w:spacing w:after="0" w:before="175" w:line="240" w:lineRule="auto"/>
        <w:ind w:left="2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 </w:t>
        <w:tab/>
        <w:t xml:space="preserve">Em 18 de setembro de 2024 às 18h30, reuniram-se presencialmente, e também remotamente através da plataforma virtual Google Meet para a 31ª Reunião Ordinária do Conselho de Meio Ambiente, Desenvolvimento Sustentável e Cultura de Paz da Subprefeitura da Sé (CADES SÉ), para cumprimento da Convocatória publicada no Diário Oficial do Município no dia 04/09/2024, comunicado </w:t>
      </w:r>
      <w:hyperlink r:id="rId9">
        <w:r w:rsidDel="00000000" w:rsidR="00000000" w:rsidRPr="00000000">
          <w:rPr>
            <w:b w:val="1"/>
            <w:color w:val="467886"/>
            <w:u w:val="single"/>
            <w:rtl w:val="0"/>
          </w:rPr>
          <w:t xml:space="preserve">109883263</w:t>
        </w:r>
      </w:hyperlink>
      <w:r w:rsidDel="00000000" w:rsidR="00000000" w:rsidRPr="00000000">
        <w:rPr>
          <w:rtl w:val="0"/>
        </w:rPr>
        <w:t xml:space="preserve">, para a seguinte pauta:</w:t>
      </w:r>
    </w:p>
    <w:p w:rsidR="00000000" w:rsidDel="00000000" w:rsidP="00000000" w:rsidRDefault="00000000" w:rsidRPr="00000000" w14:paraId="00000007">
      <w:pPr>
        <w:jc w:val="both"/>
        <w:rPr/>
      </w:pPr>
      <w:r w:rsidDel="00000000" w:rsidR="00000000" w:rsidRPr="00000000">
        <w:rPr>
          <w:rtl w:val="0"/>
        </w:rPr>
        <w:t xml:space="preserve">1. Aprovação do texto da 30ª Ata do CADES-SÉ pelo biênio 2024/2026;</w:t>
      </w:r>
    </w:p>
    <w:p w:rsidR="00000000" w:rsidDel="00000000" w:rsidP="00000000" w:rsidRDefault="00000000" w:rsidRPr="00000000" w14:paraId="00000008">
      <w:pPr>
        <w:jc w:val="both"/>
        <w:rPr/>
      </w:pPr>
      <w:r w:rsidDel="00000000" w:rsidR="00000000" w:rsidRPr="00000000">
        <w:rPr>
          <w:rtl w:val="0"/>
        </w:rPr>
        <w:t xml:space="preserve">2. Atualização sobre grupos de trabalhos constituídos;</w:t>
      </w:r>
    </w:p>
    <w:p w:rsidR="00000000" w:rsidDel="00000000" w:rsidP="00000000" w:rsidRDefault="00000000" w:rsidRPr="00000000" w14:paraId="00000009">
      <w:pPr>
        <w:jc w:val="both"/>
        <w:rPr/>
      </w:pPr>
      <w:r w:rsidDel="00000000" w:rsidR="00000000" w:rsidRPr="00000000">
        <w:rPr>
          <w:rtl w:val="0"/>
        </w:rPr>
        <w:t xml:space="preserve">3. Regimento Interno;</w:t>
      </w:r>
    </w:p>
    <w:p w:rsidR="00000000" w:rsidDel="00000000" w:rsidP="00000000" w:rsidRDefault="00000000" w:rsidRPr="00000000" w14:paraId="0000000A">
      <w:pPr>
        <w:jc w:val="both"/>
        <w:rPr/>
      </w:pPr>
      <w:r w:rsidDel="00000000" w:rsidR="00000000" w:rsidRPr="00000000">
        <w:rPr>
          <w:rtl w:val="0"/>
        </w:rPr>
        <w:t xml:space="preserve">4. Sugestões de Plantio;</w:t>
      </w:r>
    </w:p>
    <w:p w:rsidR="00000000" w:rsidDel="00000000" w:rsidP="00000000" w:rsidRDefault="00000000" w:rsidRPr="00000000" w14:paraId="0000000B">
      <w:pPr>
        <w:jc w:val="both"/>
        <w:rPr/>
      </w:pPr>
      <w:r w:rsidDel="00000000" w:rsidR="00000000" w:rsidRPr="00000000">
        <w:rPr>
          <w:rtl w:val="0"/>
        </w:rPr>
        <w:t xml:space="preserve">5. Palavra aberta aos conselheiros e munícipes presentes;</w:t>
      </w:r>
    </w:p>
    <w:p w:rsidR="00000000" w:rsidDel="00000000" w:rsidP="00000000" w:rsidRDefault="00000000" w:rsidRPr="00000000" w14:paraId="0000000C">
      <w:pPr>
        <w:jc w:val="both"/>
        <w:rPr/>
      </w:pPr>
      <w:r w:rsidDel="00000000" w:rsidR="00000000" w:rsidRPr="00000000">
        <w:rPr>
          <w:rtl w:val="0"/>
        </w:rPr>
        <w:t xml:space="preserve">6. Proposta de pauta para a próxima reunião.</w:t>
      </w:r>
    </w:p>
    <w:p w:rsidR="00000000" w:rsidDel="00000000" w:rsidP="00000000" w:rsidRDefault="00000000" w:rsidRPr="00000000" w14:paraId="0000000D">
      <w:pPr>
        <w:jc w:val="both"/>
        <w:rPr/>
      </w:pPr>
      <w:r w:rsidDel="00000000" w:rsidR="00000000" w:rsidRPr="00000000">
        <w:rPr>
          <w:rtl w:val="0"/>
        </w:rPr>
        <w:t xml:space="preserve"> Aberto os trabalhos às 18h30 pela coordenadora, sra. Amanda Fernandes do poder público, iniciou a reunião presencial e virtual dando boas-vindas a todos os presentes no site, remotamente, e no auditório da subprefeitura, presencialmente, informando que as reuniões ordinárias deste conselho são gravadas, e fez a leitura da pauta para a reunião.</w:t>
      </w:r>
    </w:p>
    <w:p w:rsidR="00000000" w:rsidDel="00000000" w:rsidP="00000000" w:rsidRDefault="00000000" w:rsidRPr="00000000" w14:paraId="0000000E">
      <w:pPr>
        <w:rPr/>
      </w:pPr>
      <w:r w:rsidDel="00000000" w:rsidR="00000000" w:rsidRPr="00000000">
        <w:rPr>
          <w:rtl w:val="0"/>
        </w:rPr>
        <w:t xml:space="preserve">O Coordenador Vinicius propõe uma inversão de pauta sugerindo iniciar com a palavra aberta e define 05 minutos de fala para cada um.</w:t>
        <w:tab/>
        <w:tab/>
      </w:r>
    </w:p>
    <w:p w:rsidR="00000000" w:rsidDel="00000000" w:rsidP="00000000" w:rsidRDefault="00000000" w:rsidRPr="00000000" w14:paraId="0000000F">
      <w:pPr>
        <w:numPr>
          <w:ilvl w:val="0"/>
          <w:numId w:val="1"/>
        </w:numPr>
        <w:spacing w:after="0" w:afterAutospacing="0" w:before="240" w:lineRule="auto"/>
        <w:ind w:left="720" w:hanging="360"/>
        <w:jc w:val="both"/>
      </w:pPr>
      <w:r w:rsidDel="00000000" w:rsidR="00000000" w:rsidRPr="00000000">
        <w:rPr>
          <w:rtl w:val="0"/>
        </w:rPr>
        <w:t xml:space="preserve">A munícipe Eleni Rocha, do coletivo Jurubatuba Mirim, relata que esteve em reunião convocada pelo coronel Bexiga, na Subprefeitura Sé, em 18 de setembro de 2024, para tratar do destamponamento da escada hidráulica do riacho Jurubatuba Mirim, irregularmente tamponada em 5 de janeiro de 2024, e do afloramento de água no asfalto na parte alta da rua André Gouveia, que está ocorrendo desde 18 de agosto de 2024. A primeira queixa a respeito deste tamponamento ilegal havia sido registrada já em janeiro de 2024 no pleno do Cades-Sé.Para esta reunião de setembro, o coronel Bexiga chamou a Siurb, que não enviou representante, e a SVMA, representada pelo servidor Renato. Também constavam do e-mail de convocação da reunião, dentre outros, Rodolfo Furlan, também ausente. Compareceu à reunião o coronel José Galan Francês, da coordenadoria de planejamento e obras.O coronel Bexiga informou que o comparecimento de Siurb era necessário para dirimir o impasse acerca de quem deve executar a retirada das placas de concreto para destamponar a escada hidráulica, sem que tal serviço cause dano à estrutura da escada. O coronel Galan ficou de solicitar uma vistoria no local.O Renato se colocou à disposição para as providências cabíveis à SVMA.As integrantes do coletivo Jurubatuba Mirim discorreram sobre as duas situações, reportaram atualizações, relataram outras questões relativas ao território e aguardam as providências da prefeitura. </w:t>
      </w:r>
      <w:r w:rsidDel="00000000" w:rsidR="00000000" w:rsidRPr="00000000">
        <w:rPr>
          <w:rtl w:val="0"/>
        </w:rPr>
      </w:r>
    </w:p>
    <w:p w:rsidR="00000000" w:rsidDel="00000000" w:rsidP="00000000" w:rsidRDefault="00000000" w:rsidRPr="00000000" w14:paraId="00000010">
      <w:pPr>
        <w:numPr>
          <w:ilvl w:val="0"/>
          <w:numId w:val="1"/>
        </w:numPr>
        <w:spacing w:after="0" w:afterAutospacing="0"/>
        <w:ind w:left="720" w:hanging="360"/>
        <w:jc w:val="both"/>
        <w:rPr>
          <w:u w:val="none"/>
        </w:rPr>
      </w:pPr>
      <w:r w:rsidDel="00000000" w:rsidR="00000000" w:rsidRPr="00000000">
        <w:rPr>
          <w:rtl w:val="0"/>
        </w:rPr>
        <w:t xml:space="preserve">Conselheiro João Afif - Relata que houve poda de árvores no bairro do cambuci, na Av.Lacerda Franco e Lins de Vasconcelos. Cita que aproximadamente 50 árvores com podas atrasadas foram realizadas de forma eficiente e técnica. Diante da fala do conselheiro, foi aprovada uma moção de elogio ao trabalho da subprefeitura na realização dessa poda.</w:t>
      </w:r>
    </w:p>
    <w:p w:rsidR="00000000" w:rsidDel="00000000" w:rsidP="00000000" w:rsidRDefault="00000000" w:rsidRPr="00000000" w14:paraId="00000011">
      <w:pPr>
        <w:numPr>
          <w:ilvl w:val="0"/>
          <w:numId w:val="1"/>
        </w:numPr>
        <w:spacing w:after="0" w:afterAutospacing="0"/>
        <w:ind w:left="720" w:hanging="360"/>
        <w:jc w:val="both"/>
        <w:rPr>
          <w:u w:val="none"/>
        </w:rPr>
      </w:pPr>
      <w:r w:rsidDel="00000000" w:rsidR="00000000" w:rsidRPr="00000000">
        <w:rPr>
          <w:rtl w:val="0"/>
        </w:rPr>
        <w:t xml:space="preserve">O Conselheiro Vinícius  relembra o déficit de árvores que temos na subprefeitura da Sé. A conselheira Marcia complementa a fala enfatizando a dificuldade da remoção do tocos da árvore de grande porte que devem ser substituída por outra muda. A ferramenta chamada destocador que tritura e remove o toco é um equipamento caro, e nem todas as subprefeituras detém o item. Algumas subprefeituras alugam conforme a demanda, a subsé tem um contrato com empresa SERG terceirizada para aluguel de equipamentos de poda.</w:t>
      </w:r>
    </w:p>
    <w:p w:rsidR="00000000" w:rsidDel="00000000" w:rsidP="00000000" w:rsidRDefault="00000000" w:rsidRPr="00000000" w14:paraId="00000012">
      <w:pPr>
        <w:numPr>
          <w:ilvl w:val="0"/>
          <w:numId w:val="1"/>
        </w:numPr>
        <w:spacing w:after="0" w:afterAutospacing="0"/>
        <w:ind w:left="720" w:hanging="360"/>
        <w:jc w:val="both"/>
        <w:rPr>
          <w:u w:val="none"/>
        </w:rPr>
      </w:pPr>
      <w:r w:rsidDel="00000000" w:rsidR="00000000" w:rsidRPr="00000000">
        <w:rPr>
          <w:rtl w:val="0"/>
        </w:rPr>
        <w:t xml:space="preserve">O conselheiro Augusto menciona o andamento do requerimento para criação do comitê da praça Roosevelt e pede orientação ao CADES para como proceder para oficializar esse comitê. O coordenador Vinicius reitera que não há empecilhos para a subprefeitura da Sé oficializar o comitê adicionado os nomes dos membros com os contatos para facilitar o engajamento da população e usuários das praças quando houver ações no território. Entende-se que esse tipo de comitê é um facilitador da comunicação entre subprefeitura e sociedade civil. Vinicius relata o envio de e-mail sobre essa demanda para a Subsé porém ainda não houve retorno definitivo uma vez que o assunto é uma demanda nova sem precedentes. Menciona também a importancia de conversar com o CADES da Lapa que possui mais experiencia nesse tipo de demanda para obter esclarecimentos.</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A coordenadora Amanda cita o plantio na rua Maria Paula no dia 20/09 que vai para o mapa da ONU que a Secretária do Verde sugere para todos os Cades.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Conselheiros Presentes: </w:t>
      </w:r>
    </w:p>
    <w:p w:rsidR="00000000" w:rsidDel="00000000" w:rsidP="00000000" w:rsidRDefault="00000000" w:rsidRPr="00000000" w14:paraId="00000016">
      <w:pPr>
        <w:rPr/>
      </w:pPr>
      <w:r w:rsidDel="00000000" w:rsidR="00000000" w:rsidRPr="00000000">
        <w:rPr>
          <w:rtl w:val="0"/>
        </w:rPr>
        <w:t xml:space="preserve">Alberto Milani Jr- Conselheiro da sociedade civil, distrito Consolação; </w:t>
      </w:r>
    </w:p>
    <w:p w:rsidR="00000000" w:rsidDel="00000000" w:rsidP="00000000" w:rsidRDefault="00000000" w:rsidRPr="00000000" w14:paraId="00000017">
      <w:pPr>
        <w:rPr/>
      </w:pPr>
      <w:r w:rsidDel="00000000" w:rsidR="00000000" w:rsidRPr="00000000">
        <w:rPr>
          <w:rtl w:val="0"/>
        </w:rPr>
        <w:t xml:space="preserve">Augusto Luiz de Aragão Pessin- Conselheiro da sociedade civil, distrito República Bela</w:t>
      </w:r>
    </w:p>
    <w:p w:rsidR="00000000" w:rsidDel="00000000" w:rsidP="00000000" w:rsidRDefault="00000000" w:rsidRPr="00000000" w14:paraId="00000018">
      <w:pPr>
        <w:rPr/>
      </w:pPr>
      <w:r w:rsidDel="00000000" w:rsidR="00000000" w:rsidRPr="00000000">
        <w:rPr>
          <w:rtl w:val="0"/>
        </w:rPr>
        <w:t xml:space="preserve"> Vista;</w:t>
      </w:r>
    </w:p>
    <w:p w:rsidR="00000000" w:rsidDel="00000000" w:rsidP="00000000" w:rsidRDefault="00000000" w:rsidRPr="00000000" w14:paraId="00000019">
      <w:pPr>
        <w:rPr/>
      </w:pPr>
      <w:r w:rsidDel="00000000" w:rsidR="00000000" w:rsidRPr="00000000">
        <w:rPr>
          <w:rtl w:val="0"/>
        </w:rPr>
        <w:t xml:space="preserve">Isabela Ferraz Davies– Conselheira da sociedade civil, distrito Liberdade- Glicério</w:t>
      </w:r>
    </w:p>
    <w:p w:rsidR="00000000" w:rsidDel="00000000" w:rsidP="00000000" w:rsidRDefault="00000000" w:rsidRPr="00000000" w14:paraId="0000001A">
      <w:pPr>
        <w:rPr/>
      </w:pPr>
      <w:r w:rsidDel="00000000" w:rsidR="00000000" w:rsidRPr="00000000">
        <w:rPr>
          <w:rtl w:val="0"/>
        </w:rPr>
        <w:t xml:space="preserve"> João Afif Machado Acras- Conselheiro da sociedade civil distrito Liberdade- Cambuci </w:t>
      </w:r>
    </w:p>
    <w:p w:rsidR="00000000" w:rsidDel="00000000" w:rsidP="00000000" w:rsidRDefault="00000000" w:rsidRPr="00000000" w14:paraId="0000001B">
      <w:pPr>
        <w:rPr/>
      </w:pPr>
      <w:r w:rsidDel="00000000" w:rsidR="00000000" w:rsidRPr="00000000">
        <w:rPr>
          <w:rtl w:val="0"/>
        </w:rPr>
        <w:t xml:space="preserve">Priscilla Alves Teixeira Branco- Conselheira suplente em exercício do Segmento Civil</w:t>
      </w:r>
    </w:p>
    <w:p w:rsidR="00000000" w:rsidDel="00000000" w:rsidP="00000000" w:rsidRDefault="00000000" w:rsidRPr="00000000" w14:paraId="0000001C">
      <w:pPr>
        <w:rPr/>
      </w:pPr>
      <w:r w:rsidDel="00000000" w:rsidR="00000000" w:rsidRPr="00000000">
        <w:rPr>
          <w:rtl w:val="0"/>
        </w:rPr>
        <w:t xml:space="preserve">Rose Maria das Graças </w:t>
      </w:r>
      <w:r w:rsidDel="00000000" w:rsidR="00000000" w:rsidRPr="00000000">
        <w:rPr>
          <w:rtl w:val="0"/>
        </w:rPr>
        <w:t xml:space="preserve">Correa</w:t>
      </w:r>
      <w:r w:rsidDel="00000000" w:rsidR="00000000" w:rsidRPr="00000000">
        <w:rPr>
          <w:rtl w:val="0"/>
        </w:rPr>
        <w:t xml:space="preserve"> de Oliveira- Conselheiro da sociedade civil República </w:t>
      </w:r>
    </w:p>
    <w:p w:rsidR="00000000" w:rsidDel="00000000" w:rsidP="00000000" w:rsidRDefault="00000000" w:rsidRPr="00000000" w14:paraId="0000001D">
      <w:pPr>
        <w:rPr/>
      </w:pPr>
      <w:r w:rsidDel="00000000" w:rsidR="00000000" w:rsidRPr="00000000">
        <w:rPr>
          <w:rtl w:val="0"/>
        </w:rPr>
        <w:t xml:space="preserve">Shindi Kiyota - Conselheiro titular da sociedade civil distrito República</w:t>
      </w:r>
    </w:p>
    <w:p w:rsidR="00000000" w:rsidDel="00000000" w:rsidP="00000000" w:rsidRDefault="00000000" w:rsidRPr="00000000" w14:paraId="0000001E">
      <w:pPr>
        <w:rPr/>
      </w:pPr>
      <w:r w:rsidDel="00000000" w:rsidR="00000000" w:rsidRPr="00000000">
        <w:rPr>
          <w:rtl w:val="0"/>
        </w:rPr>
        <w:t xml:space="preserve"> Liberdade</w:t>
      </w:r>
    </w:p>
    <w:p w:rsidR="00000000" w:rsidDel="00000000" w:rsidP="00000000" w:rsidRDefault="00000000" w:rsidRPr="00000000" w14:paraId="0000001F">
      <w:pPr>
        <w:rPr/>
      </w:pPr>
      <w:r w:rsidDel="00000000" w:rsidR="00000000" w:rsidRPr="00000000">
        <w:rPr>
          <w:rtl w:val="0"/>
        </w:rPr>
        <w:t xml:space="preserve">Vinicius Marchezini Brahemcha- Conselheiro titular da sociedade civil distrito República</w:t>
      </w:r>
    </w:p>
    <w:p w:rsidR="00000000" w:rsidDel="00000000" w:rsidP="00000000" w:rsidRDefault="00000000" w:rsidRPr="00000000" w14:paraId="00000020">
      <w:pPr>
        <w:rPr/>
      </w:pPr>
      <w:r w:rsidDel="00000000" w:rsidR="00000000" w:rsidRPr="00000000">
        <w:rPr>
          <w:rtl w:val="0"/>
        </w:rPr>
        <w:t xml:space="preserve">Santa Cecília</w:t>
      </w:r>
    </w:p>
    <w:p w:rsidR="00000000" w:rsidDel="00000000" w:rsidP="00000000" w:rsidRDefault="00000000" w:rsidRPr="00000000" w14:paraId="00000021">
      <w:pPr>
        <w:rPr/>
      </w:pPr>
      <w:r w:rsidDel="00000000" w:rsidR="00000000" w:rsidRPr="00000000">
        <w:rPr>
          <w:rtl w:val="0"/>
        </w:rPr>
        <w:t xml:space="preserve">Amanda Garcia Fernandes- Conselheira do poder público da Subprefeitura Sé; </w:t>
      </w:r>
    </w:p>
    <w:p w:rsidR="00000000" w:rsidDel="00000000" w:rsidP="00000000" w:rsidRDefault="00000000" w:rsidRPr="00000000" w14:paraId="00000022">
      <w:pPr>
        <w:rPr/>
      </w:pPr>
      <w:r w:rsidDel="00000000" w:rsidR="00000000" w:rsidRPr="00000000">
        <w:rPr>
          <w:rtl w:val="0"/>
        </w:rPr>
        <w:t xml:space="preserve">Denise Falcão Pessoa Conselheira do poder público da Secretaria Municipal de</w:t>
      </w:r>
    </w:p>
    <w:p w:rsidR="00000000" w:rsidDel="00000000" w:rsidP="00000000" w:rsidRDefault="00000000" w:rsidRPr="00000000" w14:paraId="00000023">
      <w:pPr>
        <w:rPr/>
      </w:pPr>
      <w:r w:rsidDel="00000000" w:rsidR="00000000" w:rsidRPr="00000000">
        <w:rPr>
          <w:rtl w:val="0"/>
        </w:rPr>
        <w:t xml:space="preserve"> Habitação.</w:t>
      </w:r>
    </w:p>
    <w:p w:rsidR="00000000" w:rsidDel="00000000" w:rsidP="00000000" w:rsidRDefault="00000000" w:rsidRPr="00000000" w14:paraId="00000024">
      <w:pPr>
        <w:rPr/>
      </w:pPr>
      <w:r w:rsidDel="00000000" w:rsidR="00000000" w:rsidRPr="00000000">
        <w:rPr>
          <w:rtl w:val="0"/>
        </w:rPr>
        <w:t xml:space="preserve">João Lindolfo Filho- Conselheiro do poder público da Secretaria Municipal de</w:t>
      </w:r>
    </w:p>
    <w:p w:rsidR="00000000" w:rsidDel="00000000" w:rsidP="00000000" w:rsidRDefault="00000000" w:rsidRPr="00000000" w14:paraId="00000025">
      <w:pPr>
        <w:rPr/>
      </w:pPr>
      <w:r w:rsidDel="00000000" w:rsidR="00000000" w:rsidRPr="00000000">
        <w:rPr>
          <w:rtl w:val="0"/>
        </w:rPr>
        <w:t xml:space="preserve"> Transporte e Mobilidade</w:t>
      </w:r>
    </w:p>
    <w:p w:rsidR="00000000" w:rsidDel="00000000" w:rsidP="00000000" w:rsidRDefault="00000000" w:rsidRPr="00000000" w14:paraId="00000026">
      <w:pPr>
        <w:rPr/>
      </w:pPr>
      <w:r w:rsidDel="00000000" w:rsidR="00000000" w:rsidRPr="00000000">
        <w:rPr>
          <w:rtl w:val="0"/>
        </w:rPr>
        <w:t xml:space="preserve"> Maiara Dias- Conselheira do poder público da Secretaria Municipal de Urbanismo e</w:t>
      </w:r>
    </w:p>
    <w:p w:rsidR="00000000" w:rsidDel="00000000" w:rsidP="00000000" w:rsidRDefault="00000000" w:rsidRPr="00000000" w14:paraId="00000027">
      <w:pPr>
        <w:rPr/>
      </w:pPr>
      <w:r w:rsidDel="00000000" w:rsidR="00000000" w:rsidRPr="00000000">
        <w:rPr>
          <w:rtl w:val="0"/>
        </w:rPr>
        <w:t xml:space="preserve"> Licenciamento, SMUL. </w:t>
      </w:r>
    </w:p>
    <w:p w:rsidR="00000000" w:rsidDel="00000000" w:rsidP="00000000" w:rsidRDefault="00000000" w:rsidRPr="00000000" w14:paraId="00000028">
      <w:pPr>
        <w:rPr/>
      </w:pPr>
      <w:r w:rsidDel="00000000" w:rsidR="00000000" w:rsidRPr="00000000">
        <w:rPr>
          <w:rtl w:val="0"/>
        </w:rPr>
        <w:t xml:space="preserve"> Valquíria Gota </w:t>
      </w:r>
      <w:r w:rsidDel="00000000" w:rsidR="00000000" w:rsidRPr="00000000">
        <w:rPr>
          <w:rtl w:val="0"/>
        </w:rPr>
        <w:t xml:space="preserve">Jarussu</w:t>
      </w:r>
      <w:r w:rsidDel="00000000" w:rsidR="00000000" w:rsidRPr="00000000">
        <w:rPr>
          <w:rtl w:val="0"/>
        </w:rPr>
        <w:t xml:space="preserve">- Conselheira do poder público da Secretaria Municipal de Saúde</w:t>
      </w:r>
    </w:p>
    <w:p w:rsidR="00000000" w:rsidDel="00000000" w:rsidP="00000000" w:rsidRDefault="00000000" w:rsidRPr="00000000" w14:paraId="00000029">
      <w:pPr>
        <w:rPr/>
      </w:pPr>
      <w:r w:rsidDel="00000000" w:rsidR="00000000" w:rsidRPr="00000000">
        <w:rPr>
          <w:rtl w:val="0"/>
        </w:rPr>
        <w:t xml:space="preserve"> (SMS). </w:t>
      </w:r>
    </w:p>
    <w:p w:rsidR="00000000" w:rsidDel="00000000" w:rsidP="00000000" w:rsidRDefault="00000000" w:rsidRPr="00000000" w14:paraId="0000002A">
      <w:pPr>
        <w:rPr/>
      </w:pPr>
      <w:r w:rsidDel="00000000" w:rsidR="00000000" w:rsidRPr="00000000">
        <w:rPr>
          <w:rtl w:val="0"/>
        </w:rPr>
        <w:t xml:space="preserve">Conselheiros Suplentes Presentes: </w:t>
      </w:r>
    </w:p>
    <w:p w:rsidR="00000000" w:rsidDel="00000000" w:rsidP="00000000" w:rsidRDefault="00000000" w:rsidRPr="00000000" w14:paraId="0000002B">
      <w:pPr>
        <w:rPr/>
      </w:pPr>
      <w:r w:rsidDel="00000000" w:rsidR="00000000" w:rsidRPr="00000000">
        <w:rPr>
          <w:rtl w:val="0"/>
        </w:rPr>
        <w:t xml:space="preserve">Priscilla Alves Teixeira Branco- Conselheira suplente do Segmento Civil;</w:t>
      </w:r>
    </w:p>
    <w:p w:rsidR="00000000" w:rsidDel="00000000" w:rsidP="00000000" w:rsidRDefault="00000000" w:rsidRPr="00000000" w14:paraId="0000002C">
      <w:pPr>
        <w:rPr/>
      </w:pPr>
      <w:r w:rsidDel="00000000" w:rsidR="00000000" w:rsidRPr="00000000">
        <w:rPr>
          <w:rtl w:val="0"/>
        </w:rPr>
        <w:t xml:space="preserve"> Juliana Gatti Pereira Rodrigues - Conselheira suplente da sociedade civil do distrito</w:t>
      </w:r>
    </w:p>
    <w:p w:rsidR="00000000" w:rsidDel="00000000" w:rsidP="00000000" w:rsidRDefault="00000000" w:rsidRPr="00000000" w14:paraId="0000002D">
      <w:pPr>
        <w:rPr/>
      </w:pPr>
      <w:r w:rsidDel="00000000" w:rsidR="00000000" w:rsidRPr="00000000">
        <w:rPr>
          <w:rtl w:val="0"/>
        </w:rPr>
        <w:t xml:space="preserve"> República;</w:t>
      </w:r>
    </w:p>
    <w:p w:rsidR="00000000" w:rsidDel="00000000" w:rsidP="00000000" w:rsidRDefault="00000000" w:rsidRPr="00000000" w14:paraId="0000002E">
      <w:pPr>
        <w:rPr/>
      </w:pPr>
      <w:r w:rsidDel="00000000" w:rsidR="00000000" w:rsidRPr="00000000">
        <w:rPr>
          <w:rtl w:val="0"/>
        </w:rPr>
        <w:t xml:space="preserve">Conselheiro </w:t>
      </w:r>
      <w:r w:rsidDel="00000000" w:rsidR="00000000" w:rsidRPr="00000000">
        <w:rPr>
          <w:rtl w:val="0"/>
        </w:rPr>
        <w:t xml:space="preserve">Luis</w:t>
      </w:r>
      <w:r w:rsidDel="00000000" w:rsidR="00000000" w:rsidRPr="00000000">
        <w:rPr>
          <w:rtl w:val="0"/>
        </w:rPr>
        <w:t xml:space="preserve"> Augusto Thomaz - Conselheiro suplente da sociedade civil do distrito</w:t>
      </w:r>
    </w:p>
    <w:p w:rsidR="00000000" w:rsidDel="00000000" w:rsidP="00000000" w:rsidRDefault="00000000" w:rsidRPr="00000000" w14:paraId="0000002F">
      <w:pPr>
        <w:rPr/>
      </w:pPr>
      <w:r w:rsidDel="00000000" w:rsidR="00000000" w:rsidRPr="00000000">
        <w:rPr>
          <w:rtl w:val="0"/>
        </w:rPr>
        <w:t xml:space="preserve"> República;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Conselheiros Ausentes:</w:t>
      </w:r>
    </w:p>
    <w:p w:rsidR="00000000" w:rsidDel="00000000" w:rsidP="00000000" w:rsidRDefault="00000000" w:rsidRPr="00000000" w14:paraId="00000033">
      <w:pPr>
        <w:rPr/>
      </w:pPr>
      <w:r w:rsidDel="00000000" w:rsidR="00000000" w:rsidRPr="00000000">
        <w:rPr>
          <w:rtl w:val="0"/>
        </w:rPr>
        <w:t xml:space="preserve">Fernanda Sofia da Silva- Conselheira da sociedade civil;</w:t>
      </w:r>
    </w:p>
    <w:p w:rsidR="00000000" w:rsidDel="00000000" w:rsidP="00000000" w:rsidRDefault="00000000" w:rsidRPr="00000000" w14:paraId="00000034">
      <w:pPr>
        <w:rPr/>
      </w:pPr>
      <w:r w:rsidDel="00000000" w:rsidR="00000000" w:rsidRPr="00000000">
        <w:rPr>
          <w:rtl w:val="0"/>
        </w:rPr>
        <w:t xml:space="preserve">Leandra Luiza Tomaz Trevisan – Conselheira Suplente da sociedade civil distrito Cambuci;</w:t>
      </w:r>
    </w:p>
    <w:p w:rsidR="00000000" w:rsidDel="00000000" w:rsidP="00000000" w:rsidRDefault="00000000" w:rsidRPr="00000000" w14:paraId="00000035">
      <w:pPr>
        <w:rPr/>
      </w:pPr>
      <w:r w:rsidDel="00000000" w:rsidR="00000000" w:rsidRPr="00000000">
        <w:rPr>
          <w:rtl w:val="0"/>
        </w:rPr>
        <w:t xml:space="preserve"> Danilo Augusto Silva- Conselheiro do poder público da Secretaria Municipal de</w:t>
      </w:r>
    </w:p>
    <w:p w:rsidR="00000000" w:rsidDel="00000000" w:rsidP="00000000" w:rsidRDefault="00000000" w:rsidRPr="00000000" w14:paraId="00000036">
      <w:pPr>
        <w:rPr/>
      </w:pPr>
      <w:r w:rsidDel="00000000" w:rsidR="00000000" w:rsidRPr="00000000">
        <w:rPr>
          <w:rtl w:val="0"/>
        </w:rPr>
        <w:t xml:space="preserve"> Mudanças Climáticas </w:t>
      </w:r>
      <w:r w:rsidDel="00000000" w:rsidR="00000000" w:rsidRPr="00000000">
        <w:rPr>
          <w:rtl w:val="0"/>
        </w:rPr>
        <w:t xml:space="preserve">SECLIMA</w:t>
      </w: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t xml:space="preserve">Edson </w:t>
      </w:r>
      <w:r w:rsidDel="00000000" w:rsidR="00000000" w:rsidRPr="00000000">
        <w:rPr>
          <w:rtl w:val="0"/>
        </w:rPr>
        <w:t xml:space="preserve">Kenzi</w:t>
      </w:r>
      <w:r w:rsidDel="00000000" w:rsidR="00000000" w:rsidRPr="00000000">
        <w:rPr>
          <w:rtl w:val="0"/>
        </w:rPr>
        <w:t xml:space="preserve"> Katayama– Conselheiro do poder público da Secretaria Municipal de</w:t>
      </w:r>
    </w:p>
    <w:p w:rsidR="00000000" w:rsidDel="00000000" w:rsidP="00000000" w:rsidRDefault="00000000" w:rsidRPr="00000000" w14:paraId="00000038">
      <w:pPr>
        <w:rPr/>
      </w:pPr>
      <w:r w:rsidDel="00000000" w:rsidR="00000000" w:rsidRPr="00000000">
        <w:rPr>
          <w:rtl w:val="0"/>
        </w:rPr>
        <w:t xml:space="preserve"> Esportes e Lazer</w:t>
      </w:r>
    </w:p>
    <w:p w:rsidR="00000000" w:rsidDel="00000000" w:rsidP="00000000" w:rsidRDefault="00000000" w:rsidRPr="00000000" w14:paraId="00000039">
      <w:pPr>
        <w:rPr/>
      </w:pPr>
      <w:r w:rsidDel="00000000" w:rsidR="00000000" w:rsidRPr="00000000">
        <w:rPr>
          <w:rtl w:val="0"/>
        </w:rPr>
        <w:t xml:space="preserve"> Michele Ferreira Vicente Oliveira- Conselheira do poder público da Secretaria Municipal</w:t>
      </w:r>
    </w:p>
    <w:p w:rsidR="00000000" w:rsidDel="00000000" w:rsidP="00000000" w:rsidRDefault="00000000" w:rsidRPr="00000000" w14:paraId="0000003A">
      <w:pPr>
        <w:rPr/>
      </w:pPr>
      <w:r w:rsidDel="00000000" w:rsidR="00000000" w:rsidRPr="00000000">
        <w:rPr>
          <w:rtl w:val="0"/>
        </w:rPr>
        <w:t xml:space="preserve"> de Relações Internacionais (SMRI).</w:t>
      </w:r>
    </w:p>
    <w:p w:rsidR="00000000" w:rsidDel="00000000" w:rsidP="00000000" w:rsidRDefault="00000000" w:rsidRPr="00000000" w14:paraId="0000003B">
      <w:pPr>
        <w:rPr/>
      </w:pPr>
      <w:r w:rsidDel="00000000" w:rsidR="00000000" w:rsidRPr="00000000">
        <w:rPr>
          <w:rtl w:val="0"/>
        </w:rPr>
        <w:t xml:space="preserve"> Tatsumi Mizukosi– Conselheiro suplente do poder público da Secretaria Municipal de</w:t>
      </w:r>
    </w:p>
    <w:p w:rsidR="00000000" w:rsidDel="00000000" w:rsidP="00000000" w:rsidRDefault="00000000" w:rsidRPr="00000000" w14:paraId="0000003C">
      <w:pPr>
        <w:rPr/>
      </w:pPr>
      <w:r w:rsidDel="00000000" w:rsidR="00000000" w:rsidRPr="00000000">
        <w:rPr>
          <w:rtl w:val="0"/>
        </w:rPr>
        <w:t xml:space="preserve"> Esportes e Lazer;</w:t>
      </w:r>
    </w:p>
    <w:p w:rsidR="00000000" w:rsidDel="00000000" w:rsidP="00000000" w:rsidRDefault="00000000" w:rsidRPr="00000000" w14:paraId="0000003D">
      <w:pPr>
        <w:rPr/>
      </w:pPr>
      <w:r w:rsidDel="00000000" w:rsidR="00000000" w:rsidRPr="00000000">
        <w:rPr>
          <w:rtl w:val="0"/>
        </w:rPr>
        <w:t xml:space="preserve">Munícipes presentes e outros convidados:</w:t>
      </w:r>
    </w:p>
    <w:p w:rsidR="00000000" w:rsidDel="00000000" w:rsidP="00000000" w:rsidRDefault="00000000" w:rsidRPr="00000000" w14:paraId="0000003E">
      <w:pPr>
        <w:rPr/>
      </w:pPr>
      <w:r w:rsidDel="00000000" w:rsidR="00000000" w:rsidRPr="00000000">
        <w:rPr>
          <w:rtl w:val="0"/>
        </w:rPr>
        <w:t xml:space="preserve"> Eleni Rocha moradora do distrito Liberdade e participante do coletivo Jurubatuba Mirim</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1ª Secretária- Redatora</w:t>
      </w:r>
    </w:p>
    <w:p w:rsidR="00000000" w:rsidDel="00000000" w:rsidP="00000000" w:rsidRDefault="00000000" w:rsidRPr="00000000" w14:paraId="00000042">
      <w:pPr>
        <w:rPr/>
      </w:pPr>
      <w:r w:rsidDel="00000000" w:rsidR="00000000" w:rsidRPr="00000000">
        <w:rPr>
          <w:rtl w:val="0"/>
        </w:rPr>
        <w:t xml:space="preserve"> Isabela Ferraz Davies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2º Secretário </w:t>
      </w:r>
    </w:p>
    <w:p w:rsidR="00000000" w:rsidDel="00000000" w:rsidP="00000000" w:rsidRDefault="00000000" w:rsidRPr="00000000" w14:paraId="00000045">
      <w:pPr>
        <w:rPr/>
      </w:pPr>
      <w:r w:rsidDel="00000000" w:rsidR="00000000" w:rsidRPr="00000000">
        <w:rPr>
          <w:rtl w:val="0"/>
        </w:rPr>
        <w:t xml:space="preserve">Alberto Milani Júnior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Amanda Garcia Fernandes </w:t>
      </w:r>
    </w:p>
    <w:p w:rsidR="00000000" w:rsidDel="00000000" w:rsidP="00000000" w:rsidRDefault="00000000" w:rsidRPr="00000000" w14:paraId="00000048">
      <w:pPr>
        <w:rPr/>
      </w:pPr>
      <w:r w:rsidDel="00000000" w:rsidR="00000000" w:rsidRPr="00000000">
        <w:rPr>
          <w:rtl w:val="0"/>
        </w:rPr>
        <w:t xml:space="preserve">Coordenadora do poder Público CADES Sé- Subprefeitura Sé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Rodolpho Furlan Domingues</w:t>
      </w:r>
    </w:p>
    <w:p w:rsidR="00000000" w:rsidDel="00000000" w:rsidP="00000000" w:rsidRDefault="00000000" w:rsidRPr="00000000" w14:paraId="0000004B">
      <w:pPr>
        <w:rPr/>
      </w:pPr>
      <w:r w:rsidDel="00000000" w:rsidR="00000000" w:rsidRPr="00000000">
        <w:rPr>
          <w:rtl w:val="0"/>
        </w:rPr>
        <w:t xml:space="preserve"> Chefe de Gabinete da Subprefeitura da Sé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Álvaro Batista Camilo</w:t>
      </w:r>
    </w:p>
    <w:p w:rsidR="00000000" w:rsidDel="00000000" w:rsidP="00000000" w:rsidRDefault="00000000" w:rsidRPr="00000000" w14:paraId="0000004E">
      <w:pPr>
        <w:rPr/>
      </w:pPr>
      <w:r w:rsidDel="00000000" w:rsidR="00000000" w:rsidRPr="00000000">
        <w:rPr>
          <w:rtl w:val="0"/>
        </w:rPr>
        <w:t xml:space="preserve">Subprefeito da Subprefeitura da Sé</w:t>
      </w:r>
    </w:p>
    <w:p w:rsidR="00000000" w:rsidDel="00000000" w:rsidP="00000000" w:rsidRDefault="00000000" w:rsidRPr="00000000" w14:paraId="0000004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21517E"/>
  </w:style>
  <w:style w:type="paragraph" w:styleId="Ttulo1">
    <w:name w:val="heading 1"/>
    <w:basedOn w:val="Normal"/>
    <w:next w:val="Normal"/>
    <w:link w:val="Ttulo1Char"/>
    <w:uiPriority w:val="9"/>
    <w:qFormat w:val="1"/>
    <w:rsid w:val="0021517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21517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21517E"/>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21517E"/>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21517E"/>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21517E"/>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21517E"/>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21517E"/>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21517E"/>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21517E"/>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21517E"/>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21517E"/>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21517E"/>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21517E"/>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21517E"/>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21517E"/>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21517E"/>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21517E"/>
    <w:rPr>
      <w:rFonts w:cstheme="majorBidi" w:eastAsiaTheme="majorEastAsia"/>
      <w:color w:val="272727" w:themeColor="text1" w:themeTint="0000D8"/>
    </w:rPr>
  </w:style>
  <w:style w:type="paragraph" w:styleId="Ttulo">
    <w:name w:val="Title"/>
    <w:basedOn w:val="Normal"/>
    <w:next w:val="Normal"/>
    <w:link w:val="TtuloChar"/>
    <w:uiPriority w:val="10"/>
    <w:qFormat w:val="1"/>
    <w:rsid w:val="0021517E"/>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21517E"/>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21517E"/>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21517E"/>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21517E"/>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21517E"/>
    <w:rPr>
      <w:i w:val="1"/>
      <w:iCs w:val="1"/>
      <w:color w:val="404040" w:themeColor="text1" w:themeTint="0000BF"/>
    </w:rPr>
  </w:style>
  <w:style w:type="paragraph" w:styleId="PargrafodaLista">
    <w:name w:val="List Paragraph"/>
    <w:basedOn w:val="Normal"/>
    <w:uiPriority w:val="34"/>
    <w:qFormat w:val="1"/>
    <w:rsid w:val="0021517E"/>
    <w:pPr>
      <w:ind w:left="720"/>
      <w:contextualSpacing w:val="1"/>
    </w:pPr>
  </w:style>
  <w:style w:type="character" w:styleId="nfaseIntensa">
    <w:name w:val="Intense Emphasis"/>
    <w:basedOn w:val="Fontepargpadro"/>
    <w:uiPriority w:val="21"/>
    <w:qFormat w:val="1"/>
    <w:rsid w:val="0021517E"/>
    <w:rPr>
      <w:i w:val="1"/>
      <w:iCs w:val="1"/>
      <w:color w:val="0f4761" w:themeColor="accent1" w:themeShade="0000BF"/>
    </w:rPr>
  </w:style>
  <w:style w:type="paragraph" w:styleId="CitaoIntensa">
    <w:name w:val="Intense Quote"/>
    <w:basedOn w:val="Normal"/>
    <w:next w:val="Normal"/>
    <w:link w:val="CitaoIntensaChar"/>
    <w:uiPriority w:val="30"/>
    <w:qFormat w:val="1"/>
    <w:rsid w:val="0021517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21517E"/>
    <w:rPr>
      <w:i w:val="1"/>
      <w:iCs w:val="1"/>
      <w:color w:val="0f4761" w:themeColor="accent1" w:themeShade="0000BF"/>
    </w:rPr>
  </w:style>
  <w:style w:type="character" w:styleId="RefernciaIntensa">
    <w:name w:val="Intense Reference"/>
    <w:basedOn w:val="Fontepargpadro"/>
    <w:uiPriority w:val="32"/>
    <w:qFormat w:val="1"/>
    <w:rsid w:val="0021517E"/>
    <w:rPr>
      <w:b w:val="1"/>
      <w:bCs w:val="1"/>
      <w:smallCaps w:val="1"/>
      <w:color w:val="0f4761" w:themeColor="accent1" w:themeShade="0000BF"/>
      <w:spacing w:val="5"/>
    </w:rPr>
  </w:style>
  <w:style w:type="character" w:styleId="Hyperlink">
    <w:name w:val="Hyperlink"/>
    <w:basedOn w:val="Fontepargpadro"/>
    <w:uiPriority w:val="99"/>
    <w:unhideWhenUsed w:val="1"/>
    <w:rsid w:val="0021517E"/>
    <w:rPr>
      <w:color w:val="467886" w:themeColor="hyperlink"/>
      <w:u w:val="single"/>
    </w:rPr>
  </w:style>
  <w:style w:type="character" w:styleId="MenoPendente">
    <w:name w:val="Unresolved Mention"/>
    <w:basedOn w:val="Fontepargpadro"/>
    <w:uiPriority w:val="99"/>
    <w:semiHidden w:val="1"/>
    <w:unhideWhenUsed w:val="1"/>
    <w:rsid w:val="0021517E"/>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ariooficial.prefeitura.sp.gov.br/md_epubli_visualizar.php?jGfS5Vh15fDRKaGlNLOwXpCIaP9YEA846_85yaRL0f_Hd7t6GOyPYu5AI_Rq24ae9jXz1FpArpAd7O53BXNV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LefmajHo1jxJa6HcktQZvRBbYw==">CgMxLjA4AHIhMUpHSnNQTWt2SEV4cjlqTmROalpvZEVYT2k4c0FVRWlE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2024-10-14T22:19:00Z</dcterms:created>
  <dc:creator>Alberto Milani</dc:creator>
</cp:coreProperties>
</file>